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9F" w:rsidRDefault="00FE1B9F" w:rsidP="00FE1B9F">
      <w:pPr>
        <w:keepNext/>
        <w:tabs>
          <w:tab w:val="left" w:pos="708"/>
        </w:tabs>
        <w:ind w:right="-5"/>
        <w:jc w:val="center"/>
        <w:outlineLvl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i/>
          <w:noProof/>
          <w:sz w:val="20"/>
          <w:szCs w:val="20"/>
        </w:rPr>
        <w:drawing>
          <wp:inline distT="0" distB="0" distL="0" distR="0">
            <wp:extent cx="754380" cy="706755"/>
            <wp:effectExtent l="19050" t="0" r="7620" b="0"/>
            <wp:docPr id="1" name="Рисунок 3" descr="Описание: 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9F" w:rsidRDefault="00FE1B9F" w:rsidP="00FE1B9F">
      <w:pPr>
        <w:keepNext/>
        <w:tabs>
          <w:tab w:val="left" w:pos="708"/>
        </w:tabs>
        <w:ind w:left="-360" w:right="-441"/>
        <w:jc w:val="center"/>
        <w:outlineLvl w:val="0"/>
        <w:rPr>
          <w:b/>
          <w:bCs/>
        </w:rPr>
      </w:pPr>
      <w:r>
        <w:rPr>
          <w:b/>
          <w:bCs/>
        </w:rPr>
        <w:t>МЕСТНАЯ  АДМИНИСТРАЦИЯ</w:t>
      </w:r>
    </w:p>
    <w:p w:rsidR="00FE1B9F" w:rsidRDefault="00FE1B9F" w:rsidP="00FE1B9F">
      <w:pPr>
        <w:keepNext/>
        <w:tabs>
          <w:tab w:val="left" w:pos="708"/>
        </w:tabs>
        <w:ind w:left="-360" w:right="-441"/>
        <w:jc w:val="center"/>
        <w:outlineLvl w:val="0"/>
        <w:rPr>
          <w:b/>
          <w:bCs/>
        </w:rPr>
      </w:pPr>
      <w:r>
        <w:rPr>
          <w:b/>
          <w:bCs/>
        </w:rPr>
        <w:t>МО РОПШИНСКОЕ СЕЛЬСКОЕ ПОСЕЛЕНИЕ</w:t>
      </w:r>
    </w:p>
    <w:p w:rsidR="00FE1B9F" w:rsidRDefault="00FE1B9F" w:rsidP="00FE1B9F">
      <w:pPr>
        <w:keepNext/>
        <w:tabs>
          <w:tab w:val="left" w:pos="708"/>
        </w:tabs>
        <w:ind w:left="-360" w:right="-441"/>
        <w:jc w:val="center"/>
        <w:outlineLvl w:val="0"/>
        <w:rPr>
          <w:b/>
          <w:bCs/>
        </w:rPr>
      </w:pPr>
      <w:r>
        <w:rPr>
          <w:b/>
          <w:bCs/>
        </w:rPr>
        <w:t>МО ЛОМОНОСОВСКОГО  МУНИЦИПАЛЬНОГО РАЙОНА</w:t>
      </w:r>
    </w:p>
    <w:p w:rsidR="00FE1B9F" w:rsidRDefault="00FE1B9F" w:rsidP="00FE1B9F">
      <w:pPr>
        <w:keepNext/>
        <w:tabs>
          <w:tab w:val="left" w:pos="708"/>
        </w:tabs>
        <w:ind w:right="-5"/>
        <w:jc w:val="center"/>
        <w:outlineLvl w:val="0"/>
        <w:rPr>
          <w:b/>
          <w:bCs/>
        </w:rPr>
      </w:pPr>
      <w:r>
        <w:rPr>
          <w:b/>
          <w:bCs/>
        </w:rPr>
        <w:t>ЛЕНИНГРАДСКОЙ ОБЛАСТИ</w:t>
      </w:r>
    </w:p>
    <w:p w:rsidR="00FE1B9F" w:rsidRDefault="00FE1B9F" w:rsidP="00FE1B9F">
      <w:pPr>
        <w:tabs>
          <w:tab w:val="left" w:pos="708"/>
        </w:tabs>
        <w:ind w:right="-5"/>
        <w:jc w:val="center"/>
        <w:rPr>
          <w:rFonts w:eastAsia="Calibri"/>
          <w:b/>
          <w:kern w:val="28"/>
          <w:sz w:val="32"/>
          <w:szCs w:val="20"/>
          <w:lang w:eastAsia="en-US"/>
        </w:rPr>
      </w:pPr>
    </w:p>
    <w:p w:rsidR="00FE1B9F" w:rsidRDefault="00FE1B9F" w:rsidP="00FE1B9F">
      <w:pPr>
        <w:tabs>
          <w:tab w:val="left" w:pos="708"/>
        </w:tabs>
        <w:ind w:right="-5"/>
        <w:jc w:val="center"/>
        <w:rPr>
          <w:rFonts w:eastAsia="Calibri"/>
          <w:b/>
          <w:kern w:val="28"/>
          <w:sz w:val="32"/>
          <w:szCs w:val="32"/>
          <w:lang w:eastAsia="en-US"/>
        </w:rPr>
      </w:pPr>
      <w:proofErr w:type="gramStart"/>
      <w:r>
        <w:rPr>
          <w:rFonts w:eastAsia="Calibri"/>
          <w:b/>
          <w:kern w:val="28"/>
          <w:sz w:val="32"/>
          <w:szCs w:val="32"/>
          <w:lang w:eastAsia="en-US"/>
        </w:rPr>
        <w:t>П</w:t>
      </w:r>
      <w:proofErr w:type="gramEnd"/>
      <w:r>
        <w:rPr>
          <w:rFonts w:eastAsia="Calibri"/>
          <w:b/>
          <w:kern w:val="28"/>
          <w:sz w:val="32"/>
          <w:szCs w:val="32"/>
          <w:lang w:eastAsia="en-US"/>
        </w:rPr>
        <w:t xml:space="preserve"> О С Т А Н О В Л Е Н И Е</w:t>
      </w:r>
    </w:p>
    <w:p w:rsidR="00FE1B9F" w:rsidRDefault="00FE1B9F" w:rsidP="00FE1B9F">
      <w:pPr>
        <w:keepNext/>
        <w:tabs>
          <w:tab w:val="left" w:pos="708"/>
        </w:tabs>
        <w:ind w:left="-360" w:right="-5"/>
        <w:jc w:val="center"/>
        <w:outlineLvl w:val="0"/>
        <w:rPr>
          <w:rFonts w:ascii="Courier New" w:hAnsi="Courier New" w:cs="Courier New"/>
          <w:sz w:val="22"/>
          <w:szCs w:val="22"/>
        </w:rPr>
      </w:pPr>
    </w:p>
    <w:p w:rsidR="00FE1B9F" w:rsidRDefault="00FE1B9F" w:rsidP="00FE1B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119</w:t>
      </w:r>
    </w:p>
    <w:p w:rsidR="00FE1B9F" w:rsidRDefault="00FE1B9F" w:rsidP="00FE1B9F">
      <w:pPr>
        <w:tabs>
          <w:tab w:val="left" w:pos="708"/>
        </w:tabs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от 01.06.2017 г.</w:t>
      </w:r>
    </w:p>
    <w:p w:rsidR="00FE1B9F" w:rsidRDefault="00FE1B9F" w:rsidP="00FE1B9F">
      <w:pPr>
        <w:tabs>
          <w:tab w:val="left" w:pos="708"/>
        </w:tabs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88"/>
      </w:tblGrid>
      <w:tr w:rsidR="00FE1B9F" w:rsidTr="00FE1B9F">
        <w:trPr>
          <w:trHeight w:val="1178"/>
        </w:trPr>
        <w:tc>
          <w:tcPr>
            <w:tcW w:w="5688" w:type="dxa"/>
            <w:hideMark/>
          </w:tcPr>
          <w:p w:rsidR="00FE1B9F" w:rsidRDefault="00FE1B9F">
            <w:pPr>
              <w:spacing w:line="276" w:lineRule="auto"/>
              <w:jc w:val="both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утверждении состава комиссии по вопросам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размещения (установки) и эксплуатации временных нестационарных торговых объектов </w:t>
            </w:r>
            <w:r>
              <w:rPr>
                <w:b/>
                <w:sz w:val="28"/>
                <w:szCs w:val="28"/>
                <w:lang w:eastAsia="en-US"/>
              </w:rPr>
              <w:t xml:space="preserve">на территории МО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Ропшинское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сельское поселение МО Ломоносовского муниципального района Ленинградской области </w:t>
            </w:r>
          </w:p>
        </w:tc>
      </w:tr>
    </w:tbl>
    <w:p w:rsidR="00FE1B9F" w:rsidRDefault="00FE1B9F" w:rsidP="00FE1B9F">
      <w:pPr>
        <w:jc w:val="both"/>
        <w:rPr>
          <w:sz w:val="28"/>
          <w:szCs w:val="28"/>
        </w:rPr>
      </w:pPr>
    </w:p>
    <w:p w:rsidR="00FE1B9F" w:rsidRDefault="00FE1B9F" w:rsidP="00FE1B9F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Российской Федерации  от 06.10.2003г. № 131-ФЗ "Об общих принципах организации местного самоуправления в Российской Федерации", Федеральным законом Российской Федерации  от 28.10.2009г. № 381-ФЗ «Об основах государственного регулирования торговой деятельности в Российской Федерации», Приказ Комитета по развитию малого, среднего бизнеса и потребительского рынка Ленинградской области от 18.08.2016г. № 22 «О порядке разработки и утверждения схем размещения нестационарных торговых</w:t>
      </w:r>
      <w:proofErr w:type="gramEnd"/>
      <w:r>
        <w:rPr>
          <w:sz w:val="28"/>
          <w:szCs w:val="28"/>
        </w:rPr>
        <w:t xml:space="preserve"> объектов на территории муниципальных образований Ленинградской области»,  Постановления местной администрации 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   № 118  от 01.06.2017 «О порядке предоставления права на размещение нестационарных торговых объектов на территории муниципального образования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</w:t>
      </w:r>
      <w:r>
        <w:rPr>
          <w:sz w:val="28"/>
          <w:szCs w:val="28"/>
        </w:rPr>
        <w:lastRenderedPageBreak/>
        <w:t xml:space="preserve">Ленинградской области», местная администрация муниципального образования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FE1B9F" w:rsidRDefault="00FE1B9F" w:rsidP="00FE1B9F">
      <w:pPr>
        <w:keepNext/>
        <w:spacing w:line="360" w:lineRule="auto"/>
        <w:jc w:val="center"/>
        <w:outlineLvl w:val="5"/>
        <w:rPr>
          <w:color w:val="000000"/>
          <w:sz w:val="28"/>
          <w:szCs w:val="28"/>
        </w:rPr>
      </w:pPr>
    </w:p>
    <w:p w:rsidR="00FE1B9F" w:rsidRDefault="00FE1B9F" w:rsidP="00FE1B9F">
      <w:pPr>
        <w:keepNext/>
        <w:spacing w:line="360" w:lineRule="auto"/>
        <w:jc w:val="center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E1B9F" w:rsidRDefault="00FE1B9F" w:rsidP="00FE1B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состав комиссии по вопросам </w:t>
      </w:r>
      <w:r>
        <w:rPr>
          <w:bCs/>
          <w:sz w:val="28"/>
          <w:szCs w:val="28"/>
        </w:rPr>
        <w:t xml:space="preserve">размещения (установки) и эксплуатации временных нестационарных торговых объектов </w:t>
      </w:r>
      <w:r>
        <w:rPr>
          <w:sz w:val="28"/>
          <w:szCs w:val="28"/>
        </w:rPr>
        <w:t xml:space="preserve">на территории МО 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МО Ломоносовского муниципального района Ленинградской области (Приложение №1).</w:t>
      </w:r>
    </w:p>
    <w:p w:rsidR="00FE1B9F" w:rsidRDefault="00FE1B9F" w:rsidP="00FE1B9F">
      <w:pPr>
        <w:tabs>
          <w:tab w:val="left" w:pos="1065"/>
        </w:tabs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 Настоящее постановление вступает в силу с момента  подписания.</w:t>
      </w:r>
    </w:p>
    <w:p w:rsidR="00FE1B9F" w:rsidRDefault="00FE1B9F" w:rsidP="00FE1B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E1B9F" w:rsidRDefault="00FE1B9F" w:rsidP="00FE1B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Глава местной администрации </w:t>
      </w:r>
    </w:p>
    <w:p w:rsidR="00FE1B9F" w:rsidRDefault="00FE1B9F" w:rsidP="00FE1B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Р.М. Морозов</w:t>
      </w: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 №1</w:t>
      </w: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местной администрации</w:t>
      </w: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 </w:t>
      </w:r>
      <w:proofErr w:type="spellStart"/>
      <w:r>
        <w:rPr>
          <w:rFonts w:eastAsia="Calibri"/>
          <w:sz w:val="28"/>
          <w:szCs w:val="28"/>
          <w:lang w:eastAsia="en-US"/>
        </w:rPr>
        <w:t>Ропшинское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01.06.2017г. №119</w:t>
      </w:r>
    </w:p>
    <w:p w:rsidR="00FE1B9F" w:rsidRDefault="00FE1B9F" w:rsidP="00FE1B9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E1B9F" w:rsidRDefault="00FE1B9F" w:rsidP="00FE1B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</w:p>
    <w:p w:rsidR="00FE1B9F" w:rsidRDefault="00FE1B9F" w:rsidP="00FE1B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Ропшинское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FE1B9F" w:rsidRDefault="00FE1B9F" w:rsidP="00FE1B9F">
      <w:pPr>
        <w:spacing w:line="360" w:lineRule="auto"/>
        <w:ind w:firstLine="54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по вопросам размещения нестационарных торговых объектов:</w:t>
      </w:r>
    </w:p>
    <w:p w:rsidR="00FE1B9F" w:rsidRDefault="00FE1B9F" w:rsidP="00FE1B9F">
      <w:pPr>
        <w:spacing w:line="360" w:lineRule="auto"/>
        <w:ind w:firstLine="540"/>
        <w:jc w:val="center"/>
        <w:rPr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3530"/>
        <w:gridCol w:w="6040"/>
      </w:tblGrid>
      <w:tr w:rsidR="00FE1B9F" w:rsidTr="00FE1B9F">
        <w:tc>
          <w:tcPr>
            <w:tcW w:w="3530" w:type="dxa"/>
            <w:hideMark/>
          </w:tcPr>
          <w:p w:rsidR="00FE1B9F" w:rsidRDefault="00FE1B9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Л.Ю. Смирнова</w:t>
            </w:r>
          </w:p>
        </w:tc>
        <w:tc>
          <w:tcPr>
            <w:tcW w:w="6040" w:type="dxa"/>
            <w:hideMark/>
          </w:tcPr>
          <w:p w:rsidR="00FE1B9F" w:rsidRDefault="00FE1B9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Председатель комиссии, заместитель главы местной администрации МО </w:t>
            </w:r>
            <w:proofErr w:type="spellStart"/>
            <w:r>
              <w:rPr>
                <w:sz w:val="28"/>
                <w:szCs w:val="28"/>
                <w:lang w:eastAsia="en-US"/>
              </w:rPr>
              <w:t>Ропшинское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</w:tr>
      <w:tr w:rsidR="00FE1B9F" w:rsidTr="00FE1B9F">
        <w:tc>
          <w:tcPr>
            <w:tcW w:w="3530" w:type="dxa"/>
            <w:hideMark/>
          </w:tcPr>
          <w:p w:rsidR="00FE1B9F" w:rsidRDefault="00FE1B9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Т.Ф.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Цыкунова</w:t>
            </w:r>
            <w:proofErr w:type="spellEnd"/>
          </w:p>
        </w:tc>
        <w:tc>
          <w:tcPr>
            <w:tcW w:w="6040" w:type="dxa"/>
            <w:hideMark/>
          </w:tcPr>
          <w:p w:rsidR="00FE1B9F" w:rsidRDefault="00FE1B9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Зам. председателя Комиссии, зам. главы   </w:t>
            </w:r>
          </w:p>
          <w:p w:rsidR="00FE1B9F" w:rsidRDefault="00FE1B9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sz w:val="28"/>
                <w:szCs w:val="28"/>
                <w:lang w:eastAsia="en-US"/>
              </w:rPr>
              <w:t>Ропшинское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</w:tr>
      <w:tr w:rsidR="00FE1B9F" w:rsidTr="00FE1B9F">
        <w:tc>
          <w:tcPr>
            <w:tcW w:w="3530" w:type="dxa"/>
            <w:hideMark/>
          </w:tcPr>
          <w:p w:rsidR="00FE1B9F" w:rsidRDefault="00FE1B9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В.А. Михайлова</w:t>
            </w:r>
          </w:p>
        </w:tc>
        <w:tc>
          <w:tcPr>
            <w:tcW w:w="6040" w:type="dxa"/>
            <w:hideMark/>
          </w:tcPr>
          <w:p w:rsidR="00FE1B9F" w:rsidRDefault="00FE1B9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вед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пециалист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местной администрации, секретарь комиссии</w:t>
            </w:r>
          </w:p>
        </w:tc>
      </w:tr>
      <w:tr w:rsidR="00FE1B9F" w:rsidTr="00FE1B9F">
        <w:tc>
          <w:tcPr>
            <w:tcW w:w="3530" w:type="dxa"/>
          </w:tcPr>
          <w:p w:rsidR="00FE1B9F" w:rsidRDefault="00FE1B9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  <w:p w:rsidR="00FE1B9F" w:rsidRDefault="00FE1B9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П.Ю.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Бондаревский</w:t>
            </w:r>
            <w:proofErr w:type="spellEnd"/>
          </w:p>
        </w:tc>
        <w:tc>
          <w:tcPr>
            <w:tcW w:w="6040" w:type="dxa"/>
            <w:hideMark/>
          </w:tcPr>
          <w:p w:rsidR="00FE1B9F" w:rsidRDefault="00FE1B9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FE1B9F" w:rsidRDefault="00FE1B9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ведущий специалист местной администрации МО </w:t>
            </w:r>
            <w:proofErr w:type="spellStart"/>
            <w:r>
              <w:rPr>
                <w:sz w:val="28"/>
                <w:szCs w:val="28"/>
                <w:lang w:eastAsia="en-US"/>
              </w:rPr>
              <w:t>Ропшинское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 </w:t>
            </w:r>
          </w:p>
        </w:tc>
      </w:tr>
      <w:tr w:rsidR="00FE1B9F" w:rsidTr="00FE1B9F">
        <w:tc>
          <w:tcPr>
            <w:tcW w:w="3530" w:type="dxa"/>
            <w:hideMark/>
          </w:tcPr>
          <w:p w:rsidR="00FE1B9F" w:rsidRDefault="00FE1B9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Горпенюк</w:t>
            </w:r>
            <w:proofErr w:type="spellEnd"/>
          </w:p>
        </w:tc>
        <w:tc>
          <w:tcPr>
            <w:tcW w:w="6040" w:type="dxa"/>
            <w:hideMark/>
          </w:tcPr>
          <w:p w:rsidR="00FE1B9F" w:rsidRDefault="00FE1B9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ведущий специалист местной администрации МО </w:t>
            </w:r>
            <w:proofErr w:type="spellStart"/>
            <w:r>
              <w:rPr>
                <w:sz w:val="28"/>
                <w:szCs w:val="28"/>
                <w:lang w:eastAsia="en-US"/>
              </w:rPr>
              <w:t>Ропшинское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 </w:t>
            </w:r>
          </w:p>
        </w:tc>
      </w:tr>
      <w:tr w:rsidR="00FE1B9F" w:rsidTr="00FE1B9F">
        <w:tc>
          <w:tcPr>
            <w:tcW w:w="3530" w:type="dxa"/>
            <w:hideMark/>
          </w:tcPr>
          <w:p w:rsidR="00FE1B9F" w:rsidRDefault="00FE1B9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Д.В. Алексеев</w:t>
            </w:r>
          </w:p>
        </w:tc>
        <w:tc>
          <w:tcPr>
            <w:tcW w:w="6040" w:type="dxa"/>
          </w:tcPr>
          <w:p w:rsidR="00FE1B9F" w:rsidRDefault="00FE1B9F">
            <w:pPr>
              <w:spacing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специалист 1 категории местной администрации МО </w:t>
            </w:r>
            <w:proofErr w:type="spellStart"/>
            <w:r>
              <w:rPr>
                <w:sz w:val="28"/>
                <w:szCs w:val="28"/>
                <w:lang w:eastAsia="en-US"/>
              </w:rPr>
              <w:t>Ропшинское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поселение.</w:t>
            </w:r>
          </w:p>
          <w:p w:rsidR="00FE1B9F" w:rsidRDefault="00FE1B9F">
            <w:pPr>
              <w:spacing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E1B9F" w:rsidTr="00FE1B9F">
        <w:tc>
          <w:tcPr>
            <w:tcW w:w="3530" w:type="dxa"/>
          </w:tcPr>
          <w:p w:rsidR="00FE1B9F" w:rsidRDefault="00FE1B9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 согласованию </w:t>
            </w:r>
          </w:p>
          <w:p w:rsidR="00FE1B9F" w:rsidRDefault="00FE1B9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  <w:p w:rsidR="00FE1B9F" w:rsidRDefault="00FE1B9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по согласованию </w:t>
            </w:r>
          </w:p>
          <w:p w:rsidR="00FE1B9F" w:rsidRDefault="00FE1B9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0" w:type="dxa"/>
          </w:tcPr>
          <w:p w:rsidR="00FE1B9F" w:rsidRDefault="00FE1B9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староста населенного пункта;</w:t>
            </w:r>
          </w:p>
          <w:p w:rsidR="00FE1B9F" w:rsidRDefault="00FE1B9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E1B9F" w:rsidRDefault="00FE1B9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участковый уполномоченный полиции</w:t>
            </w:r>
          </w:p>
        </w:tc>
      </w:tr>
    </w:tbl>
    <w:p w:rsidR="00F14193" w:rsidRDefault="00F14193"/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E1B9F"/>
    <w:rsid w:val="00472F6C"/>
    <w:rsid w:val="00F14193"/>
    <w:rsid w:val="00FE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2018-07-11T07:08:00Z</dcterms:created>
  <dcterms:modified xsi:type="dcterms:W3CDTF">2018-07-11T07:09:00Z</dcterms:modified>
</cp:coreProperties>
</file>