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B5" w:rsidRPr="003D5F72" w:rsidRDefault="00E742B5" w:rsidP="00E742B5">
      <w:pPr>
        <w:pStyle w:val="1"/>
        <w:tabs>
          <w:tab w:val="left" w:pos="708"/>
        </w:tabs>
        <w:ind w:right="-5"/>
        <w:jc w:val="center"/>
        <w:rPr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71525" cy="723265"/>
            <wp:effectExtent l="19050" t="0" r="9525" b="0"/>
            <wp:docPr id="1" name="Рисунок 1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2B5" w:rsidRPr="003D5F72" w:rsidRDefault="00E742B5" w:rsidP="00E742B5">
      <w:pPr>
        <w:widowControl/>
        <w:snapToGrid/>
        <w:ind w:firstLine="0"/>
        <w:jc w:val="left"/>
      </w:pPr>
    </w:p>
    <w:p w:rsidR="00E742B5" w:rsidRPr="007C6DCA" w:rsidRDefault="00E742B5" w:rsidP="00E742B5">
      <w:pPr>
        <w:widowControl/>
        <w:snapToGrid/>
        <w:ind w:firstLine="0"/>
        <w:jc w:val="center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>МЕСТНАЯ  АДМИНИСТРАЦИЯ</w:t>
      </w:r>
    </w:p>
    <w:p w:rsidR="00E742B5" w:rsidRPr="007C6DCA" w:rsidRDefault="00E742B5" w:rsidP="00E742B5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bCs/>
          <w:i/>
          <w:iCs/>
          <w:sz w:val="24"/>
          <w:szCs w:val="24"/>
        </w:rPr>
      </w:pPr>
      <w:r w:rsidRPr="007C6DCA">
        <w:rPr>
          <w:b/>
          <w:bCs/>
          <w:sz w:val="24"/>
          <w:szCs w:val="24"/>
        </w:rPr>
        <w:t>МО  РОПШИНСКОЕ СЕЛЬСКОЕ ПОСЕЛЕНИЕ</w:t>
      </w:r>
    </w:p>
    <w:p w:rsidR="00E742B5" w:rsidRPr="007C6DCA" w:rsidRDefault="00E742B5" w:rsidP="00E742B5">
      <w:pPr>
        <w:keepNext/>
        <w:widowControl/>
        <w:tabs>
          <w:tab w:val="left" w:pos="708"/>
        </w:tabs>
        <w:snapToGrid/>
        <w:ind w:left="-540" w:right="-5" w:firstLine="0"/>
        <w:jc w:val="center"/>
        <w:outlineLvl w:val="0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 xml:space="preserve">МО  ЛОМОНОСОВСКОГО  МУНИЦИПАЛЬНОГО РАЙОНА  </w:t>
      </w:r>
    </w:p>
    <w:p w:rsidR="00E742B5" w:rsidRPr="007C6DCA" w:rsidRDefault="00E742B5" w:rsidP="00E742B5">
      <w:pPr>
        <w:widowControl/>
        <w:snapToGrid/>
        <w:ind w:firstLine="0"/>
        <w:jc w:val="center"/>
        <w:rPr>
          <w:b/>
          <w:bCs/>
          <w:sz w:val="24"/>
          <w:szCs w:val="24"/>
        </w:rPr>
      </w:pPr>
      <w:r w:rsidRPr="007C6DCA">
        <w:rPr>
          <w:b/>
          <w:bCs/>
          <w:sz w:val="24"/>
          <w:szCs w:val="24"/>
        </w:rPr>
        <w:t>ЛЕНИНГРАДСКОЙ ОБЛАСТИ</w:t>
      </w:r>
    </w:p>
    <w:p w:rsidR="00E742B5" w:rsidRPr="003D5F72" w:rsidRDefault="00E742B5" w:rsidP="00E742B5">
      <w:pPr>
        <w:widowControl/>
        <w:tabs>
          <w:tab w:val="left" w:pos="2625"/>
        </w:tabs>
        <w:snapToGrid/>
        <w:ind w:firstLine="0"/>
        <w:jc w:val="left"/>
        <w:rPr>
          <w:b/>
          <w:bCs/>
          <w:sz w:val="22"/>
          <w:szCs w:val="22"/>
        </w:rPr>
      </w:pPr>
    </w:p>
    <w:p w:rsidR="00E742B5" w:rsidRPr="003D5F72" w:rsidRDefault="00E742B5" w:rsidP="00E742B5">
      <w:pPr>
        <w:widowControl/>
        <w:tabs>
          <w:tab w:val="left" w:pos="708"/>
        </w:tabs>
        <w:snapToGrid/>
        <w:ind w:right="-5" w:firstLine="0"/>
        <w:jc w:val="center"/>
        <w:rPr>
          <w:b/>
          <w:bCs/>
          <w:sz w:val="32"/>
          <w:szCs w:val="32"/>
        </w:rPr>
      </w:pPr>
      <w:proofErr w:type="gramStart"/>
      <w:r w:rsidRPr="003D5F72">
        <w:rPr>
          <w:b/>
          <w:bCs/>
          <w:sz w:val="32"/>
          <w:szCs w:val="32"/>
        </w:rPr>
        <w:t>П</w:t>
      </w:r>
      <w:proofErr w:type="gramEnd"/>
      <w:r w:rsidRPr="003D5F72">
        <w:rPr>
          <w:b/>
          <w:bCs/>
          <w:sz w:val="32"/>
          <w:szCs w:val="32"/>
        </w:rPr>
        <w:t xml:space="preserve"> О С Т А Н О В Л Е Н И Е</w:t>
      </w:r>
    </w:p>
    <w:p w:rsidR="00E742B5" w:rsidRPr="003D5F72" w:rsidRDefault="00E742B5" w:rsidP="00E742B5">
      <w:pPr>
        <w:widowControl/>
        <w:snapToGrid/>
        <w:ind w:right="-5" w:firstLine="0"/>
        <w:jc w:val="center"/>
        <w:rPr>
          <w:sz w:val="26"/>
          <w:szCs w:val="26"/>
        </w:rPr>
      </w:pPr>
    </w:p>
    <w:p w:rsidR="00E742B5" w:rsidRPr="008619F1" w:rsidRDefault="00E742B5" w:rsidP="00E742B5">
      <w:pPr>
        <w:ind w:right="-5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174</w:t>
      </w:r>
    </w:p>
    <w:p w:rsidR="00E742B5" w:rsidRPr="0098743B" w:rsidRDefault="00E742B5" w:rsidP="00E742B5">
      <w:pPr>
        <w:pStyle w:val="2"/>
        <w:tabs>
          <w:tab w:val="left" w:pos="708"/>
        </w:tabs>
        <w:ind w:right="-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  08</w:t>
      </w:r>
      <w:r w:rsidRPr="008619F1">
        <w:rPr>
          <w:b/>
          <w:bCs/>
          <w:sz w:val="24"/>
          <w:szCs w:val="24"/>
        </w:rPr>
        <w:t>.06.2016 г</w:t>
      </w:r>
      <w:r w:rsidRPr="0098743B">
        <w:rPr>
          <w:b/>
          <w:bCs/>
          <w:sz w:val="24"/>
          <w:szCs w:val="24"/>
        </w:rPr>
        <w:t>.</w:t>
      </w:r>
    </w:p>
    <w:p w:rsidR="00E742B5" w:rsidRPr="00BA5CEE" w:rsidRDefault="00E742B5" w:rsidP="00E742B5">
      <w:pPr>
        <w:pStyle w:val="Style7"/>
        <w:widowControl/>
        <w:rPr>
          <w:rStyle w:val="FontStyle14"/>
          <w:bCs/>
        </w:rPr>
      </w:pPr>
      <w:r w:rsidRPr="00BA5CEE">
        <w:rPr>
          <w:rStyle w:val="FontStyle14"/>
          <w:bCs/>
        </w:rPr>
        <w:t xml:space="preserve">Об утверждении Положения «О порядке </w:t>
      </w:r>
    </w:p>
    <w:p w:rsidR="00E742B5" w:rsidRPr="00BA5CEE" w:rsidRDefault="00E742B5" w:rsidP="00E742B5">
      <w:pPr>
        <w:pStyle w:val="Style7"/>
        <w:widowControl/>
        <w:rPr>
          <w:rStyle w:val="FontStyle14"/>
          <w:bCs/>
        </w:rPr>
      </w:pPr>
      <w:r w:rsidRPr="00BA5CEE">
        <w:rPr>
          <w:rStyle w:val="FontStyle14"/>
          <w:bCs/>
        </w:rPr>
        <w:t>предоставления муниципальной преференции путём</w:t>
      </w:r>
    </w:p>
    <w:p w:rsidR="00E742B5" w:rsidRPr="00BA5CEE" w:rsidRDefault="00E742B5" w:rsidP="00E742B5">
      <w:pPr>
        <w:pStyle w:val="Style7"/>
        <w:widowControl/>
        <w:rPr>
          <w:rStyle w:val="FontStyle14"/>
          <w:bCs/>
        </w:rPr>
      </w:pPr>
      <w:r w:rsidRPr="00BA5CEE">
        <w:rPr>
          <w:rStyle w:val="FontStyle14"/>
          <w:bCs/>
        </w:rPr>
        <w:t xml:space="preserve">передачи имущества на территории муниципального </w:t>
      </w:r>
    </w:p>
    <w:p w:rsidR="00E742B5" w:rsidRPr="00BA5CEE" w:rsidRDefault="00E742B5" w:rsidP="00E742B5">
      <w:pPr>
        <w:pStyle w:val="Style7"/>
        <w:widowControl/>
        <w:rPr>
          <w:rStyle w:val="FontStyle14"/>
          <w:bCs/>
        </w:rPr>
      </w:pPr>
      <w:r w:rsidRPr="00BA5CEE">
        <w:rPr>
          <w:rStyle w:val="FontStyle14"/>
          <w:bCs/>
        </w:rPr>
        <w:t xml:space="preserve">образования  </w:t>
      </w:r>
      <w:proofErr w:type="spellStart"/>
      <w:r w:rsidRPr="00BA5CEE">
        <w:rPr>
          <w:rStyle w:val="FontStyle14"/>
          <w:bCs/>
        </w:rPr>
        <w:t>Ропшинское</w:t>
      </w:r>
      <w:proofErr w:type="spellEnd"/>
      <w:r w:rsidRPr="00BA5CEE">
        <w:rPr>
          <w:rStyle w:val="FontStyle14"/>
          <w:bCs/>
        </w:rPr>
        <w:t xml:space="preserve"> сельское поселение  </w:t>
      </w:r>
    </w:p>
    <w:p w:rsidR="00E742B5" w:rsidRPr="00BA5CEE" w:rsidRDefault="00E742B5" w:rsidP="00E742B5">
      <w:pPr>
        <w:pStyle w:val="Style7"/>
        <w:widowControl/>
        <w:rPr>
          <w:rStyle w:val="FontStyle14"/>
          <w:bCs/>
        </w:rPr>
      </w:pPr>
      <w:r w:rsidRPr="00BA5CEE">
        <w:rPr>
          <w:rStyle w:val="FontStyle14"/>
          <w:bCs/>
        </w:rPr>
        <w:t>Ломоносовского муниципального района  Ленинградской области»</w:t>
      </w:r>
    </w:p>
    <w:p w:rsidR="00E742B5" w:rsidRPr="001F3D85" w:rsidRDefault="00E742B5" w:rsidP="00E742B5">
      <w:pPr>
        <w:pStyle w:val="Style5"/>
        <w:widowControl/>
        <w:spacing w:line="240" w:lineRule="exact"/>
        <w:rPr>
          <w:b/>
          <w:bCs/>
        </w:rPr>
      </w:pPr>
    </w:p>
    <w:p w:rsidR="00E742B5" w:rsidRPr="001F3D85" w:rsidRDefault="00E742B5" w:rsidP="00E742B5">
      <w:pPr>
        <w:pStyle w:val="Style5"/>
        <w:widowControl/>
        <w:spacing w:before="226" w:line="322" w:lineRule="exact"/>
        <w:ind w:firstLine="0"/>
        <w:rPr>
          <w:rStyle w:val="FontStyle15"/>
        </w:rPr>
      </w:pPr>
      <w:r>
        <w:rPr>
          <w:rStyle w:val="FontStyle15"/>
        </w:rPr>
        <w:t xml:space="preserve">                 </w:t>
      </w:r>
      <w:r w:rsidRPr="001F3D85">
        <w:rPr>
          <w:rStyle w:val="FontStyle15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26.07.2006г. № 135-ФЗ «О защите конкуренции», Федеральным законом от 24.07.2007г. № 209-ФЗ «О развитии малого и среднего предпринимательства в Российской Федерации», местная администрация МО </w:t>
      </w:r>
      <w:proofErr w:type="spellStart"/>
      <w:r w:rsidRPr="001F3D85">
        <w:rPr>
          <w:rStyle w:val="FontStyle15"/>
        </w:rPr>
        <w:t>Ропшинское</w:t>
      </w:r>
      <w:proofErr w:type="spellEnd"/>
      <w:r w:rsidRPr="001F3D85">
        <w:rPr>
          <w:rStyle w:val="FontStyle15"/>
        </w:rPr>
        <w:t xml:space="preserve"> сельское поселение </w:t>
      </w:r>
    </w:p>
    <w:p w:rsidR="00E742B5" w:rsidRDefault="00E742B5" w:rsidP="00E742B5">
      <w:pPr>
        <w:pStyle w:val="Style5"/>
        <w:widowControl/>
        <w:spacing w:before="226" w:line="322" w:lineRule="exact"/>
        <w:ind w:firstLine="0"/>
        <w:rPr>
          <w:rStyle w:val="FontStyle15"/>
        </w:rPr>
      </w:pPr>
      <w:r>
        <w:rPr>
          <w:rStyle w:val="FontStyle15"/>
        </w:rPr>
        <w:t xml:space="preserve">                                         </w:t>
      </w:r>
      <w:r w:rsidRPr="001F3D85">
        <w:rPr>
          <w:rStyle w:val="FontStyle15"/>
        </w:rPr>
        <w:t>ПОСТАНОВЛЯЕТ:</w:t>
      </w:r>
    </w:p>
    <w:p w:rsidR="00E742B5" w:rsidRPr="001F3D85" w:rsidRDefault="00E742B5" w:rsidP="00E742B5">
      <w:pPr>
        <w:pStyle w:val="Style5"/>
        <w:widowControl/>
        <w:spacing w:before="226" w:line="322" w:lineRule="exact"/>
        <w:ind w:firstLine="0"/>
        <w:rPr>
          <w:rStyle w:val="FontStyle15"/>
        </w:rPr>
      </w:pPr>
    </w:p>
    <w:p w:rsidR="00E742B5" w:rsidRPr="007445C6" w:rsidRDefault="00E742B5" w:rsidP="00E742B5">
      <w:pPr>
        <w:pStyle w:val="Style7"/>
        <w:widowControl/>
        <w:rPr>
          <w:rStyle w:val="FontStyle15"/>
        </w:rPr>
      </w:pPr>
      <w:r w:rsidRPr="007445C6">
        <w:rPr>
          <w:rStyle w:val="FontStyle15"/>
        </w:rPr>
        <w:t>1. Утвердить Положение «О порядке предоставления муниципальных преференций путём передачи имущества на территории</w:t>
      </w:r>
      <w:r w:rsidRPr="007445C6">
        <w:rPr>
          <w:rStyle w:val="FontStyle15"/>
          <w:b/>
          <w:bCs/>
        </w:rPr>
        <w:t xml:space="preserve"> </w:t>
      </w:r>
      <w:r w:rsidRPr="007445C6">
        <w:rPr>
          <w:rStyle w:val="FontStyle14"/>
        </w:rPr>
        <w:t xml:space="preserve"> муниципального образования  </w:t>
      </w:r>
      <w:proofErr w:type="spellStart"/>
      <w:r w:rsidRPr="007445C6">
        <w:rPr>
          <w:rStyle w:val="FontStyle14"/>
        </w:rPr>
        <w:t>Ропшинское</w:t>
      </w:r>
      <w:proofErr w:type="spellEnd"/>
      <w:r w:rsidRPr="007445C6">
        <w:rPr>
          <w:rStyle w:val="FontStyle14"/>
        </w:rPr>
        <w:t xml:space="preserve"> сельское поселение  Ломоносовского муниципального района Ленинградской области,</w:t>
      </w:r>
      <w:r w:rsidRPr="007445C6">
        <w:rPr>
          <w:rStyle w:val="FontStyle14"/>
          <w:bCs/>
        </w:rPr>
        <w:t xml:space="preserve"> </w:t>
      </w:r>
      <w:r w:rsidRPr="007445C6">
        <w:rPr>
          <w:rStyle w:val="FontStyle15"/>
        </w:rPr>
        <w:t>согласно приложению № 1 к настоящему постановлению.</w:t>
      </w:r>
    </w:p>
    <w:p w:rsidR="00E742B5" w:rsidRDefault="00E742B5" w:rsidP="00E742B5">
      <w:pPr>
        <w:pStyle w:val="Style5"/>
        <w:widowControl/>
        <w:spacing w:line="322" w:lineRule="exact"/>
        <w:ind w:firstLine="0"/>
        <w:rPr>
          <w:rStyle w:val="FontStyle15"/>
        </w:rPr>
      </w:pPr>
      <w:r w:rsidRPr="001F3D85">
        <w:rPr>
          <w:rStyle w:val="FontStyle15"/>
        </w:rPr>
        <w:t>2.   Настоящее   решение   опубликовать   в   средствах   массовой информации.</w:t>
      </w:r>
    </w:p>
    <w:p w:rsidR="00E742B5" w:rsidRDefault="00E742B5" w:rsidP="00E742B5">
      <w:pPr>
        <w:pStyle w:val="Style5"/>
        <w:widowControl/>
        <w:spacing w:line="322" w:lineRule="exact"/>
        <w:ind w:firstLine="0"/>
        <w:rPr>
          <w:rStyle w:val="FontStyle15"/>
        </w:rPr>
      </w:pPr>
      <w:r>
        <w:rPr>
          <w:rStyle w:val="FontStyle15"/>
        </w:rPr>
        <w:t>3. Постановление вступает в силу с момента официального опубликования.</w:t>
      </w:r>
    </w:p>
    <w:p w:rsidR="00E742B5" w:rsidRPr="001F3D85" w:rsidRDefault="00E742B5" w:rsidP="00E742B5">
      <w:pPr>
        <w:pStyle w:val="Style5"/>
        <w:widowControl/>
        <w:spacing w:line="322" w:lineRule="exact"/>
        <w:ind w:firstLine="0"/>
      </w:pPr>
    </w:p>
    <w:p w:rsidR="00E742B5" w:rsidRDefault="00E742B5" w:rsidP="00E742B5">
      <w:pPr>
        <w:rPr>
          <w:sz w:val="28"/>
          <w:szCs w:val="28"/>
        </w:rPr>
      </w:pPr>
    </w:p>
    <w:p w:rsidR="00E742B5" w:rsidRDefault="00E742B5" w:rsidP="00E742B5">
      <w:pPr>
        <w:ind w:firstLine="0"/>
        <w:rPr>
          <w:sz w:val="28"/>
          <w:szCs w:val="28"/>
        </w:rPr>
      </w:pPr>
      <w:r w:rsidRPr="00A104D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местной администрации</w:t>
      </w:r>
    </w:p>
    <w:p w:rsidR="00E742B5" w:rsidRPr="00A104D0" w:rsidRDefault="00E742B5" w:rsidP="00E742B5">
      <w:pPr>
        <w:ind w:firstLine="0"/>
        <w:rPr>
          <w:sz w:val="28"/>
          <w:szCs w:val="28"/>
        </w:rPr>
      </w:pPr>
      <w:r w:rsidRPr="00A104D0">
        <w:rPr>
          <w:sz w:val="28"/>
          <w:szCs w:val="28"/>
        </w:rPr>
        <w:t>муниципального образования</w:t>
      </w:r>
    </w:p>
    <w:p w:rsidR="00E742B5" w:rsidRPr="00A104D0" w:rsidRDefault="00E742B5" w:rsidP="00E742B5">
      <w:pPr>
        <w:ind w:firstLine="0"/>
        <w:rPr>
          <w:sz w:val="28"/>
          <w:szCs w:val="28"/>
        </w:rPr>
      </w:pPr>
      <w:r>
        <w:br w:type="page"/>
      </w:r>
    </w:p>
    <w:p w:rsidR="00E742B5" w:rsidRPr="00A104D0" w:rsidRDefault="00E742B5" w:rsidP="00E742B5">
      <w:pPr>
        <w:ind w:firstLine="709"/>
        <w:jc w:val="right"/>
        <w:rPr>
          <w:sz w:val="28"/>
          <w:szCs w:val="28"/>
        </w:rPr>
      </w:pPr>
    </w:p>
    <w:p w:rsidR="00E742B5" w:rsidRPr="000A3093" w:rsidRDefault="00E742B5" w:rsidP="00E742B5">
      <w:pPr>
        <w:ind w:firstLine="709"/>
        <w:jc w:val="right"/>
        <w:rPr>
          <w:sz w:val="24"/>
          <w:szCs w:val="24"/>
        </w:rPr>
      </w:pPr>
      <w:r w:rsidRPr="000A3093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E742B5" w:rsidRDefault="00E742B5" w:rsidP="00E742B5">
      <w:pPr>
        <w:pStyle w:val="Style8"/>
        <w:widowControl/>
        <w:spacing w:before="48" w:line="254" w:lineRule="exact"/>
        <w:ind w:left="5491"/>
      </w:pPr>
      <w:r w:rsidRPr="000A3093">
        <w:t>к постановлению местной администрации</w:t>
      </w:r>
      <w:r>
        <w:t xml:space="preserve"> МО </w:t>
      </w:r>
      <w:proofErr w:type="spellStart"/>
      <w:r>
        <w:t>Ропшинское</w:t>
      </w:r>
      <w:proofErr w:type="spellEnd"/>
      <w:r>
        <w:t xml:space="preserve"> сельское поселение</w:t>
      </w:r>
      <w:r w:rsidRPr="000A3093">
        <w:t xml:space="preserve"> </w:t>
      </w:r>
    </w:p>
    <w:p w:rsidR="00E742B5" w:rsidRPr="006C16B9" w:rsidRDefault="00E742B5" w:rsidP="00E742B5">
      <w:pPr>
        <w:pStyle w:val="Style8"/>
        <w:widowControl/>
        <w:spacing w:before="48" w:line="254" w:lineRule="exact"/>
        <w:ind w:left="5491"/>
        <w:rPr>
          <w:rStyle w:val="FontStyle17"/>
          <w:spacing w:val="30"/>
          <w:sz w:val="28"/>
          <w:szCs w:val="28"/>
        </w:rPr>
      </w:pPr>
      <w:r>
        <w:t xml:space="preserve">                  </w:t>
      </w:r>
      <w:r w:rsidRPr="000A3093">
        <w:t>№174 от 08.06.2016г</w:t>
      </w:r>
      <w:r>
        <w:rPr>
          <w:sz w:val="28"/>
          <w:szCs w:val="28"/>
        </w:rPr>
        <w:t>.</w:t>
      </w:r>
      <w:r w:rsidRPr="006C16B9">
        <w:rPr>
          <w:sz w:val="28"/>
          <w:szCs w:val="28"/>
        </w:rPr>
        <w:t xml:space="preserve"> ________ </w:t>
      </w:r>
    </w:p>
    <w:p w:rsidR="00E742B5" w:rsidRPr="006C16B9" w:rsidRDefault="00E742B5" w:rsidP="00E742B5">
      <w:pPr>
        <w:pStyle w:val="Style11"/>
        <w:widowControl/>
        <w:spacing w:line="240" w:lineRule="exact"/>
        <w:rPr>
          <w:sz w:val="28"/>
          <w:szCs w:val="28"/>
        </w:rPr>
      </w:pPr>
    </w:p>
    <w:p w:rsidR="00E742B5" w:rsidRPr="000A3093" w:rsidRDefault="00E742B5" w:rsidP="00E742B5">
      <w:pPr>
        <w:pStyle w:val="Style11"/>
        <w:widowControl/>
        <w:spacing w:before="38" w:line="322" w:lineRule="exact"/>
        <w:rPr>
          <w:rStyle w:val="FontStyle18"/>
          <w:bCs/>
        </w:rPr>
      </w:pPr>
      <w:r w:rsidRPr="000A3093">
        <w:rPr>
          <w:rStyle w:val="FontStyle18"/>
          <w:bCs/>
        </w:rPr>
        <w:t>Положение</w:t>
      </w:r>
    </w:p>
    <w:p w:rsidR="00E742B5" w:rsidRPr="000A3093" w:rsidRDefault="00E742B5" w:rsidP="00E742B5">
      <w:pPr>
        <w:pStyle w:val="Style11"/>
        <w:widowControl/>
        <w:spacing w:line="322" w:lineRule="exact"/>
        <w:rPr>
          <w:rStyle w:val="FontStyle18"/>
          <w:bCs/>
        </w:rPr>
      </w:pPr>
      <w:r w:rsidRPr="000A3093">
        <w:rPr>
          <w:rStyle w:val="FontStyle18"/>
          <w:bCs/>
        </w:rPr>
        <w:t>«О порядке предоставления муниципальных преференций путём</w:t>
      </w:r>
    </w:p>
    <w:p w:rsidR="00E742B5" w:rsidRDefault="00E742B5" w:rsidP="00E742B5">
      <w:pPr>
        <w:pStyle w:val="Style11"/>
        <w:widowControl/>
        <w:spacing w:line="322" w:lineRule="exact"/>
        <w:ind w:left="490"/>
        <w:rPr>
          <w:rStyle w:val="FontStyle18"/>
          <w:bCs/>
        </w:rPr>
      </w:pPr>
      <w:r w:rsidRPr="000A3093">
        <w:rPr>
          <w:rStyle w:val="FontStyle18"/>
          <w:bCs/>
        </w:rPr>
        <w:t>передачи имущества на территории муници</w:t>
      </w:r>
      <w:r>
        <w:rPr>
          <w:rStyle w:val="FontStyle18"/>
          <w:bCs/>
        </w:rPr>
        <w:t xml:space="preserve">пального образования </w:t>
      </w:r>
      <w:proofErr w:type="spellStart"/>
      <w:r>
        <w:rPr>
          <w:rStyle w:val="FontStyle18"/>
          <w:bCs/>
        </w:rPr>
        <w:t>Ропшинское</w:t>
      </w:r>
      <w:proofErr w:type="spellEnd"/>
      <w:r>
        <w:rPr>
          <w:rStyle w:val="FontStyle18"/>
          <w:bCs/>
        </w:rPr>
        <w:t xml:space="preserve">  </w:t>
      </w:r>
      <w:r w:rsidRPr="000A3093">
        <w:rPr>
          <w:rStyle w:val="FontStyle18"/>
          <w:bCs/>
        </w:rPr>
        <w:t>сельское поселение Ломоносовского муниципального района</w:t>
      </w:r>
    </w:p>
    <w:p w:rsidR="00E742B5" w:rsidRPr="000A3093" w:rsidRDefault="00E742B5" w:rsidP="00E742B5">
      <w:pPr>
        <w:pStyle w:val="Style11"/>
        <w:widowControl/>
        <w:spacing w:line="322" w:lineRule="exact"/>
        <w:ind w:left="490"/>
        <w:rPr>
          <w:rStyle w:val="FontStyle18"/>
          <w:bCs/>
        </w:rPr>
      </w:pPr>
      <w:r w:rsidRPr="000A3093">
        <w:rPr>
          <w:rStyle w:val="FontStyle18"/>
          <w:bCs/>
        </w:rPr>
        <w:t>Ленинградской</w:t>
      </w:r>
      <w:r>
        <w:rPr>
          <w:rStyle w:val="FontStyle18"/>
          <w:bCs/>
        </w:rPr>
        <w:t xml:space="preserve"> </w:t>
      </w:r>
      <w:r w:rsidRPr="000A3093">
        <w:rPr>
          <w:rStyle w:val="FontStyle18"/>
          <w:bCs/>
        </w:rPr>
        <w:t>области»</w:t>
      </w:r>
    </w:p>
    <w:p w:rsidR="00E742B5" w:rsidRPr="000A3093" w:rsidRDefault="00E742B5" w:rsidP="00E742B5">
      <w:pPr>
        <w:pStyle w:val="Style11"/>
        <w:widowControl/>
        <w:spacing w:line="240" w:lineRule="exact"/>
      </w:pPr>
    </w:p>
    <w:p w:rsidR="00E742B5" w:rsidRPr="000A3093" w:rsidRDefault="00E742B5" w:rsidP="00E742B5">
      <w:pPr>
        <w:pStyle w:val="Style11"/>
        <w:widowControl/>
        <w:spacing w:before="77" w:line="322" w:lineRule="exact"/>
        <w:rPr>
          <w:rStyle w:val="FontStyle18"/>
          <w:bCs/>
        </w:rPr>
      </w:pPr>
      <w:r w:rsidRPr="000A3093">
        <w:rPr>
          <w:rStyle w:val="FontStyle13"/>
          <w:bCs/>
          <w:spacing w:val="20"/>
        </w:rPr>
        <w:t>1.</w:t>
      </w:r>
      <w:r w:rsidRPr="000A3093">
        <w:rPr>
          <w:rStyle w:val="FontStyle18"/>
          <w:bCs/>
        </w:rPr>
        <w:t>Общие положения</w:t>
      </w:r>
    </w:p>
    <w:p w:rsidR="00E742B5" w:rsidRPr="000A3093" w:rsidRDefault="00E742B5" w:rsidP="00E742B5">
      <w:pPr>
        <w:pStyle w:val="Style5"/>
        <w:widowControl/>
        <w:spacing w:line="322" w:lineRule="exact"/>
        <w:ind w:firstLine="0"/>
        <w:rPr>
          <w:rStyle w:val="FontStyle15"/>
        </w:rPr>
      </w:pPr>
      <w:r w:rsidRPr="000A3093">
        <w:rPr>
          <w:rStyle w:val="FontStyle15"/>
        </w:rPr>
        <w:t>1.1</w:t>
      </w:r>
      <w:r>
        <w:rPr>
          <w:rStyle w:val="FontStyle15"/>
        </w:rPr>
        <w:t>.</w:t>
      </w:r>
      <w:r w:rsidRPr="000A3093">
        <w:rPr>
          <w:rStyle w:val="FontStyle15"/>
        </w:rPr>
        <w:t xml:space="preserve"> Настоящее положение разработано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26.07.2006 г. № 135-ФЗ «О защите конкуренции», Федеральным законом от 24.07.2007 г. № 209-ФЗ «О развитии малого и среднего предпринимательства в Российской Федерации.</w:t>
      </w:r>
    </w:p>
    <w:p w:rsidR="00E742B5" w:rsidRPr="000A3093" w:rsidRDefault="00E742B5" w:rsidP="00E742B5">
      <w:pPr>
        <w:pStyle w:val="Style9"/>
        <w:widowControl/>
        <w:numPr>
          <w:ilvl w:val="0"/>
          <w:numId w:val="1"/>
        </w:numPr>
        <w:tabs>
          <w:tab w:val="left" w:pos="1051"/>
        </w:tabs>
        <w:spacing w:line="322" w:lineRule="exact"/>
        <w:ind w:firstLine="0"/>
        <w:rPr>
          <w:rStyle w:val="FontStyle15"/>
        </w:rPr>
      </w:pPr>
      <w:r w:rsidRPr="000A3093">
        <w:rPr>
          <w:rStyle w:val="FontStyle15"/>
        </w:rPr>
        <w:t>Настоящее Положение определяет организационные и правовые основы защиты конкуренции, в том числе предупреждения и пресечения незаконного предоставления преимущества при ведении предпринимательской деятельности отдельным хозяйствующим субъектам на территори</w:t>
      </w:r>
      <w:r>
        <w:rPr>
          <w:rStyle w:val="FontStyle15"/>
        </w:rPr>
        <w:t xml:space="preserve">и </w:t>
      </w:r>
      <w:r w:rsidRPr="000A3093">
        <w:rPr>
          <w:rStyle w:val="FontStyle18"/>
          <w:bCs/>
        </w:rPr>
        <w:t>муници</w:t>
      </w:r>
      <w:r>
        <w:rPr>
          <w:rStyle w:val="FontStyle18"/>
          <w:bCs/>
        </w:rPr>
        <w:t xml:space="preserve">пального образования </w:t>
      </w:r>
      <w:proofErr w:type="spellStart"/>
      <w:r>
        <w:rPr>
          <w:rStyle w:val="FontStyle18"/>
          <w:bCs/>
        </w:rPr>
        <w:t>Ропшинское</w:t>
      </w:r>
      <w:proofErr w:type="spellEnd"/>
      <w:r>
        <w:rPr>
          <w:rStyle w:val="FontStyle18"/>
          <w:bCs/>
        </w:rPr>
        <w:t xml:space="preserve">  </w:t>
      </w:r>
      <w:r w:rsidRPr="000A3093">
        <w:rPr>
          <w:rStyle w:val="FontStyle18"/>
          <w:bCs/>
        </w:rPr>
        <w:t>сельское поселение</w:t>
      </w:r>
      <w:r>
        <w:rPr>
          <w:rStyle w:val="FontStyle15"/>
        </w:rPr>
        <w:t xml:space="preserve"> </w:t>
      </w:r>
      <w:r w:rsidRPr="000A3093">
        <w:rPr>
          <w:rStyle w:val="FontStyle15"/>
        </w:rPr>
        <w:t xml:space="preserve"> Ломоносовского муниципального района Ленинградской области.</w:t>
      </w:r>
    </w:p>
    <w:p w:rsidR="00E742B5" w:rsidRPr="000A3093" w:rsidRDefault="00E742B5" w:rsidP="00E742B5">
      <w:pPr>
        <w:pStyle w:val="Style9"/>
        <w:widowControl/>
        <w:numPr>
          <w:ilvl w:val="0"/>
          <w:numId w:val="1"/>
        </w:numPr>
        <w:tabs>
          <w:tab w:val="left" w:pos="1051"/>
        </w:tabs>
        <w:spacing w:line="322" w:lineRule="exact"/>
        <w:ind w:firstLine="0"/>
        <w:rPr>
          <w:rStyle w:val="FontStyle15"/>
        </w:rPr>
      </w:pPr>
      <w:r w:rsidRPr="000A3093">
        <w:rPr>
          <w:rStyle w:val="FontStyle15"/>
        </w:rPr>
        <w:t>Настоящее Положение распространяется на отношения, которые связаны с защитой конкуренции, в том числе с предупреждением и пресечением монополистической деятельности и недобросовестной конкуренции.</w:t>
      </w:r>
    </w:p>
    <w:p w:rsidR="00E742B5" w:rsidRPr="000A3093" w:rsidRDefault="00E742B5" w:rsidP="00E742B5">
      <w:pPr>
        <w:pStyle w:val="Style9"/>
        <w:widowControl/>
        <w:tabs>
          <w:tab w:val="left" w:pos="1061"/>
        </w:tabs>
        <w:spacing w:line="322" w:lineRule="exact"/>
        <w:ind w:firstLine="0"/>
        <w:jc w:val="left"/>
        <w:rPr>
          <w:rStyle w:val="FontStyle15"/>
        </w:rPr>
      </w:pPr>
      <w:r>
        <w:rPr>
          <w:rStyle w:val="FontStyle15"/>
        </w:rPr>
        <w:t>1.4.</w:t>
      </w:r>
      <w:r w:rsidRPr="000A3093">
        <w:rPr>
          <w:rStyle w:val="FontStyle15"/>
        </w:rPr>
        <w:t>Основные понятия, используемые в настоящем Положении:</w:t>
      </w:r>
    </w:p>
    <w:p w:rsidR="00E742B5" w:rsidRPr="000A3093" w:rsidRDefault="00E742B5" w:rsidP="00E742B5">
      <w:pPr>
        <w:pStyle w:val="Style9"/>
        <w:widowControl/>
        <w:numPr>
          <w:ilvl w:val="0"/>
          <w:numId w:val="2"/>
        </w:numPr>
        <w:tabs>
          <w:tab w:val="left" w:pos="768"/>
        </w:tabs>
        <w:spacing w:line="322" w:lineRule="exact"/>
        <w:ind w:firstLine="571"/>
        <w:rPr>
          <w:rStyle w:val="FontStyle19"/>
          <w:bCs/>
          <w:iCs/>
        </w:rPr>
      </w:pPr>
      <w:r w:rsidRPr="000A3093">
        <w:rPr>
          <w:rStyle w:val="FontStyle19"/>
          <w:bCs/>
          <w:iCs/>
        </w:rPr>
        <w:t xml:space="preserve">хозяйствующий субъект </w:t>
      </w:r>
      <w:r w:rsidRPr="000A3093">
        <w:rPr>
          <w:rStyle w:val="FontStyle15"/>
        </w:rPr>
        <w:t>- индивидуальный предприниматель, коммерческая организация, а также некоммерческая организация, осуществляющая деятельность, приносящую ей доход;</w:t>
      </w:r>
    </w:p>
    <w:p w:rsidR="00E742B5" w:rsidRPr="000A3093" w:rsidRDefault="00E742B5" w:rsidP="00E742B5">
      <w:pPr>
        <w:pStyle w:val="Style9"/>
        <w:widowControl/>
        <w:numPr>
          <w:ilvl w:val="0"/>
          <w:numId w:val="2"/>
        </w:numPr>
        <w:tabs>
          <w:tab w:val="left" w:pos="768"/>
        </w:tabs>
        <w:spacing w:line="322" w:lineRule="exact"/>
        <w:ind w:firstLine="571"/>
        <w:rPr>
          <w:rStyle w:val="FontStyle19"/>
          <w:bCs/>
          <w:iCs/>
        </w:rPr>
      </w:pPr>
      <w:r w:rsidRPr="000A3093">
        <w:rPr>
          <w:rStyle w:val="FontStyle19"/>
          <w:bCs/>
          <w:iCs/>
        </w:rPr>
        <w:t xml:space="preserve">конкуренция </w:t>
      </w:r>
      <w:r w:rsidRPr="000A3093">
        <w:rPr>
          <w:rStyle w:val="FontStyle15"/>
        </w:rPr>
        <w:t>-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рынке;</w:t>
      </w:r>
    </w:p>
    <w:p w:rsidR="00E742B5" w:rsidRPr="000A3093" w:rsidRDefault="00E742B5" w:rsidP="00E742B5">
      <w:pPr>
        <w:pStyle w:val="Style9"/>
        <w:widowControl/>
        <w:numPr>
          <w:ilvl w:val="0"/>
          <w:numId w:val="2"/>
        </w:numPr>
        <w:tabs>
          <w:tab w:val="left" w:pos="768"/>
        </w:tabs>
        <w:spacing w:line="322" w:lineRule="exact"/>
        <w:ind w:firstLine="571"/>
        <w:rPr>
          <w:rStyle w:val="FontStyle15"/>
        </w:rPr>
      </w:pPr>
      <w:r w:rsidRPr="000A3093">
        <w:rPr>
          <w:rStyle w:val="FontStyle19"/>
          <w:bCs/>
          <w:iCs/>
        </w:rPr>
        <w:t xml:space="preserve">недобросовестная конкуренция </w:t>
      </w:r>
      <w:r w:rsidRPr="000A3093">
        <w:rPr>
          <w:rStyle w:val="FontStyle15"/>
        </w:rPr>
        <w:t>- любые действия хозяйствующих субъектов (группы лиц), которые направлены на получение преимуще</w:t>
      </w:r>
      <w:proofErr w:type="gramStart"/>
      <w:r w:rsidRPr="000A3093">
        <w:rPr>
          <w:rStyle w:val="FontStyle15"/>
        </w:rPr>
        <w:t>ств пр</w:t>
      </w:r>
      <w:proofErr w:type="gramEnd"/>
      <w:r w:rsidRPr="000A3093">
        <w:rPr>
          <w:rStyle w:val="FontStyle15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  или   могут   причинить   убытки   другим   хозяйствующим субъектам - конкурентам либо нанесли или могут нанести вред их деловой репутации;</w:t>
      </w:r>
    </w:p>
    <w:p w:rsidR="00E742B5" w:rsidRPr="000A3093" w:rsidRDefault="00E742B5" w:rsidP="00E742B5">
      <w:pPr>
        <w:pStyle w:val="Style10"/>
        <w:widowControl/>
        <w:ind w:firstLine="566"/>
        <w:rPr>
          <w:rStyle w:val="FontStyle15"/>
        </w:rPr>
      </w:pPr>
      <w:r w:rsidRPr="000A3093">
        <w:rPr>
          <w:rStyle w:val="FontStyle19"/>
          <w:bCs/>
          <w:iCs/>
        </w:rPr>
        <w:t xml:space="preserve">- монополистическая деятельность </w:t>
      </w:r>
      <w:r w:rsidRPr="000A3093">
        <w:rPr>
          <w:rStyle w:val="FontStyle15"/>
        </w:rPr>
        <w:t xml:space="preserve">- злоупотребление хозяйствующим субъектом, группой лиц своим доминирующим положением, соглашения или </w:t>
      </w:r>
      <w:r w:rsidRPr="000A3093">
        <w:rPr>
          <w:rStyle w:val="FontStyle15"/>
        </w:rPr>
        <w:lastRenderedPageBreak/>
        <w:t>согласованные действия, запрещенные антимонопольным законодательством, а также иные действия (бездействие), признанные в соответствии с федеральными законами монополистической деятельностью;</w:t>
      </w:r>
    </w:p>
    <w:p w:rsidR="00E742B5" w:rsidRPr="000A3093" w:rsidRDefault="00E742B5" w:rsidP="00E742B5">
      <w:pPr>
        <w:pStyle w:val="Style9"/>
        <w:widowControl/>
        <w:numPr>
          <w:ilvl w:val="0"/>
          <w:numId w:val="3"/>
        </w:numPr>
        <w:tabs>
          <w:tab w:val="left" w:pos="744"/>
        </w:tabs>
        <w:spacing w:line="322" w:lineRule="exact"/>
        <w:ind w:firstLine="566"/>
        <w:rPr>
          <w:rStyle w:val="FontStyle19"/>
          <w:bCs/>
          <w:iCs/>
        </w:rPr>
      </w:pPr>
      <w:r w:rsidRPr="000A3093">
        <w:rPr>
          <w:rStyle w:val="FontStyle19"/>
          <w:bCs/>
          <w:iCs/>
        </w:rPr>
        <w:t xml:space="preserve">антимонопольный орган </w:t>
      </w:r>
      <w:r w:rsidRPr="000A3093">
        <w:rPr>
          <w:rStyle w:val="FontStyle15"/>
        </w:rPr>
        <w:t>- федеральный антимонопольный орган и его территориальные органы;</w:t>
      </w:r>
    </w:p>
    <w:p w:rsidR="00E742B5" w:rsidRPr="000A3093" w:rsidRDefault="00E742B5" w:rsidP="00E742B5">
      <w:pPr>
        <w:pStyle w:val="Style9"/>
        <w:widowControl/>
        <w:numPr>
          <w:ilvl w:val="0"/>
          <w:numId w:val="3"/>
        </w:numPr>
        <w:tabs>
          <w:tab w:val="left" w:pos="744"/>
        </w:tabs>
        <w:spacing w:line="322" w:lineRule="exact"/>
        <w:ind w:firstLine="566"/>
        <w:rPr>
          <w:rStyle w:val="FontStyle19"/>
          <w:bCs/>
          <w:iCs/>
        </w:rPr>
      </w:pPr>
      <w:r w:rsidRPr="000A3093">
        <w:rPr>
          <w:rStyle w:val="FontStyle19"/>
          <w:bCs/>
          <w:iCs/>
        </w:rPr>
        <w:t xml:space="preserve">муниципальная преференция - </w:t>
      </w:r>
      <w:r w:rsidRPr="000A3093">
        <w:rPr>
          <w:rStyle w:val="FontStyle15"/>
        </w:rPr>
        <w:t>предоставление органами местного самоуправления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предоставления имущественных льгот.</w:t>
      </w:r>
    </w:p>
    <w:p w:rsidR="00E742B5" w:rsidRPr="000A3093" w:rsidRDefault="00E742B5" w:rsidP="00E742B5">
      <w:pPr>
        <w:pStyle w:val="Style11"/>
        <w:widowControl/>
        <w:spacing w:line="240" w:lineRule="exact"/>
      </w:pPr>
    </w:p>
    <w:p w:rsidR="00E742B5" w:rsidRPr="000A3093" w:rsidRDefault="00E742B5" w:rsidP="00E742B5">
      <w:pPr>
        <w:pStyle w:val="Style11"/>
        <w:widowControl/>
        <w:spacing w:before="77" w:line="322" w:lineRule="exact"/>
        <w:rPr>
          <w:rStyle w:val="FontStyle18"/>
          <w:bCs/>
        </w:rPr>
      </w:pPr>
      <w:r w:rsidRPr="000A3093">
        <w:rPr>
          <w:rStyle w:val="FontStyle18"/>
          <w:bCs/>
        </w:rPr>
        <w:t>2. Цели предоставления муниципальной преференции</w:t>
      </w:r>
    </w:p>
    <w:p w:rsidR="00E742B5" w:rsidRPr="000A3093" w:rsidRDefault="00E742B5" w:rsidP="00E742B5">
      <w:pPr>
        <w:pStyle w:val="Style9"/>
        <w:widowControl/>
        <w:tabs>
          <w:tab w:val="left" w:pos="1066"/>
        </w:tabs>
        <w:spacing w:line="322" w:lineRule="exact"/>
        <w:ind w:firstLine="0"/>
        <w:rPr>
          <w:rStyle w:val="FontStyle15"/>
        </w:rPr>
      </w:pPr>
      <w:r>
        <w:rPr>
          <w:rStyle w:val="FontStyle15"/>
        </w:rPr>
        <w:t>2.1.</w:t>
      </w:r>
      <w:r w:rsidRPr="000A3093">
        <w:rPr>
          <w:rStyle w:val="FontStyle15"/>
        </w:rPr>
        <w:t>Муниципальные преференции путём передачи имущества могут</w:t>
      </w:r>
      <w:r w:rsidRPr="000A3093">
        <w:rPr>
          <w:rStyle w:val="FontStyle15"/>
        </w:rPr>
        <w:br/>
        <w:t>быть предоставлены исключительно в целях:</w:t>
      </w:r>
    </w:p>
    <w:p w:rsidR="00E742B5" w:rsidRPr="000A3093" w:rsidRDefault="00E742B5" w:rsidP="00E742B5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322" w:lineRule="exact"/>
        <w:ind w:left="571" w:firstLine="0"/>
        <w:jc w:val="left"/>
        <w:rPr>
          <w:rStyle w:val="FontStyle15"/>
        </w:rPr>
      </w:pPr>
      <w:r w:rsidRPr="000A3093">
        <w:rPr>
          <w:rStyle w:val="FontStyle15"/>
        </w:rPr>
        <w:t>развития образования и науки;</w:t>
      </w:r>
    </w:p>
    <w:p w:rsidR="00E742B5" w:rsidRPr="000A3093" w:rsidRDefault="00E742B5" w:rsidP="00E742B5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322" w:lineRule="exact"/>
        <w:ind w:left="571" w:firstLine="0"/>
        <w:jc w:val="left"/>
        <w:rPr>
          <w:rStyle w:val="FontStyle15"/>
        </w:rPr>
      </w:pPr>
      <w:r w:rsidRPr="000A3093">
        <w:rPr>
          <w:rStyle w:val="FontStyle15"/>
        </w:rPr>
        <w:t>проведения научных исследований;</w:t>
      </w:r>
    </w:p>
    <w:p w:rsidR="00E742B5" w:rsidRPr="000A3093" w:rsidRDefault="00E742B5" w:rsidP="00E742B5">
      <w:pPr>
        <w:pStyle w:val="Style9"/>
        <w:widowControl/>
        <w:numPr>
          <w:ilvl w:val="0"/>
          <w:numId w:val="4"/>
        </w:numPr>
        <w:tabs>
          <w:tab w:val="left" w:pos="864"/>
        </w:tabs>
        <w:spacing w:line="322" w:lineRule="exact"/>
        <w:ind w:left="571" w:firstLine="0"/>
        <w:jc w:val="left"/>
        <w:rPr>
          <w:rStyle w:val="FontStyle15"/>
        </w:rPr>
      </w:pPr>
      <w:r w:rsidRPr="000A3093">
        <w:rPr>
          <w:rStyle w:val="FontStyle15"/>
        </w:rPr>
        <w:t>защиты окружающей среды;</w:t>
      </w:r>
    </w:p>
    <w:p w:rsidR="00E742B5" w:rsidRPr="000A3093" w:rsidRDefault="00E742B5" w:rsidP="00E742B5">
      <w:pPr>
        <w:pStyle w:val="Style9"/>
        <w:widowControl/>
        <w:tabs>
          <w:tab w:val="left" w:pos="989"/>
        </w:tabs>
        <w:spacing w:line="322" w:lineRule="exact"/>
        <w:ind w:firstLine="557"/>
        <w:rPr>
          <w:rStyle w:val="FontStyle15"/>
        </w:rPr>
      </w:pPr>
      <w:r w:rsidRPr="000A3093">
        <w:rPr>
          <w:rStyle w:val="FontStyle15"/>
        </w:rPr>
        <w:t>4)</w:t>
      </w:r>
      <w:r w:rsidRPr="000A3093">
        <w:rPr>
          <w:rStyle w:val="FontStyle15"/>
        </w:rPr>
        <w:tab/>
        <w:t>сохранения, использования, популяризации и государственной</w:t>
      </w:r>
      <w:r w:rsidRPr="000A3093">
        <w:rPr>
          <w:rStyle w:val="FontStyle15"/>
        </w:rPr>
        <w:br/>
        <w:t>охраны объектов культурного наследия (памятников истории и культуры)</w:t>
      </w:r>
      <w:r w:rsidRPr="000A3093">
        <w:rPr>
          <w:rStyle w:val="FontStyle15"/>
        </w:rPr>
        <w:br/>
        <w:t>народов Российской Федерации;</w:t>
      </w:r>
    </w:p>
    <w:p w:rsidR="00E742B5" w:rsidRPr="000A3093" w:rsidRDefault="00E742B5" w:rsidP="00E742B5">
      <w:pPr>
        <w:pStyle w:val="Style9"/>
        <w:widowControl/>
        <w:numPr>
          <w:ilvl w:val="0"/>
          <w:numId w:val="5"/>
        </w:numPr>
        <w:tabs>
          <w:tab w:val="left" w:pos="869"/>
        </w:tabs>
        <w:spacing w:line="322" w:lineRule="exact"/>
        <w:ind w:left="576" w:firstLine="0"/>
        <w:jc w:val="left"/>
        <w:rPr>
          <w:rStyle w:val="FontStyle15"/>
        </w:rPr>
      </w:pPr>
      <w:r w:rsidRPr="000A3093">
        <w:rPr>
          <w:rStyle w:val="FontStyle15"/>
        </w:rPr>
        <w:t>развития культуры, искусства и сохранения культурных ценностей;</w:t>
      </w:r>
    </w:p>
    <w:p w:rsidR="00E742B5" w:rsidRPr="000A3093" w:rsidRDefault="00E742B5" w:rsidP="00E742B5">
      <w:pPr>
        <w:pStyle w:val="Style9"/>
        <w:widowControl/>
        <w:numPr>
          <w:ilvl w:val="0"/>
          <w:numId w:val="5"/>
        </w:numPr>
        <w:tabs>
          <w:tab w:val="left" w:pos="869"/>
        </w:tabs>
        <w:spacing w:line="322" w:lineRule="exact"/>
        <w:ind w:left="576" w:firstLine="0"/>
        <w:jc w:val="left"/>
        <w:rPr>
          <w:rStyle w:val="FontStyle15"/>
        </w:rPr>
      </w:pPr>
      <w:r w:rsidRPr="000A3093">
        <w:rPr>
          <w:rStyle w:val="FontStyle15"/>
        </w:rPr>
        <w:t>развития физической культуры и спорта;</w:t>
      </w:r>
    </w:p>
    <w:p w:rsidR="00E742B5" w:rsidRPr="000A3093" w:rsidRDefault="00E742B5" w:rsidP="00E742B5">
      <w:pPr>
        <w:pStyle w:val="Style9"/>
        <w:widowControl/>
        <w:tabs>
          <w:tab w:val="left" w:pos="1123"/>
        </w:tabs>
        <w:spacing w:line="322" w:lineRule="exact"/>
        <w:ind w:firstLine="562"/>
        <w:rPr>
          <w:rStyle w:val="FontStyle15"/>
        </w:rPr>
      </w:pPr>
      <w:r w:rsidRPr="000A3093">
        <w:rPr>
          <w:rStyle w:val="FontStyle15"/>
        </w:rPr>
        <w:t>7)</w:t>
      </w:r>
      <w:r w:rsidRPr="000A3093">
        <w:rPr>
          <w:rStyle w:val="FontStyle15"/>
        </w:rPr>
        <w:tab/>
        <w:t>обеспечения обороноспособности страны и безопасности</w:t>
      </w:r>
      <w:r w:rsidRPr="000A3093">
        <w:rPr>
          <w:rStyle w:val="FontStyle15"/>
        </w:rPr>
        <w:br/>
        <w:t>государства;</w:t>
      </w:r>
    </w:p>
    <w:p w:rsidR="00E742B5" w:rsidRPr="000A3093" w:rsidRDefault="00E742B5" w:rsidP="00E742B5">
      <w:pPr>
        <w:pStyle w:val="Style9"/>
        <w:widowControl/>
        <w:tabs>
          <w:tab w:val="left" w:pos="874"/>
        </w:tabs>
        <w:spacing w:line="322" w:lineRule="exact"/>
        <w:ind w:left="581" w:firstLine="0"/>
        <w:jc w:val="left"/>
        <w:rPr>
          <w:rStyle w:val="FontStyle15"/>
        </w:rPr>
      </w:pPr>
      <w:r w:rsidRPr="000A3093">
        <w:rPr>
          <w:rStyle w:val="FontStyle15"/>
        </w:rPr>
        <w:t>8)</w:t>
      </w:r>
      <w:r w:rsidRPr="000A3093">
        <w:rPr>
          <w:rStyle w:val="FontStyle15"/>
        </w:rPr>
        <w:tab/>
        <w:t>производства сельскохозяйственной продукции;</w:t>
      </w:r>
    </w:p>
    <w:p w:rsidR="00E742B5" w:rsidRPr="000A3093" w:rsidRDefault="00E742B5" w:rsidP="00E742B5">
      <w:pPr>
        <w:pStyle w:val="Style9"/>
        <w:widowControl/>
        <w:tabs>
          <w:tab w:val="left" w:pos="1013"/>
        </w:tabs>
        <w:spacing w:line="322" w:lineRule="exact"/>
        <w:ind w:firstLine="0"/>
        <w:jc w:val="left"/>
        <w:rPr>
          <w:rStyle w:val="FontStyle15"/>
        </w:rPr>
      </w:pPr>
      <w:r>
        <w:rPr>
          <w:rStyle w:val="FontStyle15"/>
        </w:rPr>
        <w:t xml:space="preserve">          9) </w:t>
      </w:r>
      <w:r w:rsidRPr="000A3093">
        <w:rPr>
          <w:rStyle w:val="FontStyle15"/>
        </w:rPr>
        <w:t>социального обеспечения населения;</w:t>
      </w:r>
    </w:p>
    <w:p w:rsidR="00E742B5" w:rsidRPr="000A3093" w:rsidRDefault="00E742B5" w:rsidP="00E742B5">
      <w:pPr>
        <w:pStyle w:val="Style9"/>
        <w:widowControl/>
        <w:tabs>
          <w:tab w:val="left" w:pos="1013"/>
        </w:tabs>
        <w:spacing w:line="322" w:lineRule="exact"/>
        <w:ind w:firstLine="0"/>
        <w:jc w:val="left"/>
        <w:rPr>
          <w:rStyle w:val="FontStyle15"/>
        </w:rPr>
      </w:pPr>
      <w:r>
        <w:rPr>
          <w:rStyle w:val="FontStyle15"/>
        </w:rPr>
        <w:t xml:space="preserve">         10) </w:t>
      </w:r>
      <w:r w:rsidRPr="000A3093">
        <w:rPr>
          <w:rStyle w:val="FontStyle15"/>
        </w:rPr>
        <w:t>охраны труда;</w:t>
      </w:r>
    </w:p>
    <w:p w:rsidR="00E742B5" w:rsidRPr="000A3093" w:rsidRDefault="00E742B5" w:rsidP="00E742B5">
      <w:pPr>
        <w:pStyle w:val="Style9"/>
        <w:widowControl/>
        <w:numPr>
          <w:ilvl w:val="0"/>
          <w:numId w:val="6"/>
        </w:numPr>
        <w:tabs>
          <w:tab w:val="left" w:pos="1013"/>
        </w:tabs>
        <w:spacing w:line="322" w:lineRule="exact"/>
        <w:ind w:left="600" w:firstLine="0"/>
        <w:jc w:val="left"/>
        <w:rPr>
          <w:rStyle w:val="FontStyle15"/>
        </w:rPr>
      </w:pPr>
      <w:r w:rsidRPr="000A3093">
        <w:rPr>
          <w:rStyle w:val="FontStyle15"/>
        </w:rPr>
        <w:t>охраны здоровья граждан;</w:t>
      </w:r>
    </w:p>
    <w:p w:rsidR="00E742B5" w:rsidRPr="00BA5CEE" w:rsidRDefault="00E742B5" w:rsidP="00E742B5">
      <w:pPr>
        <w:pStyle w:val="Style4"/>
        <w:widowControl/>
        <w:numPr>
          <w:ilvl w:val="0"/>
          <w:numId w:val="6"/>
        </w:numPr>
        <w:tabs>
          <w:tab w:val="left" w:pos="1013"/>
        </w:tabs>
        <w:spacing w:line="322" w:lineRule="exact"/>
        <w:ind w:left="600"/>
        <w:rPr>
          <w:rStyle w:val="FontStyle15"/>
        </w:rPr>
      </w:pPr>
      <w:r w:rsidRPr="00BA5CEE">
        <w:rPr>
          <w:rStyle w:val="FontStyle15"/>
        </w:rPr>
        <w:t xml:space="preserve">поддержки субъектов малого и среднего предпринимательства; </w:t>
      </w:r>
    </w:p>
    <w:p w:rsidR="00E742B5" w:rsidRPr="00BA5CEE" w:rsidRDefault="00E742B5" w:rsidP="00E742B5">
      <w:pPr>
        <w:pStyle w:val="Style4"/>
        <w:widowControl/>
        <w:spacing w:line="322" w:lineRule="exact"/>
        <w:rPr>
          <w:rStyle w:val="FontStyle15"/>
        </w:rPr>
      </w:pPr>
      <w:r w:rsidRPr="00BA5CEE">
        <w:rPr>
          <w:rStyle w:val="FontStyle15"/>
        </w:rPr>
        <w:t xml:space="preserve">          12.1)   поддержки   социально   ориентированных   некоммерческих организаций в соответствии с Федеральным законом от 12 января 1996 года № 7-ФЗ "О некоммерческих организациях";</w:t>
      </w:r>
    </w:p>
    <w:p w:rsidR="00E742B5" w:rsidRPr="000A3093" w:rsidRDefault="00E742B5" w:rsidP="00E742B5">
      <w:pPr>
        <w:pStyle w:val="Style9"/>
        <w:widowControl/>
        <w:tabs>
          <w:tab w:val="left" w:pos="1061"/>
        </w:tabs>
        <w:spacing w:line="322" w:lineRule="exact"/>
        <w:ind w:firstLine="586"/>
        <w:rPr>
          <w:rStyle w:val="FontStyle15"/>
        </w:rPr>
      </w:pPr>
      <w:r w:rsidRPr="00BA5CEE">
        <w:rPr>
          <w:rStyle w:val="FontStyle15"/>
        </w:rPr>
        <w:t>13)</w:t>
      </w:r>
      <w:r w:rsidRPr="000A3093">
        <w:rPr>
          <w:rStyle w:val="FontStyle15"/>
        </w:rPr>
        <w:tab/>
      </w:r>
      <w:proofErr w:type="gramStart"/>
      <w:r w:rsidRPr="000A3093">
        <w:rPr>
          <w:rStyle w:val="FontStyle15"/>
        </w:rPr>
        <w:t>определяемых</w:t>
      </w:r>
      <w:proofErr w:type="gramEnd"/>
      <w:r w:rsidRPr="000A3093">
        <w:rPr>
          <w:rStyle w:val="FontStyle15"/>
        </w:rPr>
        <w:t xml:space="preserve"> другими федеральными законами, нормативными</w:t>
      </w:r>
      <w:r w:rsidRPr="000A3093">
        <w:rPr>
          <w:rStyle w:val="FontStyle15"/>
        </w:rPr>
        <w:br/>
        <w:t>правовыми актами Президента Российской Федерации и нормативными</w:t>
      </w:r>
      <w:r w:rsidRPr="000A3093">
        <w:rPr>
          <w:rStyle w:val="FontStyle15"/>
        </w:rPr>
        <w:br/>
        <w:t>правовыми актами Правительства Российской Федерации.</w:t>
      </w:r>
    </w:p>
    <w:p w:rsidR="00E742B5" w:rsidRPr="000A3093" w:rsidRDefault="00E742B5" w:rsidP="00E742B5">
      <w:pPr>
        <w:pStyle w:val="Style9"/>
        <w:widowControl/>
        <w:tabs>
          <w:tab w:val="left" w:pos="1066"/>
        </w:tabs>
        <w:spacing w:line="322" w:lineRule="exact"/>
        <w:ind w:firstLine="0"/>
        <w:rPr>
          <w:rStyle w:val="FontStyle15"/>
        </w:rPr>
      </w:pPr>
      <w:r w:rsidRPr="000A3093">
        <w:rPr>
          <w:rStyle w:val="FontStyle15"/>
        </w:rPr>
        <w:t>2.2.</w:t>
      </w:r>
      <w:r w:rsidRPr="000A3093">
        <w:rPr>
          <w:rStyle w:val="FontStyle15"/>
        </w:rPr>
        <w:tab/>
        <w:t>Муниципальная преференция в целях, предусмотренных пунктом</w:t>
      </w:r>
      <w:r w:rsidRPr="000A3093">
        <w:rPr>
          <w:rStyle w:val="FontStyle15"/>
        </w:rPr>
        <w:br/>
        <w:t>2.1. предоставляется с предварительного согласия в письменной форме</w:t>
      </w:r>
      <w:r w:rsidRPr="000A3093">
        <w:rPr>
          <w:rStyle w:val="FontStyle15"/>
        </w:rPr>
        <w:br/>
        <w:t>антимонопольного органа, за исключением случаев, если такая</w:t>
      </w:r>
      <w:r w:rsidRPr="000A3093">
        <w:rPr>
          <w:rStyle w:val="FontStyle15"/>
        </w:rPr>
        <w:br/>
        <w:t>преференция предоставляется:</w:t>
      </w:r>
    </w:p>
    <w:p w:rsidR="00E742B5" w:rsidRPr="000A3093" w:rsidRDefault="00E742B5" w:rsidP="00E742B5">
      <w:pPr>
        <w:pStyle w:val="Style9"/>
        <w:widowControl/>
        <w:numPr>
          <w:ilvl w:val="0"/>
          <w:numId w:val="7"/>
        </w:numPr>
        <w:tabs>
          <w:tab w:val="left" w:pos="888"/>
        </w:tabs>
        <w:spacing w:before="67"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на основании правовых актов органов местного самоуправления о бюджете, содержащих либо устанавливающих порядок определения размера муниципальной преференц</w:t>
      </w:r>
      <w:proofErr w:type="gramStart"/>
      <w:r w:rsidRPr="000A3093">
        <w:rPr>
          <w:rStyle w:val="FontStyle15"/>
        </w:rPr>
        <w:t>ии и ее</w:t>
      </w:r>
      <w:proofErr w:type="gramEnd"/>
      <w:r w:rsidRPr="000A3093">
        <w:rPr>
          <w:rStyle w:val="FontStyle15"/>
        </w:rPr>
        <w:t xml:space="preserve"> конкретного получателя;</w:t>
      </w:r>
    </w:p>
    <w:p w:rsidR="00E742B5" w:rsidRPr="000A3093" w:rsidRDefault="00E742B5" w:rsidP="00E742B5">
      <w:pPr>
        <w:pStyle w:val="Style9"/>
        <w:widowControl/>
        <w:numPr>
          <w:ilvl w:val="0"/>
          <w:numId w:val="7"/>
        </w:numPr>
        <w:tabs>
          <w:tab w:val="left" w:pos="888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Федерации;</w:t>
      </w:r>
    </w:p>
    <w:p w:rsidR="00E742B5" w:rsidRPr="000A3093" w:rsidRDefault="00E742B5" w:rsidP="00E742B5">
      <w:pPr>
        <w:pStyle w:val="Style9"/>
        <w:widowControl/>
        <w:numPr>
          <w:ilvl w:val="0"/>
          <w:numId w:val="7"/>
        </w:numPr>
        <w:tabs>
          <w:tab w:val="left" w:pos="888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lastRenderedPageBreak/>
        <w:t xml:space="preserve">в размере, не превышающем установленного Центральным банком Российской Федерации предельного </w:t>
      </w:r>
      <w:r w:rsidRPr="000A3093">
        <w:rPr>
          <w:rStyle w:val="FontStyle15"/>
          <w:u w:val="single"/>
        </w:rPr>
        <w:t>размера</w:t>
      </w:r>
      <w:r w:rsidRPr="000A3093">
        <w:rPr>
          <w:rStyle w:val="FontStyle15"/>
        </w:rPr>
        <w:t xml:space="preserve">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лицу;</w:t>
      </w:r>
    </w:p>
    <w:p w:rsidR="00E742B5" w:rsidRPr="000A3093" w:rsidRDefault="00E742B5" w:rsidP="00E742B5">
      <w:pPr>
        <w:pStyle w:val="Style9"/>
        <w:widowControl/>
        <w:tabs>
          <w:tab w:val="left" w:pos="984"/>
        </w:tabs>
        <w:spacing w:line="322" w:lineRule="exact"/>
        <w:ind w:firstLine="557"/>
        <w:rPr>
          <w:rStyle w:val="FontStyle15"/>
        </w:rPr>
      </w:pPr>
      <w:r w:rsidRPr="000A3093">
        <w:rPr>
          <w:rStyle w:val="FontStyle15"/>
        </w:rPr>
        <w:t>4)</w:t>
      </w:r>
      <w:r w:rsidRPr="000A3093">
        <w:rPr>
          <w:rStyle w:val="FontStyle15"/>
        </w:rPr>
        <w:tab/>
        <w:t>в соответствии с программами развития субъектов малого и</w:t>
      </w:r>
      <w:r w:rsidRPr="000A3093">
        <w:rPr>
          <w:rStyle w:val="FontStyle15"/>
        </w:rPr>
        <w:br/>
        <w:t>среднего предпринимательства.</w:t>
      </w:r>
    </w:p>
    <w:p w:rsidR="00E742B5" w:rsidRPr="000A3093" w:rsidRDefault="00E742B5" w:rsidP="00E742B5">
      <w:pPr>
        <w:pStyle w:val="Style7"/>
        <w:widowControl/>
        <w:spacing w:line="322" w:lineRule="exact"/>
        <w:ind w:left="581"/>
        <w:jc w:val="left"/>
        <w:rPr>
          <w:rStyle w:val="FontStyle15"/>
        </w:rPr>
      </w:pPr>
      <w:r w:rsidRPr="000A3093">
        <w:rPr>
          <w:rStyle w:val="FontStyle15"/>
        </w:rPr>
        <w:t>2.3. Не является муниципальной преференцией:</w:t>
      </w:r>
    </w:p>
    <w:p w:rsidR="00E742B5" w:rsidRPr="000A3093" w:rsidRDefault="00E742B5" w:rsidP="00E742B5">
      <w:pPr>
        <w:pStyle w:val="Style9"/>
        <w:widowControl/>
        <w:numPr>
          <w:ilvl w:val="0"/>
          <w:numId w:val="8"/>
        </w:numPr>
        <w:tabs>
          <w:tab w:val="left" w:pos="883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предоставление имущества по результатам торгов, организованных в соответствии с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742B5" w:rsidRPr="000A3093" w:rsidRDefault="00E742B5" w:rsidP="00E742B5">
      <w:pPr>
        <w:pStyle w:val="Style9"/>
        <w:widowControl/>
        <w:numPr>
          <w:ilvl w:val="0"/>
          <w:numId w:val="8"/>
        </w:numPr>
        <w:tabs>
          <w:tab w:val="left" w:pos="883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 xml:space="preserve">передача,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</w:t>
      </w:r>
      <w:proofErr w:type="spellStart"/>
      <w:r w:rsidRPr="000A3093">
        <w:rPr>
          <w:rStyle w:val="FontStyle15"/>
        </w:rPr>
        <w:t>контротеррористических</w:t>
      </w:r>
      <w:proofErr w:type="spellEnd"/>
      <w:r w:rsidRPr="000A3093">
        <w:rPr>
          <w:rStyle w:val="FontStyle15"/>
        </w:rPr>
        <w:t xml:space="preserve"> операций;</w:t>
      </w:r>
    </w:p>
    <w:p w:rsidR="00E742B5" w:rsidRPr="000A3093" w:rsidRDefault="00E742B5" w:rsidP="00E742B5">
      <w:pPr>
        <w:pStyle w:val="Style9"/>
        <w:widowControl/>
        <w:tabs>
          <w:tab w:val="left" w:pos="1027"/>
        </w:tabs>
        <w:spacing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3)</w:t>
      </w:r>
      <w:r w:rsidRPr="000A3093">
        <w:rPr>
          <w:rStyle w:val="FontStyle15"/>
        </w:rPr>
        <w:tab/>
        <w:t>закрепление муниципального имущества за хозяйствующими</w:t>
      </w:r>
      <w:r w:rsidRPr="000A3093">
        <w:rPr>
          <w:rStyle w:val="FontStyle15"/>
        </w:rPr>
        <w:br/>
        <w:t>субъектами на праве хозяйственного ведения или оперативного</w:t>
      </w:r>
      <w:r w:rsidRPr="000A3093">
        <w:rPr>
          <w:rStyle w:val="FontStyle15"/>
        </w:rPr>
        <w:br/>
        <w:t>управления;</w:t>
      </w:r>
    </w:p>
    <w:p w:rsidR="00E742B5" w:rsidRPr="000A3093" w:rsidRDefault="00E742B5" w:rsidP="00E742B5">
      <w:pPr>
        <w:pStyle w:val="Style9"/>
        <w:widowControl/>
        <w:numPr>
          <w:ilvl w:val="0"/>
          <w:numId w:val="9"/>
        </w:numPr>
        <w:tabs>
          <w:tab w:val="left" w:pos="893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предоставление имущества на основании федерального закона или на основании вступившего в законную силу решения суда;</w:t>
      </w:r>
    </w:p>
    <w:p w:rsidR="00E742B5" w:rsidRPr="000A3093" w:rsidRDefault="00E742B5" w:rsidP="00E742B5">
      <w:pPr>
        <w:pStyle w:val="Style9"/>
        <w:widowControl/>
        <w:numPr>
          <w:ilvl w:val="0"/>
          <w:numId w:val="9"/>
        </w:numPr>
        <w:tabs>
          <w:tab w:val="left" w:pos="893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предоставление имущества в равной мере каждому участнику товарного рынка.</w:t>
      </w:r>
    </w:p>
    <w:p w:rsidR="00E742B5" w:rsidRPr="000A3093" w:rsidRDefault="00E742B5" w:rsidP="00E742B5">
      <w:pPr>
        <w:pStyle w:val="Style11"/>
        <w:widowControl/>
        <w:spacing w:line="240" w:lineRule="exact"/>
      </w:pPr>
    </w:p>
    <w:p w:rsidR="00E742B5" w:rsidRPr="000A3093" w:rsidRDefault="00E742B5" w:rsidP="00E742B5">
      <w:pPr>
        <w:pStyle w:val="Style11"/>
        <w:widowControl/>
        <w:spacing w:before="86" w:line="322" w:lineRule="exact"/>
        <w:rPr>
          <w:rStyle w:val="FontStyle18"/>
          <w:bCs/>
        </w:rPr>
      </w:pPr>
      <w:r w:rsidRPr="000A3093">
        <w:rPr>
          <w:rStyle w:val="FontStyle18"/>
          <w:bCs/>
        </w:rPr>
        <w:t>3. Порядок предоставления муниципальной преференции</w:t>
      </w:r>
    </w:p>
    <w:p w:rsidR="00E742B5" w:rsidRPr="000A3093" w:rsidRDefault="00E742B5" w:rsidP="00E742B5">
      <w:pPr>
        <w:pStyle w:val="Style9"/>
        <w:widowControl/>
        <w:tabs>
          <w:tab w:val="left" w:pos="1133"/>
        </w:tabs>
        <w:spacing w:line="322" w:lineRule="exact"/>
        <w:ind w:firstLine="562"/>
        <w:rPr>
          <w:rStyle w:val="FontStyle15"/>
        </w:rPr>
      </w:pPr>
      <w:r w:rsidRPr="000A3093">
        <w:rPr>
          <w:rStyle w:val="FontStyle15"/>
        </w:rPr>
        <w:t>3.1.</w:t>
      </w:r>
      <w:r w:rsidRPr="000A3093">
        <w:rPr>
          <w:rStyle w:val="FontStyle15"/>
        </w:rPr>
        <w:tab/>
        <w:t>Муниципальная преференция предоставляется путём передачи</w:t>
      </w:r>
      <w:r w:rsidRPr="000A3093">
        <w:rPr>
          <w:rStyle w:val="FontStyle15"/>
        </w:rPr>
        <w:br/>
        <w:t>имущества.</w:t>
      </w:r>
    </w:p>
    <w:p w:rsidR="00E742B5" w:rsidRPr="000A3093" w:rsidRDefault="00E742B5" w:rsidP="00E742B5">
      <w:pPr>
        <w:pStyle w:val="Style9"/>
        <w:widowControl/>
        <w:tabs>
          <w:tab w:val="left" w:pos="1334"/>
        </w:tabs>
        <w:spacing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3.2.</w:t>
      </w:r>
      <w:r w:rsidRPr="000A3093">
        <w:rPr>
          <w:rStyle w:val="FontStyle15"/>
        </w:rPr>
        <w:tab/>
        <w:t>Хозяйствующий субъект, претендующий на получение</w:t>
      </w:r>
      <w:r w:rsidRPr="000A3093">
        <w:rPr>
          <w:rStyle w:val="FontStyle15"/>
        </w:rPr>
        <w:br/>
        <w:t xml:space="preserve">муниципальной преференции, подаёт в администрацию </w:t>
      </w:r>
      <w:proofErr w:type="spellStart"/>
      <w:r>
        <w:rPr>
          <w:rStyle w:val="FontStyle15"/>
        </w:rPr>
        <w:t>Ропшинского</w:t>
      </w:r>
      <w:proofErr w:type="spellEnd"/>
      <w:r>
        <w:rPr>
          <w:rStyle w:val="FontStyle15"/>
        </w:rPr>
        <w:t xml:space="preserve"> сельского поселения  </w:t>
      </w:r>
      <w:r w:rsidRPr="000A3093">
        <w:rPr>
          <w:rStyle w:val="FontStyle15"/>
        </w:rPr>
        <w:t xml:space="preserve"> Ломоносовского муниципального района Ленинградской</w:t>
      </w:r>
      <w:r w:rsidRPr="000A3093">
        <w:rPr>
          <w:rStyle w:val="FontStyle15"/>
        </w:rPr>
        <w:br/>
        <w:t>области заявление о предоставлении</w:t>
      </w:r>
      <w:r>
        <w:rPr>
          <w:rStyle w:val="FontStyle15"/>
        </w:rPr>
        <w:t xml:space="preserve"> </w:t>
      </w:r>
      <w:r w:rsidRPr="000A3093">
        <w:rPr>
          <w:rStyle w:val="FontStyle15"/>
        </w:rPr>
        <w:t>муниципальной преференции с указанием цели предоставления и размера</w:t>
      </w:r>
      <w:r>
        <w:rPr>
          <w:rStyle w:val="FontStyle15"/>
        </w:rPr>
        <w:t xml:space="preserve"> </w:t>
      </w:r>
      <w:r w:rsidRPr="000A3093">
        <w:rPr>
          <w:rStyle w:val="FontStyle15"/>
        </w:rPr>
        <w:t>такой преференции.</w:t>
      </w:r>
    </w:p>
    <w:p w:rsidR="00E742B5" w:rsidRPr="000A3093" w:rsidRDefault="00E742B5" w:rsidP="00E742B5">
      <w:pPr>
        <w:pStyle w:val="Style9"/>
        <w:widowControl/>
        <w:tabs>
          <w:tab w:val="left" w:pos="1123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3.3.</w:t>
      </w:r>
      <w:r w:rsidRPr="000A3093">
        <w:rPr>
          <w:rStyle w:val="FontStyle15"/>
        </w:rPr>
        <w:tab/>
        <w:t>Администрация подаёт в антимонопольный орган заявление о</w:t>
      </w:r>
      <w:r w:rsidRPr="000A3093">
        <w:rPr>
          <w:rStyle w:val="FontStyle15"/>
        </w:rPr>
        <w:br/>
        <w:t>даче согласия на предоставление муниципальной преференции по форме,</w:t>
      </w:r>
      <w:r w:rsidRPr="000A3093">
        <w:rPr>
          <w:rStyle w:val="FontStyle15"/>
        </w:rPr>
        <w:br/>
        <w:t>определённой федеральным антимонопольным органом.</w:t>
      </w:r>
    </w:p>
    <w:p w:rsidR="00E742B5" w:rsidRPr="000A3093" w:rsidRDefault="00E742B5" w:rsidP="00E742B5">
      <w:pPr>
        <w:pStyle w:val="Style7"/>
        <w:widowControl/>
        <w:spacing w:line="322" w:lineRule="exact"/>
        <w:ind w:left="557"/>
        <w:jc w:val="left"/>
        <w:rPr>
          <w:rStyle w:val="FontStyle15"/>
        </w:rPr>
      </w:pPr>
      <w:r w:rsidRPr="000A3093">
        <w:rPr>
          <w:rStyle w:val="FontStyle15"/>
        </w:rPr>
        <w:t>К заявлению прилагаются:</w:t>
      </w:r>
    </w:p>
    <w:p w:rsidR="00E742B5" w:rsidRPr="000A3093" w:rsidRDefault="00E742B5" w:rsidP="00E742B5">
      <w:pPr>
        <w:pStyle w:val="Style9"/>
        <w:widowControl/>
        <w:numPr>
          <w:ilvl w:val="0"/>
          <w:numId w:val="10"/>
        </w:numPr>
        <w:spacing w:before="67"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проект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путем передачи муниципального имущества;</w:t>
      </w:r>
    </w:p>
    <w:p w:rsidR="00E742B5" w:rsidRPr="000A3093" w:rsidRDefault="00E742B5" w:rsidP="00E742B5">
      <w:pPr>
        <w:pStyle w:val="Style9"/>
        <w:widowControl/>
        <w:numPr>
          <w:ilvl w:val="0"/>
          <w:numId w:val="10"/>
        </w:numPr>
        <w:spacing w:line="322" w:lineRule="exact"/>
        <w:ind w:firstLine="571"/>
        <w:rPr>
          <w:rStyle w:val="FontStyle15"/>
        </w:rPr>
      </w:pPr>
      <w:proofErr w:type="gramStart"/>
      <w:r w:rsidRPr="000A3093">
        <w:rPr>
          <w:rStyle w:val="FontStyle15"/>
        </w:rPr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дню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</w:t>
      </w:r>
      <w:r w:rsidRPr="000A3093">
        <w:rPr>
          <w:rStyle w:val="FontStyle15"/>
        </w:rPr>
        <w:lastRenderedPageBreak/>
        <w:t>видов деятельности, если в соответствии с законодательством Российской Федерации для</w:t>
      </w:r>
      <w:proofErr w:type="gramEnd"/>
      <w:r w:rsidRPr="000A3093">
        <w:rPr>
          <w:rStyle w:val="FontStyle15"/>
        </w:rPr>
        <w:t xml:space="preserve"> их осуществления требуется и (или) требовались специальные разрешения;</w:t>
      </w:r>
    </w:p>
    <w:p w:rsidR="00E742B5" w:rsidRPr="000A3093" w:rsidRDefault="00E742B5" w:rsidP="00E742B5">
      <w:pPr>
        <w:pStyle w:val="Style9"/>
        <w:widowControl/>
        <w:numPr>
          <w:ilvl w:val="0"/>
          <w:numId w:val="10"/>
        </w:numPr>
        <w:tabs>
          <w:tab w:val="left" w:pos="1416"/>
        </w:tabs>
        <w:spacing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дню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E742B5" w:rsidRPr="000A3093" w:rsidRDefault="00E742B5" w:rsidP="00E742B5">
      <w:pPr>
        <w:pStyle w:val="Style9"/>
        <w:widowControl/>
        <w:numPr>
          <w:ilvl w:val="0"/>
          <w:numId w:val="10"/>
        </w:numPr>
        <w:tabs>
          <w:tab w:val="left" w:pos="1416"/>
        </w:tabs>
        <w:spacing w:before="5"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E742B5" w:rsidRPr="000A3093" w:rsidRDefault="00E742B5" w:rsidP="00E742B5">
      <w:pPr>
        <w:pStyle w:val="Style9"/>
        <w:widowControl/>
        <w:tabs>
          <w:tab w:val="left" w:pos="955"/>
        </w:tabs>
        <w:spacing w:line="322" w:lineRule="exact"/>
        <w:ind w:firstLine="576"/>
        <w:rPr>
          <w:rStyle w:val="FontStyle15"/>
        </w:rPr>
      </w:pPr>
      <w:r w:rsidRPr="000A3093">
        <w:rPr>
          <w:rStyle w:val="FontStyle15"/>
        </w:rPr>
        <w:t>5)</w:t>
      </w:r>
      <w:r w:rsidRPr="000A3093">
        <w:rPr>
          <w:rStyle w:val="FontStyle15"/>
        </w:rPr>
        <w:tab/>
        <w:t>перечень лиц, входящих в одну группу лиц с хозяйствующим</w:t>
      </w:r>
      <w:r w:rsidRPr="000A3093">
        <w:rPr>
          <w:rStyle w:val="FontStyle15"/>
        </w:rPr>
        <w:br/>
        <w:t>субъектом, в отношении которого имеется намерение предоставить</w:t>
      </w:r>
      <w:r w:rsidRPr="000A3093">
        <w:rPr>
          <w:rStyle w:val="FontStyle15"/>
        </w:rPr>
        <w:br/>
        <w:t>муниципальную преференцию, с указанием оснований для вхождения</w:t>
      </w:r>
      <w:r w:rsidRPr="000A3093">
        <w:rPr>
          <w:rStyle w:val="FontStyle15"/>
        </w:rPr>
        <w:br/>
        <w:t>таких лиц в эту группу;</w:t>
      </w:r>
    </w:p>
    <w:p w:rsidR="00E742B5" w:rsidRPr="000A3093" w:rsidRDefault="00E742B5" w:rsidP="00E742B5">
      <w:pPr>
        <w:pStyle w:val="Style9"/>
        <w:widowControl/>
        <w:tabs>
          <w:tab w:val="left" w:pos="1080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6)</w:t>
      </w:r>
      <w:r w:rsidRPr="000A3093">
        <w:rPr>
          <w:rStyle w:val="FontStyle15"/>
        </w:rPr>
        <w:tab/>
        <w:t>нотариально заверенные копии учредительных документов</w:t>
      </w:r>
      <w:r w:rsidRPr="000A3093">
        <w:rPr>
          <w:rStyle w:val="FontStyle15"/>
        </w:rPr>
        <w:br/>
        <w:t>хозяйствующего субъекта.</w:t>
      </w:r>
    </w:p>
    <w:p w:rsidR="00E742B5" w:rsidRPr="000A3093" w:rsidRDefault="00E742B5" w:rsidP="00E742B5">
      <w:pPr>
        <w:pStyle w:val="Style5"/>
        <w:widowControl/>
        <w:spacing w:before="5"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3.4. Администрация, в случае принятия антимонопольным органом решения:</w:t>
      </w:r>
    </w:p>
    <w:p w:rsidR="00E742B5" w:rsidRPr="000A3093" w:rsidRDefault="00E742B5" w:rsidP="00E742B5">
      <w:pPr>
        <w:pStyle w:val="Style9"/>
        <w:widowControl/>
        <w:numPr>
          <w:ilvl w:val="0"/>
          <w:numId w:val="11"/>
        </w:numPr>
        <w:tabs>
          <w:tab w:val="left" w:pos="874"/>
        </w:tabs>
        <w:spacing w:before="5"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о даче согласия на предоставление муниципальной преференции - в течение 20 календарных дней издается постановление администрации о предоставлении муниципальной преференции и направляется проект договора с предложением его подписать, а также копией муниципального правового акта о предоставлении муниципальной преференции и копией документа федерального антимонопольного органа о даче согласия о предоставлении муниципальной преференции;</w:t>
      </w:r>
    </w:p>
    <w:p w:rsidR="00E742B5" w:rsidRPr="000A3093" w:rsidRDefault="00E742B5" w:rsidP="00E742B5">
      <w:pPr>
        <w:pStyle w:val="Style9"/>
        <w:widowControl/>
        <w:numPr>
          <w:ilvl w:val="0"/>
          <w:numId w:val="11"/>
        </w:numPr>
        <w:tabs>
          <w:tab w:val="left" w:pos="874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 xml:space="preserve">о даче согласия на предоставление муниципальной преференции и введении ограничения в отношении предоставления муниципальной преференции - издаёт правовой акт администрации о предоставлении муниципальной   преференции   хозяйствующему   субъекту   с   учётом ограничении, введенных решением антимонопольного органа; администрация в месячный срок </w:t>
      </w:r>
      <w:proofErr w:type="gramStart"/>
      <w:r w:rsidRPr="000A3093">
        <w:rPr>
          <w:rStyle w:val="FontStyle15"/>
        </w:rPr>
        <w:t>с даты предоставления</w:t>
      </w:r>
      <w:proofErr w:type="gramEnd"/>
      <w:r w:rsidRPr="000A3093">
        <w:rPr>
          <w:rStyle w:val="FontStyle15"/>
        </w:rPr>
        <w:t xml:space="preserve"> муниципальной преференции обязана представить документы, подтверждающие соблюдения установленных ограничений.</w:t>
      </w:r>
    </w:p>
    <w:p w:rsidR="00E742B5" w:rsidRPr="000A3093" w:rsidRDefault="00E742B5" w:rsidP="00E742B5">
      <w:pPr>
        <w:pStyle w:val="Style9"/>
        <w:widowControl/>
        <w:numPr>
          <w:ilvl w:val="0"/>
          <w:numId w:val="12"/>
        </w:numPr>
        <w:tabs>
          <w:tab w:val="left" w:pos="1018"/>
        </w:tabs>
        <w:spacing w:line="322" w:lineRule="exact"/>
        <w:ind w:firstLine="562"/>
        <w:rPr>
          <w:rStyle w:val="FontStyle15"/>
        </w:rPr>
      </w:pPr>
      <w:r w:rsidRPr="000A3093">
        <w:rPr>
          <w:rStyle w:val="FontStyle15"/>
        </w:rPr>
        <w:t>о продлении срока рассмотрения заявления и необходимости получения дополнительной информации - запрашивает в</w:t>
      </w:r>
      <w:r>
        <w:rPr>
          <w:rStyle w:val="FontStyle15"/>
        </w:rPr>
        <w:t xml:space="preserve"> </w:t>
      </w:r>
      <w:r w:rsidRPr="000A3093">
        <w:rPr>
          <w:rStyle w:val="FontStyle19"/>
        </w:rPr>
        <w:t>течение 7 дней</w:t>
      </w:r>
      <w:r>
        <w:rPr>
          <w:rStyle w:val="FontStyle19"/>
        </w:rPr>
        <w:t xml:space="preserve"> </w:t>
      </w:r>
      <w:r w:rsidRPr="000A3093">
        <w:rPr>
          <w:rStyle w:val="FontStyle15"/>
        </w:rPr>
        <w:t>у хозяйствующего субъекта, в отношении которого имеется намерение предоставить муниципальную преференцию, предоставить дополнительную информацию</w:t>
      </w:r>
    </w:p>
    <w:p w:rsidR="00E742B5" w:rsidRPr="000A3093" w:rsidRDefault="00E742B5" w:rsidP="00E742B5">
      <w:pPr>
        <w:pStyle w:val="Style9"/>
        <w:widowControl/>
        <w:numPr>
          <w:ilvl w:val="0"/>
          <w:numId w:val="12"/>
        </w:numPr>
        <w:tabs>
          <w:tab w:val="left" w:pos="1018"/>
        </w:tabs>
        <w:spacing w:line="322" w:lineRule="exact"/>
        <w:ind w:firstLine="562"/>
        <w:rPr>
          <w:rStyle w:val="FontStyle15"/>
        </w:rPr>
      </w:pPr>
      <w:r w:rsidRPr="000A3093">
        <w:rPr>
          <w:rStyle w:val="FontStyle15"/>
        </w:rPr>
        <w:t xml:space="preserve">об отказе в предоставлении муниципальной преференции </w:t>
      </w:r>
      <w:proofErr w:type="gramStart"/>
      <w:r w:rsidRPr="000A3093">
        <w:rPr>
          <w:rStyle w:val="FontStyle15"/>
        </w:rPr>
        <w:t>-н</w:t>
      </w:r>
      <w:proofErr w:type="gramEnd"/>
      <w:r w:rsidRPr="000A3093">
        <w:rPr>
          <w:rStyle w:val="FontStyle15"/>
        </w:rPr>
        <w:t>аправляет хозяйствующему субъекту, в отношении которого имелось намерение предоставить муниципальную преференцию, в течение 20 календарных дней письменное сообщение с приложением копии решения антимонопольного органа об отказе в предоставлении муниципальной преференции.</w:t>
      </w:r>
    </w:p>
    <w:p w:rsidR="00E742B5" w:rsidRPr="000A3093" w:rsidRDefault="00E742B5" w:rsidP="00E742B5">
      <w:pPr>
        <w:pStyle w:val="Style11"/>
        <w:widowControl/>
        <w:spacing w:line="240" w:lineRule="exact"/>
        <w:ind w:left="1003"/>
        <w:jc w:val="left"/>
      </w:pPr>
    </w:p>
    <w:p w:rsidR="00E742B5" w:rsidRPr="000A3093" w:rsidRDefault="00E742B5" w:rsidP="00E742B5">
      <w:pPr>
        <w:pStyle w:val="Style11"/>
        <w:widowControl/>
        <w:spacing w:before="19" w:line="322" w:lineRule="exact"/>
        <w:ind w:left="1003"/>
        <w:jc w:val="left"/>
        <w:rPr>
          <w:rStyle w:val="FontStyle18"/>
          <w:bCs/>
        </w:rPr>
      </w:pPr>
      <w:r w:rsidRPr="000A3093">
        <w:rPr>
          <w:rStyle w:val="FontStyle18"/>
          <w:bCs/>
        </w:rPr>
        <w:t>4.</w:t>
      </w:r>
      <w:r>
        <w:rPr>
          <w:rStyle w:val="FontStyle18"/>
          <w:bCs/>
        </w:rPr>
        <w:t xml:space="preserve"> </w:t>
      </w:r>
      <w:r w:rsidRPr="000A3093">
        <w:rPr>
          <w:rStyle w:val="FontStyle18"/>
          <w:bCs/>
        </w:rPr>
        <w:t>Реестр правовых актов о предоставлении муниципальных</w:t>
      </w:r>
    </w:p>
    <w:p w:rsidR="00E742B5" w:rsidRPr="000A3093" w:rsidRDefault="00E742B5" w:rsidP="00E742B5">
      <w:pPr>
        <w:pStyle w:val="Style11"/>
        <w:widowControl/>
        <w:spacing w:line="322" w:lineRule="exact"/>
        <w:rPr>
          <w:rStyle w:val="FontStyle18"/>
          <w:bCs/>
        </w:rPr>
      </w:pPr>
      <w:r w:rsidRPr="000A3093">
        <w:rPr>
          <w:rStyle w:val="FontStyle18"/>
          <w:bCs/>
        </w:rPr>
        <w:t>преференций</w:t>
      </w:r>
    </w:p>
    <w:p w:rsidR="00E742B5" w:rsidRPr="000A3093" w:rsidRDefault="00E742B5" w:rsidP="00E742B5">
      <w:pPr>
        <w:pStyle w:val="Style9"/>
        <w:widowControl/>
        <w:tabs>
          <w:tab w:val="left" w:pos="1382"/>
        </w:tabs>
        <w:spacing w:line="322" w:lineRule="exact"/>
        <w:ind w:firstLine="571"/>
        <w:rPr>
          <w:rStyle w:val="FontStyle15"/>
        </w:rPr>
      </w:pPr>
      <w:r w:rsidRPr="000A3093">
        <w:rPr>
          <w:rStyle w:val="FontStyle15"/>
        </w:rPr>
        <w:t>4.1.</w:t>
      </w:r>
      <w:r w:rsidRPr="000A3093">
        <w:rPr>
          <w:rStyle w:val="FontStyle15"/>
        </w:rPr>
        <w:tab/>
        <w:t>В целях упорядочения сведений о предоставлении</w:t>
      </w:r>
      <w:r w:rsidRPr="000A3093">
        <w:rPr>
          <w:rStyle w:val="FontStyle15"/>
        </w:rPr>
        <w:br/>
        <w:t>муниципальных преференции администрация осуществляет ведение</w:t>
      </w:r>
      <w:r w:rsidRPr="000A3093">
        <w:rPr>
          <w:rStyle w:val="FontStyle15"/>
        </w:rPr>
        <w:br/>
        <w:t>реестра правовых актов о предоставлении муниципальных преференций</w:t>
      </w:r>
      <w:r w:rsidRPr="000A3093">
        <w:rPr>
          <w:rStyle w:val="FontStyle15"/>
        </w:rPr>
        <w:br/>
        <w:t>путём передачи имущества (далее - реестр).</w:t>
      </w:r>
    </w:p>
    <w:p w:rsidR="00E742B5" w:rsidRPr="000A3093" w:rsidRDefault="00E742B5" w:rsidP="00E742B5">
      <w:pPr>
        <w:pStyle w:val="Style9"/>
        <w:widowControl/>
        <w:tabs>
          <w:tab w:val="left" w:pos="1066"/>
        </w:tabs>
        <w:spacing w:line="322" w:lineRule="exact"/>
        <w:ind w:left="586" w:firstLine="0"/>
        <w:jc w:val="left"/>
        <w:rPr>
          <w:rStyle w:val="FontStyle15"/>
        </w:rPr>
      </w:pPr>
      <w:r w:rsidRPr="000A3093">
        <w:rPr>
          <w:rStyle w:val="FontStyle15"/>
        </w:rPr>
        <w:t>4.2.</w:t>
      </w:r>
      <w:r w:rsidRPr="000A3093">
        <w:rPr>
          <w:rStyle w:val="FontStyle15"/>
        </w:rPr>
        <w:tab/>
        <w:t>В реестр включаются следующие сведения:</w:t>
      </w:r>
    </w:p>
    <w:p w:rsidR="00E742B5" w:rsidRPr="000A3093" w:rsidRDefault="00E742B5" w:rsidP="00E742B5">
      <w:pPr>
        <w:pStyle w:val="Style9"/>
        <w:widowControl/>
        <w:tabs>
          <w:tab w:val="left" w:pos="994"/>
        </w:tabs>
        <w:spacing w:before="5" w:line="322" w:lineRule="exact"/>
        <w:ind w:firstLine="595"/>
        <w:rPr>
          <w:rStyle w:val="FontStyle15"/>
        </w:rPr>
      </w:pPr>
      <w:r w:rsidRPr="000A3093">
        <w:rPr>
          <w:rStyle w:val="FontStyle15"/>
        </w:rPr>
        <w:t>1)</w:t>
      </w:r>
      <w:r w:rsidRPr="000A3093">
        <w:rPr>
          <w:rStyle w:val="FontStyle15"/>
        </w:rPr>
        <w:tab/>
        <w:t>наименование и реквизиты правового акта о предоставлении</w:t>
      </w:r>
      <w:r w:rsidRPr="000A3093">
        <w:rPr>
          <w:rStyle w:val="FontStyle15"/>
        </w:rPr>
        <w:br/>
        <w:t>муниципальной преференции;</w:t>
      </w:r>
    </w:p>
    <w:p w:rsidR="00E742B5" w:rsidRPr="000A3093" w:rsidRDefault="00E742B5" w:rsidP="00E742B5">
      <w:pPr>
        <w:pStyle w:val="Style9"/>
        <w:widowControl/>
        <w:tabs>
          <w:tab w:val="left" w:pos="1080"/>
        </w:tabs>
        <w:spacing w:before="5" w:line="322" w:lineRule="exact"/>
        <w:ind w:firstLine="562"/>
        <w:rPr>
          <w:rStyle w:val="FontStyle15"/>
        </w:rPr>
      </w:pPr>
      <w:r w:rsidRPr="000A3093">
        <w:rPr>
          <w:rStyle w:val="FontStyle15"/>
        </w:rPr>
        <w:t>2)</w:t>
      </w:r>
      <w:r w:rsidRPr="000A3093">
        <w:rPr>
          <w:rStyle w:val="FontStyle15"/>
        </w:rPr>
        <w:tab/>
        <w:t>полное наименование хозяйствующего субъекта, которому</w:t>
      </w:r>
      <w:r w:rsidRPr="000A3093">
        <w:rPr>
          <w:rStyle w:val="FontStyle15"/>
        </w:rPr>
        <w:br/>
        <w:t>предоставлена муниципальная преференция, сведения о его</w:t>
      </w:r>
      <w:r w:rsidRPr="000A3093">
        <w:rPr>
          <w:rStyle w:val="FontStyle15"/>
        </w:rPr>
        <w:br/>
        <w:t>организационно-правовой форме, месте нахождения, почтовом адресе;</w:t>
      </w:r>
    </w:p>
    <w:p w:rsidR="00E742B5" w:rsidRPr="000A3093" w:rsidRDefault="00E742B5" w:rsidP="00E742B5">
      <w:pPr>
        <w:pStyle w:val="Style9"/>
        <w:widowControl/>
        <w:numPr>
          <w:ilvl w:val="0"/>
          <w:numId w:val="13"/>
        </w:numPr>
        <w:tabs>
          <w:tab w:val="left" w:pos="874"/>
        </w:tabs>
        <w:spacing w:line="322" w:lineRule="exact"/>
        <w:ind w:left="581" w:firstLine="0"/>
        <w:jc w:val="left"/>
        <w:rPr>
          <w:rStyle w:val="FontStyle15"/>
        </w:rPr>
      </w:pPr>
      <w:r w:rsidRPr="000A3093">
        <w:rPr>
          <w:rStyle w:val="FontStyle15"/>
        </w:rPr>
        <w:t>цель муниципальной преференции;</w:t>
      </w:r>
    </w:p>
    <w:p w:rsidR="00E742B5" w:rsidRPr="000A3093" w:rsidRDefault="00E742B5" w:rsidP="00E742B5">
      <w:pPr>
        <w:pStyle w:val="Style9"/>
        <w:widowControl/>
        <w:numPr>
          <w:ilvl w:val="0"/>
          <w:numId w:val="13"/>
        </w:numPr>
        <w:tabs>
          <w:tab w:val="left" w:pos="874"/>
        </w:tabs>
        <w:spacing w:line="322" w:lineRule="exact"/>
        <w:ind w:left="581" w:firstLine="0"/>
        <w:jc w:val="left"/>
        <w:rPr>
          <w:rStyle w:val="FontStyle15"/>
        </w:rPr>
      </w:pPr>
      <w:r w:rsidRPr="000A3093">
        <w:rPr>
          <w:rStyle w:val="FontStyle15"/>
        </w:rPr>
        <w:t>размер муниципальной преференции;</w:t>
      </w:r>
    </w:p>
    <w:p w:rsidR="00E742B5" w:rsidRPr="000A3093" w:rsidRDefault="00E742B5" w:rsidP="00E742B5">
      <w:pPr>
        <w:pStyle w:val="Style9"/>
        <w:widowControl/>
        <w:numPr>
          <w:ilvl w:val="0"/>
          <w:numId w:val="13"/>
        </w:numPr>
        <w:tabs>
          <w:tab w:val="left" w:pos="874"/>
        </w:tabs>
        <w:spacing w:line="322" w:lineRule="exact"/>
        <w:ind w:left="581" w:firstLine="0"/>
        <w:jc w:val="left"/>
        <w:rPr>
          <w:rStyle w:val="FontStyle15"/>
        </w:rPr>
      </w:pPr>
      <w:r w:rsidRPr="000A3093">
        <w:rPr>
          <w:rStyle w:val="FontStyle15"/>
        </w:rPr>
        <w:t>срок, на который предоставлена муниципальная преференция;</w:t>
      </w:r>
    </w:p>
    <w:p w:rsidR="00E742B5" w:rsidRPr="000A3093" w:rsidRDefault="00E742B5" w:rsidP="00E742B5">
      <w:pPr>
        <w:pStyle w:val="Style9"/>
        <w:widowControl/>
        <w:tabs>
          <w:tab w:val="left" w:pos="859"/>
        </w:tabs>
        <w:spacing w:line="322" w:lineRule="exact"/>
        <w:ind w:firstLine="566"/>
        <w:rPr>
          <w:rStyle w:val="FontStyle15"/>
        </w:rPr>
      </w:pPr>
      <w:r w:rsidRPr="000A3093">
        <w:rPr>
          <w:rStyle w:val="FontStyle15"/>
        </w:rPr>
        <w:t>6)</w:t>
      </w:r>
      <w:r w:rsidRPr="000A3093">
        <w:rPr>
          <w:rStyle w:val="FontStyle15"/>
        </w:rPr>
        <w:tab/>
        <w:t>реквизиты документа антимонопольного органа о даче согласия на</w:t>
      </w:r>
      <w:r w:rsidRPr="000A3093">
        <w:rPr>
          <w:rStyle w:val="FontStyle15"/>
        </w:rPr>
        <w:br/>
        <w:t>предоставление муниципальной преференции.</w:t>
      </w:r>
    </w:p>
    <w:p w:rsidR="00E742B5" w:rsidRPr="000A3093" w:rsidRDefault="00E742B5" w:rsidP="00E742B5">
      <w:pPr>
        <w:pStyle w:val="Style11"/>
        <w:widowControl/>
        <w:spacing w:line="240" w:lineRule="exact"/>
        <w:ind w:left="686"/>
        <w:jc w:val="left"/>
      </w:pPr>
    </w:p>
    <w:p w:rsidR="00E742B5" w:rsidRPr="000A3093" w:rsidRDefault="00E742B5" w:rsidP="00E742B5">
      <w:pPr>
        <w:pStyle w:val="Style11"/>
        <w:widowControl/>
        <w:spacing w:line="240" w:lineRule="exact"/>
        <w:ind w:left="686"/>
        <w:jc w:val="left"/>
      </w:pPr>
    </w:p>
    <w:p w:rsidR="00E742B5" w:rsidRPr="000A3093" w:rsidRDefault="00E742B5" w:rsidP="00E742B5">
      <w:pPr>
        <w:pStyle w:val="Style11"/>
        <w:widowControl/>
        <w:spacing w:before="125" w:line="240" w:lineRule="auto"/>
        <w:ind w:left="686"/>
        <w:jc w:val="left"/>
        <w:rPr>
          <w:rStyle w:val="FontStyle18"/>
          <w:bCs/>
        </w:rPr>
      </w:pPr>
      <w:r w:rsidRPr="000A3093">
        <w:rPr>
          <w:rStyle w:val="FontStyle18"/>
          <w:bCs/>
        </w:rPr>
        <w:t>5. Последствия нарушения законодательства при использовании</w:t>
      </w:r>
    </w:p>
    <w:p w:rsidR="00E742B5" w:rsidRPr="000A3093" w:rsidRDefault="00E742B5" w:rsidP="00E742B5">
      <w:pPr>
        <w:pStyle w:val="Style11"/>
        <w:widowControl/>
        <w:spacing w:before="72" w:line="240" w:lineRule="auto"/>
        <w:ind w:left="2933"/>
        <w:jc w:val="left"/>
        <w:rPr>
          <w:rStyle w:val="FontStyle18"/>
          <w:bCs/>
        </w:rPr>
      </w:pPr>
      <w:r w:rsidRPr="000A3093">
        <w:rPr>
          <w:rStyle w:val="FontStyle18"/>
          <w:bCs/>
        </w:rPr>
        <w:t>муниципальной преференции</w:t>
      </w:r>
    </w:p>
    <w:p w:rsidR="00E742B5" w:rsidRPr="000A3093" w:rsidRDefault="00E742B5" w:rsidP="00E742B5">
      <w:pPr>
        <w:pStyle w:val="Style7"/>
        <w:widowControl/>
        <w:spacing w:line="370" w:lineRule="exact"/>
        <w:jc w:val="center"/>
        <w:rPr>
          <w:rStyle w:val="FontStyle15"/>
        </w:rPr>
      </w:pPr>
      <w:r w:rsidRPr="000A3093">
        <w:rPr>
          <w:rStyle w:val="FontStyle15"/>
        </w:rPr>
        <w:t>5.1.   Лица,   виновные   в   нарушении   порядка   предоставления</w:t>
      </w:r>
    </w:p>
    <w:p w:rsidR="00E742B5" w:rsidRPr="000A3093" w:rsidRDefault="00E742B5" w:rsidP="00E742B5">
      <w:pPr>
        <w:jc w:val="center"/>
        <w:rPr>
          <w:sz w:val="24"/>
          <w:szCs w:val="24"/>
        </w:rPr>
      </w:pPr>
      <w:r w:rsidRPr="000A3093">
        <w:rPr>
          <w:rStyle w:val="FontStyle15"/>
          <w:sz w:val="24"/>
          <w:szCs w:val="24"/>
        </w:rPr>
        <w:t>муниципальной преференции, несут ответственность в установленном законодательством порядке</w:t>
      </w:r>
    </w:p>
    <w:p w:rsidR="00E742B5" w:rsidRPr="000A3093" w:rsidRDefault="00E742B5" w:rsidP="00E742B5">
      <w:pPr>
        <w:jc w:val="center"/>
        <w:rPr>
          <w:sz w:val="24"/>
          <w:szCs w:val="24"/>
        </w:rPr>
      </w:pPr>
    </w:p>
    <w:p w:rsidR="008B1A89" w:rsidRDefault="008B1A89"/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6EAE96"/>
    <w:lvl w:ilvl="0">
      <w:numFmt w:val="bullet"/>
      <w:lvlText w:val="*"/>
      <w:lvlJc w:val="left"/>
    </w:lvl>
  </w:abstractNum>
  <w:abstractNum w:abstractNumId="1">
    <w:nsid w:val="13042B86"/>
    <w:multiLevelType w:val="singleLevel"/>
    <w:tmpl w:val="FD94CAF8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">
    <w:nsid w:val="182742A2"/>
    <w:multiLevelType w:val="singleLevel"/>
    <w:tmpl w:val="1C4C07C8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2D2D49A7"/>
    <w:multiLevelType w:val="singleLevel"/>
    <w:tmpl w:val="99B084F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3F5842BC"/>
    <w:multiLevelType w:val="singleLevel"/>
    <w:tmpl w:val="F3CC9E4E"/>
    <w:lvl w:ilvl="0">
      <w:start w:val="4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5">
    <w:nsid w:val="53BB79D5"/>
    <w:multiLevelType w:val="singleLevel"/>
    <w:tmpl w:val="6F6ABFF6"/>
    <w:lvl w:ilvl="0">
      <w:start w:val="11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1152933"/>
    <w:multiLevelType w:val="singleLevel"/>
    <w:tmpl w:val="79983254"/>
    <w:lvl w:ilvl="0">
      <w:start w:val="1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7">
    <w:nsid w:val="6F887D27"/>
    <w:multiLevelType w:val="singleLevel"/>
    <w:tmpl w:val="10CCC2F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79D3674B"/>
    <w:multiLevelType w:val="singleLevel"/>
    <w:tmpl w:val="EBC234FA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7B9F663A"/>
    <w:multiLevelType w:val="singleLevel"/>
    <w:tmpl w:val="F41C700A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F5A688F"/>
    <w:multiLevelType w:val="singleLevel"/>
    <w:tmpl w:val="200A9D14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2"/>
    <w:lvlOverride w:ilvl="0">
      <w:lvl w:ilvl="0">
        <w:start w:val="3"/>
        <w:numFmt w:val="decimal"/>
        <w:lvlText w:val="%1)"/>
        <w:legacy w:legacy="1" w:legacySpace="0" w:legacyIndent="45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42B5"/>
    <w:rsid w:val="0052145D"/>
    <w:rsid w:val="0086738A"/>
    <w:rsid w:val="008B1A89"/>
    <w:rsid w:val="00E7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5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E742B5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E742B5"/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E742B5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E742B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E742B5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E742B5"/>
    <w:pPr>
      <w:autoSpaceDE w:val="0"/>
      <w:autoSpaceDN w:val="0"/>
      <w:adjustRightInd w:val="0"/>
      <w:snapToGrid/>
      <w:spacing w:line="324" w:lineRule="exact"/>
      <w:ind w:firstLine="552"/>
    </w:pPr>
    <w:rPr>
      <w:rFonts w:eastAsia="Times New Roman"/>
      <w:sz w:val="24"/>
      <w:szCs w:val="24"/>
    </w:rPr>
  </w:style>
  <w:style w:type="paragraph" w:customStyle="1" w:styleId="Style7">
    <w:name w:val="Style7"/>
    <w:basedOn w:val="a"/>
    <w:uiPriority w:val="99"/>
    <w:rsid w:val="00E742B5"/>
    <w:pPr>
      <w:autoSpaceDE w:val="0"/>
      <w:autoSpaceDN w:val="0"/>
      <w:adjustRightInd w:val="0"/>
      <w:snapToGrid/>
      <w:ind w:firstLine="0"/>
    </w:pPr>
    <w:rPr>
      <w:rFonts w:eastAsia="Times New Roman"/>
      <w:sz w:val="24"/>
      <w:szCs w:val="24"/>
    </w:rPr>
  </w:style>
  <w:style w:type="character" w:customStyle="1" w:styleId="FontStyle13">
    <w:name w:val="Font Style13"/>
    <w:uiPriority w:val="99"/>
    <w:rsid w:val="00E742B5"/>
    <w:rPr>
      <w:rFonts w:ascii="Times New Roman" w:hAnsi="Times New Roman"/>
      <w:b/>
      <w:spacing w:val="90"/>
      <w:sz w:val="28"/>
    </w:rPr>
  </w:style>
  <w:style w:type="character" w:customStyle="1" w:styleId="FontStyle14">
    <w:name w:val="Font Style14"/>
    <w:uiPriority w:val="99"/>
    <w:rsid w:val="00E742B5"/>
    <w:rPr>
      <w:rFonts w:ascii="Times New Roman" w:hAnsi="Times New Roman"/>
      <w:b/>
      <w:sz w:val="22"/>
    </w:rPr>
  </w:style>
  <w:style w:type="paragraph" w:customStyle="1" w:styleId="Style4">
    <w:name w:val="Style4"/>
    <w:basedOn w:val="a"/>
    <w:uiPriority w:val="99"/>
    <w:rsid w:val="00E742B5"/>
    <w:pPr>
      <w:autoSpaceDE w:val="0"/>
      <w:autoSpaceDN w:val="0"/>
      <w:adjustRightInd w:val="0"/>
      <w:snapToGrid/>
      <w:spacing w:line="326" w:lineRule="exact"/>
      <w:ind w:firstLine="0"/>
      <w:jc w:val="left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rsid w:val="00E742B5"/>
    <w:pPr>
      <w:autoSpaceDE w:val="0"/>
      <w:autoSpaceDN w:val="0"/>
      <w:adjustRightInd w:val="0"/>
      <w:snapToGrid/>
      <w:spacing w:line="255" w:lineRule="exact"/>
      <w:ind w:firstLine="0"/>
      <w:jc w:val="right"/>
    </w:pPr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E742B5"/>
    <w:pPr>
      <w:autoSpaceDE w:val="0"/>
      <w:autoSpaceDN w:val="0"/>
      <w:adjustRightInd w:val="0"/>
      <w:snapToGrid/>
      <w:spacing w:line="324" w:lineRule="exact"/>
      <w:ind w:firstLine="590"/>
    </w:pPr>
    <w:rPr>
      <w:rFonts w:eastAsia="Times New Roman"/>
      <w:sz w:val="24"/>
      <w:szCs w:val="24"/>
    </w:rPr>
  </w:style>
  <w:style w:type="paragraph" w:customStyle="1" w:styleId="Style10">
    <w:name w:val="Style10"/>
    <w:basedOn w:val="a"/>
    <w:uiPriority w:val="99"/>
    <w:rsid w:val="00E742B5"/>
    <w:pPr>
      <w:autoSpaceDE w:val="0"/>
      <w:autoSpaceDN w:val="0"/>
      <w:adjustRightInd w:val="0"/>
      <w:snapToGrid/>
      <w:spacing w:line="322" w:lineRule="exact"/>
      <w:ind w:firstLine="1118"/>
    </w:pPr>
    <w:rPr>
      <w:rFonts w:eastAsia="Times New Roman"/>
      <w:sz w:val="24"/>
      <w:szCs w:val="24"/>
    </w:rPr>
  </w:style>
  <w:style w:type="paragraph" w:customStyle="1" w:styleId="Style11">
    <w:name w:val="Style11"/>
    <w:basedOn w:val="a"/>
    <w:uiPriority w:val="99"/>
    <w:rsid w:val="00E742B5"/>
    <w:pPr>
      <w:autoSpaceDE w:val="0"/>
      <w:autoSpaceDN w:val="0"/>
      <w:adjustRightInd w:val="0"/>
      <w:snapToGrid/>
      <w:spacing w:line="326" w:lineRule="exact"/>
      <w:ind w:firstLine="0"/>
      <w:jc w:val="center"/>
    </w:pPr>
    <w:rPr>
      <w:rFonts w:eastAsia="Times New Roman"/>
      <w:sz w:val="24"/>
      <w:szCs w:val="24"/>
    </w:rPr>
  </w:style>
  <w:style w:type="character" w:customStyle="1" w:styleId="FontStyle17">
    <w:name w:val="Font Style17"/>
    <w:uiPriority w:val="99"/>
    <w:rsid w:val="00E742B5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E742B5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E742B5"/>
    <w:rPr>
      <w:rFonts w:ascii="Times New Roman" w:hAnsi="Times New Roman"/>
      <w:b/>
      <w:i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E742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2B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1859</Words>
  <Characters>10597</Characters>
  <Application>Microsoft Office Word</Application>
  <DocSecurity>0</DocSecurity>
  <Lines>88</Lines>
  <Paragraphs>24</Paragraphs>
  <ScaleCrop>false</ScaleCrop>
  <Company>Microsoft</Company>
  <LinksUpToDate>false</LinksUpToDate>
  <CharactersWithSpaces>12432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2016-07-06T09:23:00Z</dcterms:created>
  <dcterms:modified xsi:type="dcterms:W3CDTF">2016-07-06T09:23:00Z</dcterms:modified>
</cp:coreProperties>
</file>