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43" w:rsidRDefault="00F81343" w:rsidP="00F81343">
      <w:pPr>
        <w:pStyle w:val="1"/>
        <w:tabs>
          <w:tab w:val="left" w:pos="708"/>
        </w:tabs>
        <w:jc w:val="center"/>
        <w:rPr>
          <w:rFonts w:eastAsia="Calibri"/>
          <w:b/>
          <w:bCs/>
          <w:sz w:val="22"/>
          <w:szCs w:val="22"/>
        </w:rPr>
      </w:pPr>
      <w:r>
        <w:rPr>
          <w:rFonts w:eastAsia="Calibri"/>
          <w:i/>
          <w:noProof/>
        </w:rPr>
        <w:drawing>
          <wp:inline distT="0" distB="0" distL="0" distR="0">
            <wp:extent cx="771525" cy="771525"/>
            <wp:effectExtent l="19050" t="0" r="9525" b="0"/>
            <wp:docPr id="1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343" w:rsidRDefault="00F81343" w:rsidP="00F81343">
      <w:pPr>
        <w:pStyle w:val="1"/>
        <w:tabs>
          <w:tab w:val="left" w:pos="708"/>
        </w:tabs>
        <w:ind w:left="-360" w:right="-441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МЕСТНАЯ  АДМИНИСТРАЦИЯ</w:t>
      </w:r>
    </w:p>
    <w:p w:rsidR="00F81343" w:rsidRDefault="00F81343" w:rsidP="00F81343">
      <w:pPr>
        <w:pStyle w:val="1"/>
        <w:tabs>
          <w:tab w:val="left" w:pos="708"/>
        </w:tabs>
        <w:ind w:left="-360" w:right="-441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МО РОПШИНСКОЕ СЕЛЬСКОЕ ПОСЕЛЕНИЕ</w:t>
      </w:r>
    </w:p>
    <w:p w:rsidR="00F81343" w:rsidRDefault="00F81343" w:rsidP="00F81343">
      <w:pPr>
        <w:pStyle w:val="1"/>
        <w:tabs>
          <w:tab w:val="left" w:pos="708"/>
        </w:tabs>
        <w:ind w:left="-360" w:right="-441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МО ЛОМОНОСОВСКОГО  МУНИЦИПАЛЬНОГО РАЙОНА</w:t>
      </w:r>
    </w:p>
    <w:p w:rsidR="00F81343" w:rsidRDefault="00F81343" w:rsidP="00F81343">
      <w:pPr>
        <w:pStyle w:val="1"/>
        <w:tabs>
          <w:tab w:val="left" w:pos="708"/>
        </w:tabs>
        <w:ind w:right="-5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ЛЕНИНГРАДСКОЙ ОБЛАСТИ</w:t>
      </w:r>
    </w:p>
    <w:p w:rsidR="00F81343" w:rsidRDefault="00F81343" w:rsidP="00F81343">
      <w:pPr>
        <w:pStyle w:val="a4"/>
        <w:tabs>
          <w:tab w:val="left" w:pos="708"/>
        </w:tabs>
        <w:ind w:right="-5"/>
        <w:rPr>
          <w:rFonts w:eastAsia="Calibri"/>
          <w:sz w:val="20"/>
          <w:szCs w:val="20"/>
        </w:rPr>
      </w:pPr>
    </w:p>
    <w:p w:rsidR="00F81343" w:rsidRDefault="00F81343" w:rsidP="00F81343">
      <w:pPr>
        <w:pStyle w:val="a4"/>
        <w:tabs>
          <w:tab w:val="left" w:pos="708"/>
        </w:tabs>
        <w:ind w:right="-5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F81343" w:rsidRDefault="00F81343" w:rsidP="00F81343">
      <w:pPr>
        <w:pStyle w:val="1"/>
        <w:tabs>
          <w:tab w:val="left" w:pos="708"/>
        </w:tabs>
        <w:ind w:left="-360" w:right="-441"/>
        <w:jc w:val="center"/>
        <w:rPr>
          <w:rFonts w:eastAsia="Calibri"/>
          <w:sz w:val="22"/>
          <w:szCs w:val="22"/>
        </w:rPr>
      </w:pPr>
    </w:p>
    <w:p w:rsidR="00F81343" w:rsidRDefault="00F81343" w:rsidP="00F81343">
      <w:pPr>
        <w:ind w:right="-5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 180</w:t>
      </w:r>
    </w:p>
    <w:p w:rsidR="00F81343" w:rsidRDefault="00F81343" w:rsidP="00F81343">
      <w:pPr>
        <w:pStyle w:val="2"/>
        <w:tabs>
          <w:tab w:val="left" w:pos="708"/>
        </w:tabs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от 30.04.2015 г</w:t>
      </w:r>
      <w:r>
        <w:rPr>
          <w:b/>
          <w:sz w:val="24"/>
          <w:szCs w:val="24"/>
        </w:rPr>
        <w:tab/>
      </w:r>
    </w:p>
    <w:p w:rsidR="00F81343" w:rsidRDefault="00F81343" w:rsidP="00F81343">
      <w:pPr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введении режима  повышенной готовности                                                                                   на территории муниципального образования                                                               </w:t>
      </w:r>
      <w:proofErr w:type="spellStart"/>
      <w:r>
        <w:rPr>
          <w:b/>
          <w:bCs/>
          <w:sz w:val="24"/>
          <w:szCs w:val="24"/>
        </w:rPr>
        <w:t>Ропшинское</w:t>
      </w:r>
      <w:proofErr w:type="spellEnd"/>
      <w:r>
        <w:rPr>
          <w:b/>
          <w:bCs/>
          <w:sz w:val="24"/>
          <w:szCs w:val="24"/>
        </w:rPr>
        <w:t xml:space="preserve"> сельское поселение                                                                                                      </w:t>
      </w:r>
      <w:r>
        <w:rPr>
          <w:b/>
          <w:sz w:val="24"/>
          <w:szCs w:val="24"/>
        </w:rPr>
        <w:t>в части  многоквартирных жилых домов</w:t>
      </w:r>
      <w:r>
        <w:rPr>
          <w:b/>
          <w:bCs/>
          <w:sz w:val="24"/>
          <w:szCs w:val="24"/>
        </w:rPr>
        <w:t xml:space="preserve">                                                                                    </w:t>
      </w:r>
    </w:p>
    <w:p w:rsidR="00F81343" w:rsidRDefault="00F81343" w:rsidP="00F8134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81343" w:rsidRDefault="00F81343" w:rsidP="00F81343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На основании Федерального закона от 21 декабря 1994 г. № 68- ФЗ «О защите населения и территорий от чрезвычайных ситуаций природного и техногенного характера», письма Министерства строительства и жилищно-коммунального хозяйства Российской Федерации от 24 апреля 2015 г. за №12258-АЧ/04, в связи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сложившейся обстановкой, связанной с окончанием срока действия лицензии управляющей компании  ООО «Бест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Сервис», исполнения решения комиссии по предупреждению и ликвидации чрезвычайных ситуаций и обеспечению пожарной безопасности МО Ломоносовский муниципальный район от 30.04.2015г.,  исполнение решения комиссии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по предупреждению и ликвидации чрезвычайных ситуаций и обеспечению пожарной безопасности   муниципального образования     </w:t>
      </w:r>
      <w:proofErr w:type="spellStart"/>
      <w:r>
        <w:rPr>
          <w:sz w:val="24"/>
          <w:szCs w:val="24"/>
        </w:rPr>
        <w:t>Ропшинское</w:t>
      </w:r>
      <w:proofErr w:type="spellEnd"/>
      <w:r>
        <w:rPr>
          <w:sz w:val="24"/>
          <w:szCs w:val="24"/>
        </w:rPr>
        <w:t xml:space="preserve">  сельское поселение № 1 от 30.04.2015 года,  в целях недопущения нарушения прав граждан </w:t>
      </w:r>
      <w:proofErr w:type="gramStart"/>
      <w:r>
        <w:rPr>
          <w:sz w:val="24"/>
          <w:szCs w:val="24"/>
        </w:rPr>
        <w:t xml:space="preserve">и создания угрозы безопасности проживания в многоквартирных домах на территории поселения,  постановлением  правительства РФ № 75 от 06.02.2006г.  «О порядке проведения органом местного самоуправления открытого конкурса по отбору управляющей организации для управления многоквартирным домом», с пп.20 ст.4  ч.1 ст. 19 Федерального закона от 26.07.2006г.  №135-ФЗ  «О защите конкуренции», местная администрация муниципального образования  </w:t>
      </w:r>
      <w:proofErr w:type="spellStart"/>
      <w:r>
        <w:rPr>
          <w:sz w:val="24"/>
          <w:szCs w:val="24"/>
        </w:rPr>
        <w:t>Ропшинское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gramEnd"/>
    </w:p>
    <w:p w:rsidR="00F81343" w:rsidRDefault="00F81343" w:rsidP="00F81343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F81343" w:rsidRDefault="00F81343" w:rsidP="00F81343">
      <w:pPr>
        <w:jc w:val="center"/>
        <w:rPr>
          <w:sz w:val="24"/>
          <w:szCs w:val="24"/>
        </w:rPr>
      </w:pPr>
    </w:p>
    <w:p w:rsidR="00F81343" w:rsidRDefault="00F81343" w:rsidP="00F81343">
      <w:pPr>
        <w:pStyle w:val="14"/>
        <w:spacing w:after="20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Ввести с 01 мая 2015 года с 00.00 часов на территории  муниципального образования </w:t>
      </w:r>
      <w:proofErr w:type="spellStart"/>
      <w:r>
        <w:rPr>
          <w:rFonts w:ascii="Times New Roman" w:hAnsi="Times New Roman" w:cs="Times New Roman"/>
        </w:rPr>
        <w:t>Ропшинское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 Ломоносовского муниципального района   режим повышенной готовности,   в части  многоквартирных жилых домов,  до момента выбора  управляющей компании. </w:t>
      </w:r>
    </w:p>
    <w:p w:rsidR="00F81343" w:rsidRDefault="00F81343" w:rsidP="00F81343">
      <w:pPr>
        <w:pStyle w:val="14"/>
        <w:spacing w:after="20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bCs/>
        </w:rPr>
        <w:t>В кратчайшие сроки</w:t>
      </w:r>
      <w:r>
        <w:rPr>
          <w:rFonts w:ascii="Times New Roman" w:hAnsi="Times New Roman" w:cs="Times New Roman"/>
        </w:rPr>
        <w:t xml:space="preserve"> провести мероприятия, направленные на проведение конкурса с целью выбора управляющей организации для управления многоквартирными домами на территории МО </w:t>
      </w:r>
      <w:proofErr w:type="spellStart"/>
      <w:r>
        <w:rPr>
          <w:rFonts w:ascii="Times New Roman" w:hAnsi="Times New Roman" w:cs="Times New Roman"/>
        </w:rPr>
        <w:t>Ропшинское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 или проведения других процедур, направленных на выбор и реализацию способа управления многоквартирным домом, предусмотренным Жилищным Кодексом РФ.</w:t>
      </w:r>
    </w:p>
    <w:p w:rsidR="00F81343" w:rsidRDefault="00F81343" w:rsidP="00F81343">
      <w:pPr>
        <w:pStyle w:val="13"/>
        <w:ind w:left="0"/>
        <w:rPr>
          <w:color w:val="2D2D2D"/>
          <w:spacing w:val="2"/>
        </w:rPr>
      </w:pPr>
      <w:r>
        <w:rPr>
          <w:color w:val="2D2D2D"/>
          <w:spacing w:val="2"/>
        </w:rPr>
        <w:t>3. В случае возникновения  чрезвычайной ситуации  для её ликвидации привлечь силы и средства МУП «Водолей».  Руководителем работ по ликвидации ЧС назначить директора МУП "Водолей».</w:t>
      </w:r>
    </w:p>
    <w:p w:rsidR="00F81343" w:rsidRDefault="00F81343" w:rsidP="00F81343">
      <w:pPr>
        <w:pStyle w:val="13"/>
        <w:ind w:left="0"/>
        <w:rPr>
          <w:color w:val="2D2D2D"/>
          <w:spacing w:val="2"/>
        </w:rPr>
      </w:pPr>
      <w:r>
        <w:rPr>
          <w:color w:val="2D2D2D"/>
          <w:spacing w:val="2"/>
        </w:rPr>
        <w:lastRenderedPageBreak/>
        <w:t xml:space="preserve">4. Организовать информирование собственников жилых помещений в многоквартирных домах   на территории поселения </w:t>
      </w:r>
      <w:r>
        <w:t xml:space="preserve"> о возможности обращения в ЕДДС в случае выхода из строя систем жизнеобеспечения многоквартирных домов (газ, электроснабжение, водоснабжение, водоотведение).</w:t>
      </w:r>
    </w:p>
    <w:p w:rsidR="00F81343" w:rsidRDefault="00F81343" w:rsidP="00F81343">
      <w:pPr>
        <w:pStyle w:val="13"/>
        <w:ind w:left="0"/>
      </w:pPr>
      <w:r>
        <w:t xml:space="preserve">4.1. Проинформировать старост и общественные советы пос. Ропша и д. </w:t>
      </w:r>
      <w:proofErr w:type="spellStart"/>
      <w:r>
        <w:t>Яльгелево</w:t>
      </w:r>
      <w:proofErr w:type="spellEnd"/>
      <w:r>
        <w:t>.</w:t>
      </w:r>
    </w:p>
    <w:p w:rsidR="00F81343" w:rsidRDefault="00F81343" w:rsidP="00F81343">
      <w:pPr>
        <w:pStyle w:val="14"/>
        <w:spacing w:after="200"/>
        <w:ind w:left="0"/>
        <w:jc w:val="both"/>
        <w:rPr>
          <w:rFonts w:ascii="Times New Roman" w:hAnsi="Times New Roman" w:cs="Times New Roman"/>
        </w:rPr>
      </w:pPr>
    </w:p>
    <w:p w:rsidR="00F81343" w:rsidRDefault="00F81343" w:rsidP="00F81343">
      <w:pPr>
        <w:pStyle w:val="14"/>
        <w:spacing w:after="20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Назначить организацию  ООО «ЛР ТЭК» временно исполнять обязанности по управлению многоквартирными домами  с 1 мая 2015 года 00.00 часов  на время проведения процедур по выбору управляющей компании на территории МО </w:t>
      </w:r>
      <w:proofErr w:type="spellStart"/>
      <w:r>
        <w:rPr>
          <w:rFonts w:ascii="Times New Roman" w:hAnsi="Times New Roman" w:cs="Times New Roman"/>
        </w:rPr>
        <w:t>Ропшинское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поселение.</w:t>
      </w:r>
    </w:p>
    <w:p w:rsidR="00F81343" w:rsidRDefault="00F81343" w:rsidP="00F81343">
      <w:pPr>
        <w:pStyle w:val="14"/>
        <w:spacing w:after="200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6.   ООО «ЛР ТЭК» обязать  заключить договора с </w:t>
      </w:r>
      <w:proofErr w:type="spellStart"/>
      <w:r>
        <w:rPr>
          <w:rFonts w:ascii="Times New Roman" w:hAnsi="Times New Roman" w:cs="Times New Roman"/>
          <w:bCs/>
        </w:rPr>
        <w:t>ресурсоснабжающими</w:t>
      </w:r>
      <w:proofErr w:type="spellEnd"/>
      <w:r>
        <w:rPr>
          <w:rFonts w:ascii="Times New Roman" w:hAnsi="Times New Roman" w:cs="Times New Roman"/>
          <w:bCs/>
        </w:rPr>
        <w:t xml:space="preserve"> организациями, а именно: ОАО «Петербургская сбытовая компани</w:t>
      </w:r>
      <w:proofErr w:type="gramStart"/>
      <w:r>
        <w:rPr>
          <w:rFonts w:ascii="Times New Roman" w:hAnsi="Times New Roman" w:cs="Times New Roman"/>
          <w:bCs/>
        </w:rPr>
        <w:t>я-</w:t>
      </w:r>
      <w:proofErr w:type="gramEnd"/>
      <w:r>
        <w:rPr>
          <w:rFonts w:ascii="Times New Roman" w:hAnsi="Times New Roman" w:cs="Times New Roman"/>
          <w:bCs/>
        </w:rPr>
        <w:t xml:space="preserve"> подъездное освещение, ЗАО «</w:t>
      </w:r>
      <w:proofErr w:type="spellStart"/>
      <w:r>
        <w:rPr>
          <w:rFonts w:ascii="Times New Roman" w:hAnsi="Times New Roman" w:cs="Times New Roman"/>
          <w:bCs/>
        </w:rPr>
        <w:t>Кингисеппмежрайгаз</w:t>
      </w:r>
      <w:proofErr w:type="spellEnd"/>
      <w:r>
        <w:rPr>
          <w:rFonts w:ascii="Times New Roman" w:hAnsi="Times New Roman" w:cs="Times New Roman"/>
          <w:bCs/>
        </w:rPr>
        <w:t xml:space="preserve">» - обслуживание стояков газа и </w:t>
      </w:r>
      <w:proofErr w:type="spellStart"/>
      <w:r>
        <w:rPr>
          <w:rFonts w:ascii="Times New Roman" w:hAnsi="Times New Roman" w:cs="Times New Roman"/>
          <w:bCs/>
        </w:rPr>
        <w:t>ветканалов</w:t>
      </w:r>
      <w:proofErr w:type="spellEnd"/>
      <w:r>
        <w:rPr>
          <w:rFonts w:ascii="Times New Roman" w:hAnsi="Times New Roman" w:cs="Times New Roman"/>
          <w:bCs/>
        </w:rPr>
        <w:t>, ООО «ЛР ТЭК» - подача ресурсов и опломбирование счетчиков, ООО «БИАРИПУСК» - вывоз ТБО, ООО «Профилактика» - дератизация и дезинсекция,  МУП «РИЦ ЛР» -паспортное обслуживание и выпуск квитанций.</w:t>
      </w:r>
    </w:p>
    <w:p w:rsidR="00F81343" w:rsidRDefault="00F81343" w:rsidP="00F81343">
      <w:pPr>
        <w:pStyle w:val="14"/>
        <w:spacing w:after="20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 Опубликовать (обнародовать) настоящее постановление посредством   размещения на информационном стенде в здании администрации МО </w:t>
      </w:r>
      <w:proofErr w:type="spellStart"/>
      <w:r>
        <w:rPr>
          <w:rFonts w:ascii="Times New Roman" w:hAnsi="Times New Roman" w:cs="Times New Roman"/>
        </w:rPr>
        <w:t>Ропшинское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поселение, на официальном сайте МО </w:t>
      </w:r>
      <w:proofErr w:type="spellStart"/>
      <w:r>
        <w:rPr>
          <w:rFonts w:ascii="Times New Roman" w:hAnsi="Times New Roman" w:cs="Times New Roman"/>
        </w:rPr>
        <w:t>Ропшинское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поселение.</w:t>
      </w:r>
    </w:p>
    <w:p w:rsidR="00F81343" w:rsidRDefault="00F81343" w:rsidP="00F81343">
      <w:pPr>
        <w:pStyle w:val="14"/>
        <w:spacing w:after="20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 Постановление вступает в силу с момента  его подписания.</w:t>
      </w:r>
    </w:p>
    <w:p w:rsidR="00F81343" w:rsidRDefault="00F81343" w:rsidP="00F81343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>9.   Контроль исполнения данного постановления оставляю за собой</w:t>
      </w:r>
    </w:p>
    <w:p w:rsidR="00F81343" w:rsidRDefault="00F81343" w:rsidP="00F81343">
      <w:pPr>
        <w:rPr>
          <w:sz w:val="24"/>
          <w:szCs w:val="24"/>
        </w:rPr>
      </w:pPr>
    </w:p>
    <w:p w:rsidR="00F81343" w:rsidRDefault="00F81343" w:rsidP="00F81343">
      <w:pPr>
        <w:autoSpaceDE w:val="0"/>
        <w:autoSpaceDN w:val="0"/>
        <w:adjustRightInd w:val="0"/>
        <w:ind w:left="100" w:right="-186"/>
        <w:rPr>
          <w:rFonts w:ascii="Times New Roman CYR" w:hAnsi="Times New Roman CYR" w:cs="Times New Roman CYR"/>
          <w:sz w:val="24"/>
          <w:szCs w:val="24"/>
        </w:rPr>
      </w:pPr>
    </w:p>
    <w:p w:rsidR="00F81343" w:rsidRDefault="00F81343" w:rsidP="00F81343">
      <w:pPr>
        <w:autoSpaceDE w:val="0"/>
        <w:autoSpaceDN w:val="0"/>
        <w:adjustRightInd w:val="0"/>
        <w:ind w:left="100" w:right="-186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F81343" w:rsidRDefault="00F81343" w:rsidP="00F81343">
      <w:pPr>
        <w:autoSpaceDE w:val="0"/>
        <w:autoSpaceDN w:val="0"/>
        <w:adjustRightInd w:val="0"/>
        <w:ind w:right="-186" w:firstLine="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Глава  местной администрации                                                                                                        МО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Ропшинское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сельское поселение                                             Морозов  Р.М.</w:t>
      </w:r>
    </w:p>
    <w:p w:rsidR="00F81343" w:rsidRDefault="00F81343" w:rsidP="00F81343">
      <w:pPr>
        <w:ind w:left="10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F81343" w:rsidRDefault="00F81343" w:rsidP="00F81343">
      <w:pPr>
        <w:rPr>
          <w:rFonts w:ascii="Times New Roman CYR" w:hAnsi="Times New Roman CYR" w:cs="Times New Roman CYR"/>
          <w:sz w:val="28"/>
          <w:szCs w:val="28"/>
        </w:rPr>
      </w:pPr>
    </w:p>
    <w:p w:rsidR="00F81343" w:rsidRDefault="00F81343" w:rsidP="00F81343">
      <w:pPr>
        <w:pStyle w:val="12"/>
        <w:tabs>
          <w:tab w:val="left" w:pos="-1701"/>
        </w:tabs>
        <w:ind w:left="100" w:right="-5" w:firstLine="0"/>
        <w:rPr>
          <w:sz w:val="18"/>
          <w:szCs w:val="18"/>
        </w:rPr>
      </w:pPr>
    </w:p>
    <w:p w:rsidR="00F81343" w:rsidRDefault="00F81343" w:rsidP="00F81343">
      <w:pPr>
        <w:pStyle w:val="12"/>
        <w:tabs>
          <w:tab w:val="left" w:pos="-1701"/>
        </w:tabs>
        <w:ind w:right="-5" w:firstLine="0"/>
      </w:pPr>
      <w:r>
        <w:t xml:space="preserve">исп. Михайлова В.А.  </w:t>
      </w:r>
    </w:p>
    <w:p w:rsidR="00F81343" w:rsidRDefault="00F81343" w:rsidP="00F81343">
      <w:pPr>
        <w:pStyle w:val="12"/>
        <w:tabs>
          <w:tab w:val="left" w:pos="-1701"/>
        </w:tabs>
        <w:ind w:right="-5" w:firstLine="0"/>
        <w:rPr>
          <w:sz w:val="18"/>
          <w:szCs w:val="18"/>
        </w:rPr>
      </w:pPr>
      <w:r>
        <w:t>тел. 8(81376)72224</w:t>
      </w:r>
    </w:p>
    <w:p w:rsidR="00F81343" w:rsidRDefault="00F81343" w:rsidP="00F81343">
      <w:pPr>
        <w:ind w:firstLine="708"/>
        <w:rPr>
          <w:sz w:val="28"/>
          <w:szCs w:val="28"/>
        </w:rPr>
      </w:pPr>
    </w:p>
    <w:p w:rsidR="00F81343" w:rsidRDefault="00F81343" w:rsidP="00F81343">
      <w:pPr>
        <w:rPr>
          <w:sz w:val="28"/>
          <w:szCs w:val="28"/>
        </w:rPr>
      </w:pPr>
    </w:p>
    <w:p w:rsidR="00334512" w:rsidRDefault="00334512"/>
    <w:sectPr w:rsidR="00334512" w:rsidSect="00334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343"/>
    <w:rsid w:val="00334512"/>
    <w:rsid w:val="00633FFD"/>
    <w:rsid w:val="00B44C1E"/>
    <w:rsid w:val="00F8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43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"/>
    <w:basedOn w:val="a"/>
    <w:next w:val="a"/>
    <w:link w:val="10"/>
    <w:qFormat/>
    <w:rsid w:val="00F81343"/>
    <w:pPr>
      <w:keepNext/>
      <w:widowControl/>
      <w:snapToGrid/>
      <w:ind w:firstLine="0"/>
      <w:jc w:val="left"/>
      <w:outlineLvl w:val="0"/>
    </w:pPr>
    <w:rPr>
      <w:rFonts w:ascii="Courier New" w:hAnsi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rsid w:val="00F8134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Название Знак"/>
    <w:aliases w:val="Знак Знак"/>
    <w:basedOn w:val="a0"/>
    <w:link w:val="a4"/>
    <w:locked/>
    <w:rsid w:val="00F81343"/>
    <w:rPr>
      <w:rFonts w:ascii="Times New Roman" w:hAnsi="Times New Roman" w:cs="Times New Roman"/>
      <w:b/>
      <w:bCs/>
    </w:rPr>
  </w:style>
  <w:style w:type="paragraph" w:styleId="a4">
    <w:name w:val="Title"/>
    <w:aliases w:val="Знак"/>
    <w:basedOn w:val="a"/>
    <w:link w:val="a3"/>
    <w:qFormat/>
    <w:rsid w:val="00F81343"/>
    <w:pPr>
      <w:widowControl/>
      <w:snapToGrid/>
      <w:ind w:firstLine="0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11">
    <w:name w:val="Название Знак1"/>
    <w:basedOn w:val="a0"/>
    <w:link w:val="a4"/>
    <w:uiPriority w:val="10"/>
    <w:rsid w:val="00F813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2"/>
    <w:basedOn w:val="a"/>
    <w:link w:val="20"/>
    <w:semiHidden/>
    <w:unhideWhenUsed/>
    <w:rsid w:val="00F81343"/>
    <w:pPr>
      <w:widowControl/>
      <w:snapToGrid/>
      <w:spacing w:after="120" w:line="480" w:lineRule="auto"/>
      <w:ind w:firstLine="0"/>
      <w:jc w:val="left"/>
    </w:pPr>
    <w:rPr>
      <w:rFonts w:eastAsia="Calibri"/>
    </w:rPr>
  </w:style>
  <w:style w:type="character" w:customStyle="1" w:styleId="20">
    <w:name w:val="Основной текст 2 Знак"/>
    <w:basedOn w:val="a0"/>
    <w:link w:val="2"/>
    <w:semiHidden/>
    <w:rsid w:val="00F81343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Обычный1"/>
    <w:uiPriority w:val="99"/>
    <w:rsid w:val="00F81343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F81343"/>
    <w:pPr>
      <w:widowControl/>
      <w:snapToGrid/>
      <w:ind w:left="720" w:firstLine="0"/>
      <w:jc w:val="left"/>
    </w:pPr>
    <w:rPr>
      <w:rFonts w:eastAsia="Calibri"/>
      <w:sz w:val="24"/>
      <w:szCs w:val="24"/>
    </w:rPr>
  </w:style>
  <w:style w:type="paragraph" w:customStyle="1" w:styleId="14">
    <w:name w:val="Абзац списка1"/>
    <w:basedOn w:val="a"/>
    <w:rsid w:val="00F81343"/>
    <w:pPr>
      <w:widowControl/>
      <w:snapToGrid/>
      <w:ind w:left="720" w:firstLine="0"/>
      <w:jc w:val="left"/>
    </w:pPr>
    <w:rPr>
      <w:rFonts w:ascii="Calibri" w:hAnsi="Calibri" w:cs="Calibr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13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3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9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3748</Characters>
  <Application>Microsoft Office Word</Application>
  <DocSecurity>0</DocSecurity>
  <Lines>31</Lines>
  <Paragraphs>8</Paragraphs>
  <ScaleCrop>false</ScaleCrop>
  <Company>Grizli777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2015-06-26T05:35:00Z</dcterms:created>
  <dcterms:modified xsi:type="dcterms:W3CDTF">2015-06-26T05:35:00Z</dcterms:modified>
</cp:coreProperties>
</file>