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E3A5B">
        <w:rPr>
          <w:rFonts w:ascii="Times New Roman" w:hAnsi="Times New Roman" w:cs="Times New Roman"/>
          <w:i/>
          <w:iCs/>
          <w:noProof/>
          <w:color w:val="00B050"/>
          <w:sz w:val="24"/>
          <w:szCs w:val="24"/>
        </w:rPr>
        <w:drawing>
          <wp:inline distT="0" distB="0" distL="0" distR="0">
            <wp:extent cx="7429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5A" w:rsidRPr="00B82F81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2F81">
        <w:rPr>
          <w:rFonts w:ascii="Times New Roman" w:hAnsi="Times New Roman" w:cs="Times New Roman"/>
          <w:b/>
          <w:bCs/>
          <w:sz w:val="22"/>
          <w:szCs w:val="22"/>
        </w:rPr>
        <w:t>АДМИНИСТРАЦИЯ</w:t>
      </w:r>
    </w:p>
    <w:p w:rsidR="00AE755A" w:rsidRPr="00B82F81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2F81">
        <w:rPr>
          <w:rFonts w:ascii="Times New Roman" w:hAnsi="Times New Roman" w:cs="Times New Roman"/>
          <w:b/>
          <w:bCs/>
          <w:sz w:val="22"/>
          <w:szCs w:val="22"/>
        </w:rPr>
        <w:t xml:space="preserve"> РОПШИНСКО</w:t>
      </w:r>
      <w:r w:rsidR="000C5BC6" w:rsidRPr="00B82F81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Pr="00B82F81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="000C5BC6" w:rsidRPr="00B82F81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Pr="00B82F81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="000C5BC6" w:rsidRPr="00B82F81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:rsidR="00AE755A" w:rsidRPr="00B82F81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2F81">
        <w:rPr>
          <w:rFonts w:ascii="Times New Roman" w:hAnsi="Times New Roman" w:cs="Times New Roman"/>
          <w:b/>
          <w:bCs/>
          <w:sz w:val="22"/>
          <w:szCs w:val="22"/>
        </w:rPr>
        <w:t xml:space="preserve"> ЛОМОНОСОВСКОГО  МУНИЦИПАЛЬНОГО РАЙОНА</w:t>
      </w:r>
    </w:p>
    <w:p w:rsidR="00AE755A" w:rsidRPr="00B82F81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2F81">
        <w:rPr>
          <w:rFonts w:ascii="Times New Roman" w:hAnsi="Times New Roman" w:cs="Times New Roman"/>
          <w:b/>
          <w:bCs/>
          <w:sz w:val="22"/>
          <w:szCs w:val="22"/>
        </w:rPr>
        <w:t>ЛЕНИНГРАДСКОЙ ОБЛАСТИ</w:t>
      </w:r>
    </w:p>
    <w:p w:rsidR="00AE755A" w:rsidRPr="000E3A5B" w:rsidRDefault="00AE755A" w:rsidP="00AE755A">
      <w:pPr>
        <w:pStyle w:val="a4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928AE" w:rsidRPr="00B82F81" w:rsidRDefault="00C83097" w:rsidP="00B928AE">
      <w:pPr>
        <w:spacing w:after="12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2F8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Style w:val="a9"/>
        <w:tblW w:w="0" w:type="auto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93"/>
        <w:gridCol w:w="1559"/>
      </w:tblGrid>
      <w:tr w:rsidR="00730037" w:rsidTr="00730037">
        <w:tc>
          <w:tcPr>
            <w:tcW w:w="992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30037" w:rsidRPr="00730037" w:rsidRDefault="00602BDE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27.08.2025</w:t>
            </w:r>
          </w:p>
        </w:tc>
        <w:tc>
          <w:tcPr>
            <w:tcW w:w="493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037" w:rsidRPr="00730037" w:rsidRDefault="00602BDE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384/25</w:t>
            </w:r>
            <w:bookmarkStart w:id="0" w:name="_GoBack"/>
            <w:bookmarkEnd w:id="0"/>
          </w:p>
        </w:tc>
      </w:tr>
    </w:tbl>
    <w:p w:rsidR="00AE755A" w:rsidRPr="00C83097" w:rsidRDefault="00AE755A" w:rsidP="00730037">
      <w:pPr>
        <w:pStyle w:val="3"/>
        <w:spacing w:before="0" w:line="300" w:lineRule="auto"/>
        <w:rPr>
          <w:rFonts w:ascii="Times New Roman" w:hAnsi="Times New Roman" w:cs="Times New Roman"/>
          <w:sz w:val="26"/>
          <w:szCs w:val="26"/>
        </w:rPr>
      </w:pPr>
    </w:p>
    <w:p w:rsidR="000B35DD" w:rsidRPr="000B35DD" w:rsidRDefault="00C571AA" w:rsidP="00AB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35DD">
        <w:rPr>
          <w:rFonts w:ascii="Times New Roman" w:hAnsi="Times New Roman" w:cs="Times New Roman"/>
          <w:b/>
          <w:i/>
          <w:sz w:val="26"/>
          <w:szCs w:val="26"/>
        </w:rPr>
        <w:t xml:space="preserve">Об </w:t>
      </w:r>
      <w:r w:rsidR="00A479AB" w:rsidRPr="000B35DD">
        <w:rPr>
          <w:rFonts w:ascii="Times New Roman" w:hAnsi="Times New Roman" w:cs="Times New Roman"/>
          <w:b/>
          <w:i/>
          <w:sz w:val="26"/>
          <w:szCs w:val="26"/>
        </w:rPr>
        <w:t xml:space="preserve">утверждении ликвидационного баланса </w:t>
      </w:r>
    </w:p>
    <w:p w:rsidR="00A479AB" w:rsidRPr="000B35DD" w:rsidRDefault="00A479AB" w:rsidP="00AB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35DD">
        <w:rPr>
          <w:rFonts w:ascii="Times New Roman" w:hAnsi="Times New Roman" w:cs="Times New Roman"/>
          <w:b/>
          <w:i/>
          <w:sz w:val="26"/>
          <w:szCs w:val="26"/>
        </w:rPr>
        <w:t>муниципального унитарного предприятия</w:t>
      </w:r>
    </w:p>
    <w:p w:rsidR="00A479AB" w:rsidRPr="000B35DD" w:rsidRDefault="00A479AB" w:rsidP="00AB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35DD">
        <w:rPr>
          <w:rFonts w:ascii="Times New Roman" w:hAnsi="Times New Roman" w:cs="Times New Roman"/>
          <w:b/>
          <w:i/>
          <w:sz w:val="26"/>
          <w:szCs w:val="26"/>
        </w:rPr>
        <w:t>«Водолей» Ропшинского сельского поселения</w:t>
      </w:r>
    </w:p>
    <w:p w:rsidR="00AB1506" w:rsidRPr="00AB1506" w:rsidRDefault="00AB1506" w:rsidP="00AB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ABE" w:rsidRPr="000B35DD" w:rsidRDefault="000B35DD" w:rsidP="00AB150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B35DD">
        <w:rPr>
          <w:rFonts w:ascii="Times New Roman" w:eastAsia="Times New Roman" w:hAnsi="Times New Roman" w:cs="Times New Roman"/>
          <w:sz w:val="24"/>
        </w:rPr>
        <w:t xml:space="preserve">      Руководствуясь статьями 61-64 Гражданского кодекса Российской Федерации, Федеральным законом от 14 ноября 2002 г № 161-ФЗ «О государственных и муниципальных унитарных предприятиях»,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унитарного предприятия «Водолей»,</w:t>
      </w:r>
      <w:r w:rsidR="007A5ABE" w:rsidRPr="000B35DD">
        <w:rPr>
          <w:rFonts w:ascii="Times New Roman" w:eastAsia="Times New Roman" w:hAnsi="Times New Roman" w:cs="Times New Roman"/>
          <w:sz w:val="24"/>
        </w:rPr>
        <w:t xml:space="preserve"> администрация Ропшинского сельского поселения постановляет:</w:t>
      </w:r>
    </w:p>
    <w:p w:rsidR="00AE755A" w:rsidRPr="006D3579" w:rsidRDefault="00AE755A" w:rsidP="00C13B0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55A" w:rsidRPr="000B35DD" w:rsidRDefault="00AE755A" w:rsidP="00C13B0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B35DD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4D0099" w:rsidRPr="000B35DD" w:rsidRDefault="004D0099" w:rsidP="00C13B0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359F" w:rsidRPr="000B35DD" w:rsidRDefault="000B35DD" w:rsidP="000B35DD">
      <w:pPr>
        <w:shd w:val="clear" w:color="auto" w:fill="FFFFFF"/>
        <w:spacing w:before="47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5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ликвидационный баланс муниципального унитарного предприятия «Водолей» ОГРН 1144725000452, ИНН 4725484500, расположенное по адресу: 188514, Ленинградская область, Ломоносовский район, п. Ропша,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д. 9А. </w:t>
      </w:r>
    </w:p>
    <w:p w:rsidR="00B82F81" w:rsidRPr="000B35DD" w:rsidRDefault="000B35DD" w:rsidP="000B35DD">
      <w:pPr>
        <w:shd w:val="clear" w:color="auto" w:fill="FFFFFF"/>
        <w:spacing w:before="47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D02ED1">
        <w:rPr>
          <w:rFonts w:ascii="Times New Roman" w:hAnsi="Times New Roman" w:cs="Times New Roman"/>
          <w:sz w:val="24"/>
          <w:szCs w:val="24"/>
        </w:rPr>
        <w:t>Ликвидатору у</w:t>
      </w:r>
      <w:r>
        <w:rPr>
          <w:rFonts w:ascii="Times New Roman" w:hAnsi="Times New Roman" w:cs="Times New Roman"/>
          <w:sz w:val="24"/>
          <w:szCs w:val="24"/>
        </w:rPr>
        <w:t xml:space="preserve">ведомить регистрирующий орган в течение 3 (трех) рабочих дней после утверждения ликвидационного баланса.  </w:t>
      </w:r>
      <w:r w:rsidR="00AE755A" w:rsidRPr="000B35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2F81" w:rsidRPr="000B35DD" w:rsidRDefault="00B82F81" w:rsidP="00B82F81">
      <w:pPr>
        <w:pStyle w:val="a6"/>
        <w:shd w:val="clear" w:color="auto" w:fill="FFFFFF"/>
        <w:spacing w:before="47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F81" w:rsidRPr="000B35DD" w:rsidRDefault="00B82F81" w:rsidP="00B82F81">
      <w:pPr>
        <w:spacing w:before="30" w:after="3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35DD">
        <w:rPr>
          <w:rFonts w:ascii="Times New Roman" w:hAnsi="Times New Roman" w:cs="Times New Roman"/>
          <w:spacing w:val="2"/>
          <w:sz w:val="24"/>
          <w:szCs w:val="24"/>
        </w:rPr>
        <w:t xml:space="preserve">3.    Контроль исполнения настоящего постановления </w:t>
      </w:r>
      <w:r w:rsidR="00D02ED1" w:rsidRPr="00D02ED1">
        <w:rPr>
          <w:rFonts w:ascii="Times New Roman" w:hAnsi="Times New Roman" w:cs="Times New Roman"/>
          <w:spacing w:val="2"/>
          <w:sz w:val="24"/>
          <w:szCs w:val="24"/>
        </w:rPr>
        <w:t>возложить на Романенко В.А</w:t>
      </w:r>
      <w:r w:rsidRPr="000B35D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07093" w:rsidRPr="000B35DD" w:rsidRDefault="00B82F81" w:rsidP="00B82F8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B35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507093" w:rsidRPr="000B35DD" w:rsidRDefault="00507093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901F8" w:rsidRDefault="009E4B6F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35DD">
        <w:rPr>
          <w:rFonts w:ascii="Times New Roman" w:eastAsia="MS Mincho" w:hAnsi="Times New Roman" w:cs="Times New Roman"/>
          <w:sz w:val="26"/>
          <w:szCs w:val="26"/>
        </w:rPr>
        <w:t xml:space="preserve">Глава </w:t>
      </w:r>
      <w:r w:rsidR="00E901F8">
        <w:rPr>
          <w:rFonts w:ascii="Times New Roman" w:eastAsia="MS Mincho" w:hAnsi="Times New Roman" w:cs="Times New Roman"/>
          <w:sz w:val="26"/>
          <w:szCs w:val="26"/>
        </w:rPr>
        <w:t>администрации</w:t>
      </w:r>
    </w:p>
    <w:p w:rsidR="00AE755A" w:rsidRPr="000B35DD" w:rsidRDefault="00AE755A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B35DD">
        <w:rPr>
          <w:rFonts w:ascii="Times New Roman" w:eastAsia="MS Mincho" w:hAnsi="Times New Roman" w:cs="Times New Roman"/>
          <w:sz w:val="26"/>
          <w:szCs w:val="26"/>
        </w:rPr>
        <w:t>Ропшинско</w:t>
      </w:r>
      <w:r w:rsidR="00507093" w:rsidRPr="000B35DD">
        <w:rPr>
          <w:rFonts w:ascii="Times New Roman" w:eastAsia="MS Mincho" w:hAnsi="Times New Roman" w:cs="Times New Roman"/>
          <w:sz w:val="26"/>
          <w:szCs w:val="26"/>
        </w:rPr>
        <w:t>го</w:t>
      </w:r>
      <w:r w:rsidRPr="000B35DD">
        <w:rPr>
          <w:rFonts w:ascii="Times New Roman" w:eastAsia="MS Mincho" w:hAnsi="Times New Roman" w:cs="Times New Roman"/>
          <w:sz w:val="26"/>
          <w:szCs w:val="26"/>
        </w:rPr>
        <w:t xml:space="preserve"> сельско</w:t>
      </w:r>
      <w:r w:rsidR="00507093" w:rsidRPr="000B35DD">
        <w:rPr>
          <w:rFonts w:ascii="Times New Roman" w:eastAsia="MS Mincho" w:hAnsi="Times New Roman" w:cs="Times New Roman"/>
          <w:sz w:val="26"/>
          <w:szCs w:val="26"/>
        </w:rPr>
        <w:t>го</w:t>
      </w:r>
      <w:r w:rsidRPr="000B35DD">
        <w:rPr>
          <w:rFonts w:ascii="Times New Roman" w:eastAsia="MS Mincho" w:hAnsi="Times New Roman" w:cs="Times New Roman"/>
          <w:sz w:val="26"/>
          <w:szCs w:val="26"/>
        </w:rPr>
        <w:t xml:space="preserve"> поселени</w:t>
      </w:r>
      <w:r w:rsidR="00507093" w:rsidRPr="000B35DD">
        <w:rPr>
          <w:rFonts w:ascii="Times New Roman" w:eastAsia="MS Mincho" w:hAnsi="Times New Roman" w:cs="Times New Roman"/>
          <w:sz w:val="26"/>
          <w:szCs w:val="26"/>
        </w:rPr>
        <w:t>я</w:t>
      </w:r>
      <w:r w:rsidRPr="000B35DD">
        <w:rPr>
          <w:rFonts w:ascii="Times New Roman" w:eastAsia="MS Mincho" w:hAnsi="Times New Roman" w:cs="Times New Roman"/>
          <w:sz w:val="26"/>
          <w:szCs w:val="26"/>
        </w:rPr>
        <w:t xml:space="preserve">                             </w:t>
      </w:r>
      <w:r w:rsidR="006312DF" w:rsidRPr="000B35DD">
        <w:rPr>
          <w:rFonts w:ascii="Times New Roman" w:eastAsia="MS Mincho" w:hAnsi="Times New Roman" w:cs="Times New Roman"/>
          <w:sz w:val="26"/>
          <w:szCs w:val="26"/>
        </w:rPr>
        <w:t xml:space="preserve">              </w:t>
      </w:r>
      <w:r w:rsidR="009E4B6F" w:rsidRPr="000B35DD">
        <w:rPr>
          <w:rFonts w:ascii="Times New Roman" w:eastAsia="MS Mincho" w:hAnsi="Times New Roman" w:cs="Times New Roman"/>
          <w:sz w:val="26"/>
          <w:szCs w:val="26"/>
        </w:rPr>
        <w:t>С.В</w:t>
      </w:r>
      <w:r w:rsidR="00507093" w:rsidRPr="000B35DD">
        <w:rPr>
          <w:rFonts w:ascii="Times New Roman" w:eastAsia="MS Mincho" w:hAnsi="Times New Roman" w:cs="Times New Roman"/>
          <w:sz w:val="26"/>
          <w:szCs w:val="26"/>
        </w:rPr>
        <w:t>.</w:t>
      </w:r>
      <w:r w:rsidR="00072425" w:rsidRPr="000B35DD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9E4B6F" w:rsidRPr="000B35DD">
        <w:rPr>
          <w:rFonts w:ascii="Times New Roman" w:eastAsia="MS Mincho" w:hAnsi="Times New Roman" w:cs="Times New Roman"/>
          <w:sz w:val="26"/>
          <w:szCs w:val="26"/>
        </w:rPr>
        <w:t>Сезоненко</w:t>
      </w:r>
      <w:proofErr w:type="spellEnd"/>
    </w:p>
    <w:p w:rsidR="004500F9" w:rsidRPr="000B35DD" w:rsidRDefault="004500F9">
      <w:pPr>
        <w:rPr>
          <w:rFonts w:ascii="Times New Roman" w:hAnsi="Times New Roman" w:cs="Times New Roman"/>
          <w:sz w:val="24"/>
          <w:szCs w:val="24"/>
        </w:rPr>
      </w:pPr>
    </w:p>
    <w:sectPr w:rsidR="004500F9" w:rsidRPr="000B35DD" w:rsidSect="00B82F8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6C6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D4A60D7"/>
    <w:multiLevelType w:val="hybridMultilevel"/>
    <w:tmpl w:val="853A98AA"/>
    <w:lvl w:ilvl="0" w:tplc="C3063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55A"/>
    <w:rsid w:val="00024B73"/>
    <w:rsid w:val="00072425"/>
    <w:rsid w:val="000B35DD"/>
    <w:rsid w:val="000C4E43"/>
    <w:rsid w:val="000C5BC6"/>
    <w:rsid w:val="001932E4"/>
    <w:rsid w:val="001F7D1E"/>
    <w:rsid w:val="00275F9D"/>
    <w:rsid w:val="0029359F"/>
    <w:rsid w:val="002C3F1E"/>
    <w:rsid w:val="002E20C8"/>
    <w:rsid w:val="003C6BEB"/>
    <w:rsid w:val="00414BFF"/>
    <w:rsid w:val="0043046A"/>
    <w:rsid w:val="004500F9"/>
    <w:rsid w:val="004A413F"/>
    <w:rsid w:val="004A6BBB"/>
    <w:rsid w:val="004B12FB"/>
    <w:rsid w:val="004D0099"/>
    <w:rsid w:val="00507093"/>
    <w:rsid w:val="005608AC"/>
    <w:rsid w:val="005D707C"/>
    <w:rsid w:val="00602BDE"/>
    <w:rsid w:val="006046AA"/>
    <w:rsid w:val="0060555A"/>
    <w:rsid w:val="006312DF"/>
    <w:rsid w:val="0063784C"/>
    <w:rsid w:val="00651451"/>
    <w:rsid w:val="00675377"/>
    <w:rsid w:val="006847C3"/>
    <w:rsid w:val="006D3579"/>
    <w:rsid w:val="00730037"/>
    <w:rsid w:val="00746F24"/>
    <w:rsid w:val="007A5ABE"/>
    <w:rsid w:val="007B147E"/>
    <w:rsid w:val="007B41E8"/>
    <w:rsid w:val="008C4C23"/>
    <w:rsid w:val="008D1CE5"/>
    <w:rsid w:val="00933509"/>
    <w:rsid w:val="00950CC3"/>
    <w:rsid w:val="009E3421"/>
    <w:rsid w:val="009E4B6F"/>
    <w:rsid w:val="00A479AB"/>
    <w:rsid w:val="00AB1506"/>
    <w:rsid w:val="00AB4029"/>
    <w:rsid w:val="00AE755A"/>
    <w:rsid w:val="00B63090"/>
    <w:rsid w:val="00B80409"/>
    <w:rsid w:val="00B82F81"/>
    <w:rsid w:val="00B928AE"/>
    <w:rsid w:val="00B946D5"/>
    <w:rsid w:val="00C00E0A"/>
    <w:rsid w:val="00C075E5"/>
    <w:rsid w:val="00C114D7"/>
    <w:rsid w:val="00C13B03"/>
    <w:rsid w:val="00C4746C"/>
    <w:rsid w:val="00C56F93"/>
    <w:rsid w:val="00C571AA"/>
    <w:rsid w:val="00C83097"/>
    <w:rsid w:val="00D02ED1"/>
    <w:rsid w:val="00DB6DC4"/>
    <w:rsid w:val="00DD60A2"/>
    <w:rsid w:val="00E15A01"/>
    <w:rsid w:val="00E678BC"/>
    <w:rsid w:val="00E901F8"/>
    <w:rsid w:val="00EA1232"/>
    <w:rsid w:val="00F276BA"/>
    <w:rsid w:val="00F3104F"/>
    <w:rsid w:val="00F41CA9"/>
    <w:rsid w:val="00FA6E4D"/>
    <w:rsid w:val="00FD7C84"/>
    <w:rsid w:val="00FD7FA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96EE6-3B1E-440D-826E-D4EB3823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AE755A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AE7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AE7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Название Знак"/>
    <w:aliases w:val="Знак Знак,Знак1 Знак,Знак11 Знак,Знак3 Знак,Знак4 Знак, Знак Знак"/>
    <w:basedOn w:val="a0"/>
    <w:link w:val="a4"/>
    <w:qFormat/>
    <w:locked/>
    <w:rsid w:val="00AE755A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aliases w:val="Знак,Знак1,Знак11,Знак3,Знак4, Знак"/>
    <w:basedOn w:val="a"/>
    <w:link w:val="a3"/>
    <w:qFormat/>
    <w:rsid w:val="00AE755A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AE7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nhideWhenUsed/>
    <w:qFormat/>
    <w:rsid w:val="00AE755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AE755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nhideWhenUsed/>
    <w:rsid w:val="00AE75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B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AF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3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72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2023-11-02T08:04:00Z</cp:lastPrinted>
  <dcterms:created xsi:type="dcterms:W3CDTF">2025-04-22T08:15:00Z</dcterms:created>
  <dcterms:modified xsi:type="dcterms:W3CDTF">2025-09-04T07:25:00Z</dcterms:modified>
</cp:coreProperties>
</file>