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9274E4">
        <w:rPr>
          <w:rFonts w:ascii="Times New Roman" w:hAnsi="Times New Roman" w:cs="Times New Roman"/>
          <w:i/>
          <w:iCs/>
          <w:noProof/>
          <w:color w:val="00B050"/>
          <w:sz w:val="22"/>
        </w:rPr>
        <w:drawing>
          <wp:inline distT="0" distB="0" distL="0" distR="0" wp14:anchorId="694A70C3" wp14:editId="67D4C90C">
            <wp:extent cx="733425" cy="733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МЕСТНАЯ  АДМИНИСТРАЦИЯ</w:t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МО РОПШИНСКОЕ СЕЛЬСКОЕ ПОСЕЛЕНИЕ</w:t>
      </w:r>
    </w:p>
    <w:p w:rsidR="009274E4" w:rsidRPr="009274E4" w:rsidRDefault="009274E4" w:rsidP="009274E4">
      <w:pPr>
        <w:pStyle w:val="1"/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МО ЛОМОНОСОВСКОГО  МУНИЦИПАЛЬНОГО РАЙОНА</w:t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ЛЕНИНГРАДСКОЙ ОБЛАСТИ</w:t>
      </w:r>
    </w:p>
    <w:p w:rsidR="009274E4" w:rsidRPr="00812789" w:rsidRDefault="009274E4" w:rsidP="009274E4">
      <w:pPr>
        <w:pStyle w:val="a3"/>
        <w:tabs>
          <w:tab w:val="left" w:pos="708"/>
        </w:tabs>
        <w:ind w:left="567" w:right="851"/>
        <w:rPr>
          <w:rFonts w:ascii="Times New Roman" w:hAnsi="Times New Roman" w:cs="Times New Roman"/>
        </w:rPr>
      </w:pPr>
    </w:p>
    <w:p w:rsidR="009274E4" w:rsidRPr="009274E4" w:rsidRDefault="009274E4" w:rsidP="009274E4">
      <w:pPr>
        <w:pStyle w:val="a3"/>
        <w:tabs>
          <w:tab w:val="left" w:pos="708"/>
        </w:tabs>
        <w:ind w:left="567" w:right="851"/>
        <w:rPr>
          <w:rFonts w:ascii="Times New Roman" w:hAnsi="Times New Roman" w:cs="Times New Roman"/>
          <w:sz w:val="36"/>
        </w:rPr>
      </w:pPr>
      <w:proofErr w:type="gramStart"/>
      <w:r w:rsidRPr="009274E4">
        <w:rPr>
          <w:rFonts w:ascii="Times New Roman" w:hAnsi="Times New Roman" w:cs="Times New Roman"/>
          <w:sz w:val="36"/>
        </w:rPr>
        <w:t>П</w:t>
      </w:r>
      <w:proofErr w:type="gramEnd"/>
      <w:r w:rsidRPr="009274E4"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9274E4" w:rsidRPr="00812789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sz w:val="22"/>
          <w:szCs w:val="22"/>
        </w:rPr>
      </w:pPr>
    </w:p>
    <w:p w:rsidR="009274E4" w:rsidRPr="00812789" w:rsidRDefault="009274E4" w:rsidP="009274E4">
      <w:pPr>
        <w:ind w:left="567" w:right="-5"/>
        <w:jc w:val="center"/>
        <w:rPr>
          <w:sz w:val="26"/>
          <w:szCs w:val="26"/>
        </w:rPr>
      </w:pPr>
    </w:p>
    <w:p w:rsidR="009274E4" w:rsidRPr="00812789" w:rsidRDefault="009274E4" w:rsidP="009274E4">
      <w:pPr>
        <w:spacing w:line="360" w:lineRule="auto"/>
        <w:rPr>
          <w:b/>
          <w:bCs/>
          <w:sz w:val="28"/>
          <w:szCs w:val="28"/>
        </w:rPr>
      </w:pPr>
      <w:r w:rsidRPr="0081278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450</w:t>
      </w:r>
    </w:p>
    <w:p w:rsidR="009274E4" w:rsidRPr="00812789" w:rsidRDefault="009274E4" w:rsidP="009274E4">
      <w:pPr>
        <w:pStyle w:val="2"/>
        <w:tabs>
          <w:tab w:val="left" w:pos="0"/>
        </w:tabs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274E4" w:rsidRPr="00E806A8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 xml:space="preserve">О запрете  выхода граждан и выезда 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транспортных средств на лёд  внутренних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 xml:space="preserve">водоёмов МО </w:t>
      </w:r>
      <w:proofErr w:type="spellStart"/>
      <w:r w:rsidRPr="009274E4">
        <w:rPr>
          <w:b/>
          <w:bCs/>
          <w:sz w:val="28"/>
          <w:szCs w:val="28"/>
        </w:rPr>
        <w:t>Ропшинское</w:t>
      </w:r>
      <w:proofErr w:type="spellEnd"/>
      <w:r w:rsidRPr="009274E4">
        <w:rPr>
          <w:b/>
          <w:bCs/>
          <w:sz w:val="28"/>
          <w:szCs w:val="28"/>
        </w:rPr>
        <w:t xml:space="preserve"> сельское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поселение Ломоносовского муниципального района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в зимне-весенний период</w:t>
      </w:r>
    </w:p>
    <w:p w:rsidR="009274E4" w:rsidRPr="009274E4" w:rsidRDefault="009274E4" w:rsidP="009274E4">
      <w:pPr>
        <w:tabs>
          <w:tab w:val="left" w:pos="-426"/>
        </w:tabs>
        <w:jc w:val="both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 xml:space="preserve">            </w:t>
      </w:r>
      <w:proofErr w:type="gramStart"/>
      <w:r w:rsidRPr="009274E4">
        <w:rPr>
          <w:sz w:val="28"/>
          <w:szCs w:val="28"/>
        </w:rPr>
        <w:t>В связи с установлением низких температур, и становлению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 и Постановления Правительства Ленинградской области от 29.12.2007 г. № 352 «Об утвержд</w:t>
      </w:r>
      <w:bookmarkStart w:id="0" w:name="_GoBack"/>
      <w:bookmarkEnd w:id="0"/>
      <w:r w:rsidRPr="009274E4">
        <w:rPr>
          <w:sz w:val="28"/>
          <w:szCs w:val="28"/>
        </w:rPr>
        <w:t>ении Правил охраны жизни людей на водоемах Ленинградской области», в целях обеспечения безопасности людей</w:t>
      </w:r>
      <w:proofErr w:type="gramEnd"/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center"/>
        <w:rPr>
          <w:sz w:val="28"/>
          <w:szCs w:val="28"/>
        </w:rPr>
      </w:pPr>
      <w:r w:rsidRPr="009274E4">
        <w:rPr>
          <w:sz w:val="28"/>
          <w:szCs w:val="28"/>
        </w:rPr>
        <w:t>ПОСТАНОВЛЯЕТ: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center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 xml:space="preserve">1.   Запретить в зимне-весенний период выезд автотранспорта и выход людей на лед водоемов, расположенных  на территории </w:t>
      </w:r>
      <w:proofErr w:type="spellStart"/>
      <w:r w:rsidRPr="009274E4">
        <w:rPr>
          <w:sz w:val="28"/>
          <w:szCs w:val="28"/>
        </w:rPr>
        <w:t>Ропшинского</w:t>
      </w:r>
      <w:proofErr w:type="spellEnd"/>
      <w:r w:rsidRPr="009274E4">
        <w:rPr>
          <w:sz w:val="28"/>
          <w:szCs w:val="28"/>
        </w:rPr>
        <w:t xml:space="preserve"> сельского поселения.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>2. Рекомендовать   руководителям школ, предприятий, учреждений и подразделений, действующих на территории поселения: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ind w:right="-143"/>
        <w:jc w:val="both"/>
        <w:rPr>
          <w:sz w:val="28"/>
          <w:szCs w:val="28"/>
        </w:rPr>
      </w:pPr>
      <w:r w:rsidRPr="009274E4">
        <w:rPr>
          <w:sz w:val="28"/>
          <w:szCs w:val="28"/>
        </w:rPr>
        <w:lastRenderedPageBreak/>
        <w:t>— провести работу по предупреждению школьников, работников предприятий,  учреждений, подразделений об опасности выхода на ледовые покрытия водоемов;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>— принять другие меры, направленные на предотвращение случаев гибели людей на водоемах.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 xml:space="preserve">3.   Настоящее Постановление разместить на официальном сайте муниципального образования </w:t>
      </w:r>
      <w:proofErr w:type="spellStart"/>
      <w:r w:rsidRPr="009274E4">
        <w:rPr>
          <w:sz w:val="28"/>
          <w:szCs w:val="28"/>
        </w:rPr>
        <w:t>Ропшинское</w:t>
      </w:r>
      <w:proofErr w:type="spellEnd"/>
      <w:r w:rsidRPr="009274E4">
        <w:rPr>
          <w:sz w:val="28"/>
          <w:szCs w:val="28"/>
        </w:rPr>
        <w:t xml:space="preserve"> сельское поселение </w:t>
      </w:r>
      <w:proofErr w:type="spellStart"/>
      <w:r w:rsidRPr="009274E4">
        <w:rPr>
          <w:sz w:val="28"/>
          <w:szCs w:val="28"/>
        </w:rPr>
        <w:t>официальнаяропша.рф</w:t>
      </w:r>
      <w:proofErr w:type="spellEnd"/>
      <w:r w:rsidRPr="009274E4">
        <w:rPr>
          <w:sz w:val="28"/>
          <w:szCs w:val="28"/>
        </w:rPr>
        <w:t>.</w:t>
      </w:r>
    </w:p>
    <w:p w:rsidR="00F14193" w:rsidRPr="009274E4" w:rsidRDefault="00F14193">
      <w:pPr>
        <w:rPr>
          <w:sz w:val="28"/>
          <w:szCs w:val="28"/>
        </w:rPr>
      </w:pPr>
    </w:p>
    <w:p w:rsidR="009274E4" w:rsidRPr="009274E4" w:rsidRDefault="009274E4">
      <w:pPr>
        <w:rPr>
          <w:sz w:val="28"/>
          <w:szCs w:val="28"/>
        </w:rPr>
      </w:pPr>
    </w:p>
    <w:p w:rsidR="009274E4" w:rsidRPr="009274E4" w:rsidRDefault="009274E4">
      <w:pPr>
        <w:rPr>
          <w:sz w:val="28"/>
          <w:szCs w:val="28"/>
        </w:rPr>
      </w:pPr>
      <w:r w:rsidRPr="009274E4">
        <w:rPr>
          <w:sz w:val="28"/>
          <w:szCs w:val="28"/>
        </w:rPr>
        <w:t xml:space="preserve">Глава местной администрации </w:t>
      </w:r>
    </w:p>
    <w:p w:rsidR="009274E4" w:rsidRPr="009274E4" w:rsidRDefault="009274E4">
      <w:pPr>
        <w:rPr>
          <w:sz w:val="28"/>
          <w:szCs w:val="28"/>
        </w:rPr>
      </w:pPr>
      <w:r w:rsidRPr="009274E4">
        <w:rPr>
          <w:sz w:val="28"/>
          <w:szCs w:val="28"/>
        </w:rPr>
        <w:t xml:space="preserve">МО </w:t>
      </w:r>
      <w:proofErr w:type="spellStart"/>
      <w:r w:rsidRPr="009274E4">
        <w:rPr>
          <w:sz w:val="28"/>
          <w:szCs w:val="28"/>
        </w:rPr>
        <w:t>Ропшинское</w:t>
      </w:r>
      <w:proofErr w:type="spellEnd"/>
      <w:r w:rsidRPr="009274E4">
        <w:rPr>
          <w:sz w:val="28"/>
          <w:szCs w:val="28"/>
        </w:rPr>
        <w:t xml:space="preserve"> сельское поселение                                    </w:t>
      </w:r>
      <w:r>
        <w:rPr>
          <w:sz w:val="28"/>
          <w:szCs w:val="28"/>
        </w:rPr>
        <w:t xml:space="preserve">          </w:t>
      </w:r>
      <w:r w:rsidRPr="009274E4">
        <w:rPr>
          <w:sz w:val="28"/>
          <w:szCs w:val="28"/>
        </w:rPr>
        <w:t xml:space="preserve">М.М. </w:t>
      </w:r>
      <w:proofErr w:type="spellStart"/>
      <w:r w:rsidRPr="009274E4">
        <w:rPr>
          <w:sz w:val="28"/>
          <w:szCs w:val="28"/>
        </w:rPr>
        <w:t>Дзейгов</w:t>
      </w:r>
      <w:proofErr w:type="spellEnd"/>
      <w:r>
        <w:rPr>
          <w:sz w:val="28"/>
          <w:szCs w:val="28"/>
        </w:rPr>
        <w:t xml:space="preserve">                </w:t>
      </w:r>
    </w:p>
    <w:sectPr w:rsidR="009274E4" w:rsidRPr="009274E4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4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1037D"/>
    <w:rsid w:val="0092749E"/>
    <w:rsid w:val="009274E4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274E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274E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,Знак1"/>
    <w:basedOn w:val="a"/>
    <w:link w:val="a4"/>
    <w:qFormat/>
    <w:rsid w:val="009274E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,Знак1 Знак"/>
    <w:basedOn w:val="a0"/>
    <w:link w:val="a3"/>
    <w:rsid w:val="009274E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274E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4E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274E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274E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,Знак1"/>
    <w:basedOn w:val="a"/>
    <w:link w:val="a4"/>
    <w:qFormat/>
    <w:rsid w:val="009274E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,Знак1 Знак"/>
    <w:basedOn w:val="a0"/>
    <w:link w:val="a3"/>
    <w:rsid w:val="009274E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274E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4E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cp:lastPrinted>2020-12-14T14:12:00Z</cp:lastPrinted>
  <dcterms:created xsi:type="dcterms:W3CDTF">2020-12-14T14:09:00Z</dcterms:created>
  <dcterms:modified xsi:type="dcterms:W3CDTF">2020-12-14T14:12:00Z</dcterms:modified>
</cp:coreProperties>
</file>