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F2" w:rsidRPr="00860C8C" w:rsidRDefault="00001DF2" w:rsidP="00001DF2">
      <w:pPr>
        <w:tabs>
          <w:tab w:val="left" w:pos="3885"/>
        </w:tabs>
        <w:ind w:right="-5"/>
        <w:jc w:val="center"/>
        <w:rPr>
          <w:sz w:val="22"/>
          <w:szCs w:val="22"/>
        </w:rPr>
      </w:pPr>
      <w:r>
        <w:rPr>
          <w:i/>
          <w:iCs/>
          <w:noProof/>
        </w:rPr>
        <w:drawing>
          <wp:inline distT="0" distB="0" distL="0" distR="0">
            <wp:extent cx="792480" cy="751840"/>
            <wp:effectExtent l="19050" t="0" r="7620" b="0"/>
            <wp:docPr id="15" name="Рисунок 15" descr="Описание: 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Описание: Описание: Ропша_герб"/>
                    <pic:cNvPicPr>
                      <a:picLocks noChangeAspect="1" noChangeArrowheads="1"/>
                    </pic:cNvPicPr>
                  </pic:nvPicPr>
                  <pic:blipFill>
                    <a:blip r:embed="rId5" cstate="print"/>
                    <a:srcRect/>
                    <a:stretch>
                      <a:fillRect/>
                    </a:stretch>
                  </pic:blipFill>
                  <pic:spPr bwMode="auto">
                    <a:xfrm>
                      <a:off x="0" y="0"/>
                      <a:ext cx="792480" cy="751840"/>
                    </a:xfrm>
                    <a:prstGeom prst="rect">
                      <a:avLst/>
                    </a:prstGeom>
                    <a:noFill/>
                    <a:ln w="9525">
                      <a:noFill/>
                      <a:miter lim="800000"/>
                      <a:headEnd/>
                      <a:tailEnd/>
                    </a:ln>
                  </pic:spPr>
                </pic:pic>
              </a:graphicData>
            </a:graphic>
          </wp:inline>
        </w:drawing>
      </w:r>
    </w:p>
    <w:p w:rsidR="00001DF2" w:rsidRPr="00860C8C" w:rsidRDefault="00001DF2" w:rsidP="00001DF2">
      <w:pPr>
        <w:jc w:val="center"/>
        <w:rPr>
          <w:b/>
          <w:bCs/>
        </w:rPr>
      </w:pPr>
      <w:r w:rsidRPr="00860C8C">
        <w:rPr>
          <w:b/>
          <w:bCs/>
        </w:rPr>
        <w:t>МЕСТНАЯ  АДМИНИСТРАЦИЯ</w:t>
      </w:r>
    </w:p>
    <w:p w:rsidR="00001DF2" w:rsidRPr="00860C8C" w:rsidRDefault="00001DF2" w:rsidP="00001DF2">
      <w:pPr>
        <w:keepNext/>
        <w:tabs>
          <w:tab w:val="left" w:pos="708"/>
        </w:tabs>
        <w:ind w:left="-540" w:right="-5"/>
        <w:jc w:val="center"/>
        <w:outlineLvl w:val="0"/>
        <w:rPr>
          <w:b/>
          <w:bCs/>
          <w:i/>
          <w:iCs/>
        </w:rPr>
      </w:pPr>
      <w:r w:rsidRPr="00860C8C">
        <w:rPr>
          <w:b/>
          <w:bCs/>
        </w:rPr>
        <w:t>МО  РОПШИНСКОЕ СЕЛЬСКОЕ ПОСЕЛЕНИЕ</w:t>
      </w:r>
    </w:p>
    <w:p w:rsidR="00001DF2" w:rsidRPr="00860C8C" w:rsidRDefault="00001DF2" w:rsidP="00001DF2">
      <w:pPr>
        <w:keepNext/>
        <w:tabs>
          <w:tab w:val="left" w:pos="708"/>
        </w:tabs>
        <w:ind w:left="-540" w:right="-5"/>
        <w:jc w:val="center"/>
        <w:outlineLvl w:val="0"/>
        <w:rPr>
          <w:b/>
          <w:bCs/>
        </w:rPr>
      </w:pPr>
      <w:r w:rsidRPr="00860C8C">
        <w:rPr>
          <w:b/>
          <w:bCs/>
        </w:rPr>
        <w:t xml:space="preserve">МО  ЛОМОНОСОВСКОГО  МУНИЦИПАЛЬНОГО РАЙОНА  </w:t>
      </w:r>
    </w:p>
    <w:p w:rsidR="00001DF2" w:rsidRPr="00860C8C" w:rsidRDefault="00001DF2" w:rsidP="00001DF2">
      <w:pPr>
        <w:jc w:val="center"/>
        <w:rPr>
          <w:b/>
          <w:bCs/>
          <w:sz w:val="26"/>
          <w:szCs w:val="26"/>
        </w:rPr>
      </w:pPr>
      <w:r w:rsidRPr="00860C8C">
        <w:rPr>
          <w:b/>
          <w:bCs/>
          <w:sz w:val="26"/>
          <w:szCs w:val="26"/>
        </w:rPr>
        <w:t>ЛЕНИНГРАДСКОЙ ОБЛАСТИ</w:t>
      </w:r>
    </w:p>
    <w:p w:rsidR="00001DF2" w:rsidRPr="00860C8C" w:rsidRDefault="00001DF2" w:rsidP="00001DF2">
      <w:pPr>
        <w:tabs>
          <w:tab w:val="left" w:pos="2625"/>
        </w:tabs>
        <w:rPr>
          <w:b/>
          <w:bCs/>
          <w:sz w:val="22"/>
          <w:szCs w:val="22"/>
        </w:rPr>
      </w:pPr>
    </w:p>
    <w:p w:rsidR="00001DF2" w:rsidRPr="00860C8C" w:rsidRDefault="00001DF2" w:rsidP="00001DF2">
      <w:pPr>
        <w:tabs>
          <w:tab w:val="left" w:pos="708"/>
        </w:tabs>
        <w:ind w:right="-5"/>
        <w:jc w:val="center"/>
        <w:rPr>
          <w:b/>
          <w:bCs/>
          <w:sz w:val="32"/>
          <w:szCs w:val="32"/>
        </w:rPr>
      </w:pPr>
      <w:proofErr w:type="gramStart"/>
      <w:r w:rsidRPr="00860C8C">
        <w:rPr>
          <w:b/>
          <w:bCs/>
          <w:sz w:val="32"/>
          <w:szCs w:val="32"/>
        </w:rPr>
        <w:t>П</w:t>
      </w:r>
      <w:proofErr w:type="gramEnd"/>
      <w:r w:rsidRPr="00860C8C">
        <w:rPr>
          <w:b/>
          <w:bCs/>
          <w:sz w:val="32"/>
          <w:szCs w:val="32"/>
        </w:rPr>
        <w:t xml:space="preserve"> О С Т А Н О В Л Е Н И Е</w:t>
      </w:r>
    </w:p>
    <w:p w:rsidR="00001DF2" w:rsidRPr="00860C8C" w:rsidRDefault="00001DF2" w:rsidP="00001DF2">
      <w:pPr>
        <w:tabs>
          <w:tab w:val="left" w:pos="960"/>
        </w:tabs>
        <w:ind w:left="-170"/>
        <w:rPr>
          <w:sz w:val="22"/>
          <w:szCs w:val="22"/>
        </w:rPr>
      </w:pPr>
    </w:p>
    <w:p w:rsidR="00001DF2" w:rsidRPr="00A00ED0" w:rsidRDefault="00001DF2" w:rsidP="00001DF2">
      <w:pPr>
        <w:ind w:right="113"/>
        <w:rPr>
          <w:b/>
          <w:bCs/>
        </w:rPr>
      </w:pPr>
      <w:r w:rsidRPr="00A00ED0">
        <w:rPr>
          <w:b/>
          <w:bCs/>
        </w:rPr>
        <w:t>№72</w:t>
      </w:r>
    </w:p>
    <w:p w:rsidR="00001DF2" w:rsidRPr="00A00ED0" w:rsidRDefault="00001DF2" w:rsidP="00001DF2">
      <w:pPr>
        <w:ind w:right="113"/>
        <w:rPr>
          <w:b/>
          <w:bCs/>
        </w:rPr>
      </w:pPr>
      <w:r w:rsidRPr="00A00ED0">
        <w:rPr>
          <w:b/>
          <w:bCs/>
        </w:rPr>
        <w:t>20.02.2014 г.</w:t>
      </w:r>
    </w:p>
    <w:p w:rsidR="00001DF2" w:rsidRPr="00A00ED0" w:rsidRDefault="00001DF2" w:rsidP="00001DF2">
      <w:pPr>
        <w:tabs>
          <w:tab w:val="left" w:pos="960"/>
        </w:tabs>
        <w:ind w:right="113"/>
      </w:pPr>
    </w:p>
    <w:p w:rsidR="00001DF2" w:rsidRPr="00A00ED0" w:rsidRDefault="00001DF2" w:rsidP="00001DF2">
      <w:pPr>
        <w:ind w:right="113"/>
        <w:rPr>
          <w:b/>
          <w:bCs/>
        </w:rPr>
      </w:pPr>
      <w:r w:rsidRPr="00A00ED0">
        <w:rPr>
          <w:b/>
          <w:bCs/>
        </w:rPr>
        <w:t xml:space="preserve">О внесении изменений в </w:t>
      </w:r>
      <w:proofErr w:type="gramStart"/>
      <w:r w:rsidRPr="00A00ED0">
        <w:rPr>
          <w:b/>
          <w:bCs/>
        </w:rPr>
        <w:t>муниципальную</w:t>
      </w:r>
      <w:proofErr w:type="gramEnd"/>
    </w:p>
    <w:p w:rsidR="00001DF2" w:rsidRPr="00A00ED0" w:rsidRDefault="00001DF2" w:rsidP="00001DF2">
      <w:pPr>
        <w:ind w:right="113"/>
        <w:rPr>
          <w:b/>
          <w:bCs/>
        </w:rPr>
      </w:pPr>
      <w:r w:rsidRPr="00A00ED0">
        <w:rPr>
          <w:b/>
          <w:bCs/>
        </w:rPr>
        <w:t xml:space="preserve">адресную программу «Обеспечение </w:t>
      </w:r>
      <w:proofErr w:type="gramStart"/>
      <w:r w:rsidRPr="00A00ED0">
        <w:rPr>
          <w:b/>
          <w:bCs/>
        </w:rPr>
        <w:t>устойчивого</w:t>
      </w:r>
      <w:proofErr w:type="gramEnd"/>
    </w:p>
    <w:p w:rsidR="00001DF2" w:rsidRPr="00A00ED0" w:rsidRDefault="00001DF2" w:rsidP="00001DF2">
      <w:pPr>
        <w:ind w:right="113"/>
        <w:rPr>
          <w:b/>
          <w:bCs/>
        </w:rPr>
      </w:pPr>
      <w:r w:rsidRPr="00A00ED0">
        <w:rPr>
          <w:b/>
          <w:bCs/>
        </w:rPr>
        <w:t xml:space="preserve">функционирования и развития </w:t>
      </w:r>
      <w:proofErr w:type="gramStart"/>
      <w:r w:rsidRPr="00A00ED0">
        <w:rPr>
          <w:b/>
          <w:bCs/>
        </w:rPr>
        <w:t>коммунальной</w:t>
      </w:r>
      <w:proofErr w:type="gramEnd"/>
    </w:p>
    <w:p w:rsidR="00001DF2" w:rsidRPr="00A00ED0" w:rsidRDefault="00001DF2" w:rsidP="00001DF2">
      <w:pPr>
        <w:ind w:right="113"/>
        <w:rPr>
          <w:b/>
          <w:bCs/>
        </w:rPr>
      </w:pPr>
      <w:r w:rsidRPr="00A00ED0">
        <w:rPr>
          <w:b/>
          <w:bCs/>
        </w:rPr>
        <w:t xml:space="preserve">и инженерной инфраструктуры в </w:t>
      </w:r>
      <w:proofErr w:type="spellStart"/>
      <w:r w:rsidRPr="00A00ED0">
        <w:rPr>
          <w:b/>
          <w:bCs/>
        </w:rPr>
        <w:t>Ропшинском</w:t>
      </w:r>
      <w:proofErr w:type="spellEnd"/>
    </w:p>
    <w:p w:rsidR="00001DF2" w:rsidRPr="00A00ED0" w:rsidRDefault="00001DF2" w:rsidP="00001DF2">
      <w:pPr>
        <w:ind w:right="113"/>
        <w:rPr>
          <w:b/>
          <w:bCs/>
        </w:rPr>
      </w:pPr>
      <w:r w:rsidRPr="00A00ED0">
        <w:rPr>
          <w:b/>
          <w:bCs/>
        </w:rPr>
        <w:t xml:space="preserve">сельском </w:t>
      </w:r>
      <w:proofErr w:type="gramStart"/>
      <w:r w:rsidRPr="00A00ED0">
        <w:rPr>
          <w:b/>
          <w:bCs/>
        </w:rPr>
        <w:t>поселении</w:t>
      </w:r>
      <w:proofErr w:type="gramEnd"/>
      <w:r w:rsidRPr="00A00ED0">
        <w:rPr>
          <w:b/>
          <w:bCs/>
        </w:rPr>
        <w:t xml:space="preserve"> на 2015-2017 годы»</w:t>
      </w:r>
    </w:p>
    <w:p w:rsidR="00001DF2" w:rsidRDefault="00001DF2" w:rsidP="00001DF2">
      <w:pPr>
        <w:ind w:right="113"/>
        <w:rPr>
          <w:b/>
          <w:bCs/>
          <w:sz w:val="23"/>
          <w:szCs w:val="23"/>
        </w:rPr>
      </w:pPr>
    </w:p>
    <w:p w:rsidR="00001DF2" w:rsidRDefault="00001DF2" w:rsidP="00001DF2">
      <w:pPr>
        <w:ind w:right="113"/>
        <w:rPr>
          <w:b/>
          <w:bCs/>
          <w:sz w:val="23"/>
          <w:szCs w:val="23"/>
        </w:rPr>
      </w:pPr>
    </w:p>
    <w:p w:rsidR="00001DF2" w:rsidRDefault="00001DF2" w:rsidP="00001DF2">
      <w:pPr>
        <w:autoSpaceDE w:val="0"/>
        <w:autoSpaceDN w:val="0"/>
        <w:adjustRightInd w:val="0"/>
        <w:ind w:right="113" w:firstLine="708"/>
        <w:rPr>
          <w:b/>
          <w:bCs/>
          <w:sz w:val="23"/>
          <w:szCs w:val="23"/>
        </w:rPr>
      </w:pPr>
      <w:r w:rsidRPr="0037559B">
        <w:rPr>
          <w:rFonts w:ascii="Times New Roman CYR" w:hAnsi="Times New Roman CYR" w:cs="Times New Roman CYR"/>
        </w:rPr>
        <w:t>В связи с изменением объема финансирования</w:t>
      </w:r>
      <w:r>
        <w:rPr>
          <w:rFonts w:ascii="Times New Roman CYR" w:hAnsi="Times New Roman CYR" w:cs="Times New Roman CYR"/>
        </w:rPr>
        <w:t xml:space="preserve">, и на основании решения совета депутатов №3 от 13.02.2015г. «о внесении изменений в решение № 25 от 10.12.2014г. « о бюджете муниципального образования </w:t>
      </w:r>
      <w:proofErr w:type="spellStart"/>
      <w:r>
        <w:rPr>
          <w:rFonts w:ascii="Times New Roman CYR" w:hAnsi="Times New Roman CYR" w:cs="Times New Roman CYR"/>
        </w:rPr>
        <w:t>Ропшинское</w:t>
      </w:r>
      <w:proofErr w:type="spellEnd"/>
      <w:r>
        <w:rPr>
          <w:rFonts w:ascii="Times New Roman CYR" w:hAnsi="Times New Roman CYR" w:cs="Times New Roman CYR"/>
        </w:rPr>
        <w:t xml:space="preserve"> сельское поселение муниципального образования Ломоносовского муниципального района Ленинградской области на 2015г. и на плановый период 2016-2017 годов», местная администрация </w:t>
      </w:r>
    </w:p>
    <w:p w:rsidR="00001DF2" w:rsidRDefault="00001DF2" w:rsidP="00001DF2">
      <w:pPr>
        <w:ind w:right="113"/>
        <w:rPr>
          <w:b/>
          <w:bCs/>
          <w:sz w:val="23"/>
          <w:szCs w:val="23"/>
        </w:rPr>
      </w:pPr>
    </w:p>
    <w:p w:rsidR="00001DF2" w:rsidRPr="0037559B" w:rsidRDefault="00001DF2" w:rsidP="00001DF2">
      <w:pPr>
        <w:autoSpaceDE w:val="0"/>
        <w:autoSpaceDN w:val="0"/>
        <w:adjustRightInd w:val="0"/>
        <w:ind w:right="113"/>
        <w:jc w:val="center"/>
        <w:rPr>
          <w:rFonts w:ascii="Times New Roman CYR" w:hAnsi="Times New Roman CYR" w:cs="Times New Roman CYR"/>
          <w:b/>
          <w:bCs/>
          <w:sz w:val="26"/>
          <w:szCs w:val="26"/>
        </w:rPr>
      </w:pPr>
      <w:r w:rsidRPr="0037559B">
        <w:rPr>
          <w:rFonts w:ascii="Times New Roman CYR" w:hAnsi="Times New Roman CYR" w:cs="Times New Roman CYR"/>
          <w:b/>
          <w:bCs/>
          <w:sz w:val="26"/>
          <w:szCs w:val="26"/>
        </w:rPr>
        <w:t>ПОСТАНОВЛЯЕТ:</w:t>
      </w:r>
    </w:p>
    <w:p w:rsidR="00001DF2" w:rsidRDefault="00001DF2" w:rsidP="00001DF2">
      <w:pPr>
        <w:autoSpaceDE w:val="0"/>
        <w:autoSpaceDN w:val="0"/>
        <w:adjustRightInd w:val="0"/>
        <w:ind w:right="113"/>
        <w:jc w:val="center"/>
        <w:rPr>
          <w:rFonts w:ascii="Times New Roman CYR" w:hAnsi="Times New Roman CYR" w:cs="Times New Roman CYR"/>
          <w:sz w:val="26"/>
          <w:szCs w:val="26"/>
        </w:rPr>
      </w:pPr>
    </w:p>
    <w:p w:rsidR="00001DF2" w:rsidRDefault="00001DF2" w:rsidP="00001DF2">
      <w:pPr>
        <w:ind w:right="113" w:firstLine="708"/>
        <w:rPr>
          <w:color w:val="000000"/>
        </w:rPr>
      </w:pPr>
      <w:r w:rsidRPr="0037559B">
        <w:rPr>
          <w:color w:val="000000"/>
        </w:rPr>
        <w:t xml:space="preserve">Внести в муниципальную программу </w:t>
      </w:r>
      <w:r>
        <w:rPr>
          <w:color w:val="000000"/>
        </w:rPr>
        <w:t xml:space="preserve">МО </w:t>
      </w:r>
      <w:proofErr w:type="spellStart"/>
      <w:r>
        <w:rPr>
          <w:color w:val="000000"/>
        </w:rPr>
        <w:t>Ропшинское</w:t>
      </w:r>
      <w:proofErr w:type="spellEnd"/>
      <w:r>
        <w:rPr>
          <w:color w:val="000000"/>
        </w:rPr>
        <w:t xml:space="preserve"> сельское поселение</w:t>
      </w:r>
      <w:r w:rsidRPr="0037559B">
        <w:rPr>
          <w:color w:val="000000"/>
        </w:rPr>
        <w:t xml:space="preserve"> «Обеспечение устойчивого фун</w:t>
      </w:r>
      <w:r>
        <w:rPr>
          <w:color w:val="000000"/>
        </w:rPr>
        <w:t>к</w:t>
      </w:r>
      <w:r w:rsidRPr="0037559B">
        <w:rPr>
          <w:color w:val="000000"/>
        </w:rPr>
        <w:t>ционирования и развития коммунальной</w:t>
      </w:r>
      <w:r>
        <w:rPr>
          <w:color w:val="000000"/>
        </w:rPr>
        <w:t xml:space="preserve"> и</w:t>
      </w:r>
      <w:r w:rsidRPr="0037559B">
        <w:rPr>
          <w:color w:val="000000"/>
        </w:rPr>
        <w:t xml:space="preserve"> инженерной инфраструктуры в </w:t>
      </w:r>
      <w:proofErr w:type="spellStart"/>
      <w:r w:rsidRPr="0037559B">
        <w:rPr>
          <w:color w:val="000000"/>
        </w:rPr>
        <w:t>Ропшинском</w:t>
      </w:r>
      <w:proofErr w:type="spellEnd"/>
      <w:r w:rsidRPr="0037559B">
        <w:rPr>
          <w:color w:val="000000"/>
        </w:rPr>
        <w:t xml:space="preserve"> сельском поселении на 2015-2017 годы</w:t>
      </w:r>
      <w:r>
        <w:rPr>
          <w:color w:val="000000"/>
        </w:rPr>
        <w:t xml:space="preserve">», </w:t>
      </w:r>
      <w:r w:rsidRPr="0037559B">
        <w:rPr>
          <w:color w:val="000000"/>
        </w:rPr>
        <w:t xml:space="preserve">утвержденную постановлением </w:t>
      </w:r>
      <w:r>
        <w:rPr>
          <w:color w:val="000000"/>
        </w:rPr>
        <w:t xml:space="preserve">местной администрацией </w:t>
      </w:r>
      <w:r w:rsidRPr="0037559B">
        <w:rPr>
          <w:color w:val="000000"/>
        </w:rPr>
        <w:t xml:space="preserve">от </w:t>
      </w:r>
      <w:r>
        <w:rPr>
          <w:color w:val="000000"/>
        </w:rPr>
        <w:t>31</w:t>
      </w:r>
      <w:r w:rsidRPr="0037559B">
        <w:rPr>
          <w:color w:val="000000"/>
        </w:rPr>
        <w:t>.</w:t>
      </w:r>
      <w:r>
        <w:rPr>
          <w:color w:val="000000"/>
        </w:rPr>
        <w:t>10</w:t>
      </w:r>
      <w:r w:rsidRPr="0037559B">
        <w:rPr>
          <w:color w:val="000000"/>
        </w:rPr>
        <w:t>.201</w:t>
      </w:r>
      <w:r>
        <w:rPr>
          <w:color w:val="000000"/>
        </w:rPr>
        <w:t>4</w:t>
      </w:r>
      <w:r w:rsidRPr="0037559B">
        <w:rPr>
          <w:color w:val="000000"/>
        </w:rPr>
        <w:t xml:space="preserve">г. № </w:t>
      </w:r>
      <w:r>
        <w:rPr>
          <w:color w:val="000000"/>
        </w:rPr>
        <w:t>498</w:t>
      </w:r>
      <w:r w:rsidRPr="0037559B">
        <w:rPr>
          <w:color w:val="000000"/>
        </w:rPr>
        <w:t xml:space="preserve"> (далее - программа), следующие изменения:</w:t>
      </w:r>
    </w:p>
    <w:p w:rsidR="00001DF2" w:rsidRDefault="00001DF2" w:rsidP="00001DF2">
      <w:pPr>
        <w:ind w:right="113" w:firstLine="708"/>
        <w:rPr>
          <w:color w:val="000000"/>
        </w:rPr>
      </w:pPr>
      <w:r>
        <w:rPr>
          <w:color w:val="000000"/>
        </w:rPr>
        <w:t xml:space="preserve">1. </w:t>
      </w:r>
      <w:r w:rsidRPr="0062003E">
        <w:rPr>
          <w:color w:val="000000"/>
        </w:rPr>
        <w:t xml:space="preserve">Планируемые результаты реализации </w:t>
      </w:r>
      <w:r>
        <w:rPr>
          <w:color w:val="000000"/>
        </w:rPr>
        <w:t>п</w:t>
      </w:r>
      <w:r w:rsidRPr="0062003E">
        <w:rPr>
          <w:color w:val="000000"/>
        </w:rPr>
        <w:t>рограммы</w:t>
      </w:r>
      <w:r>
        <w:rPr>
          <w:color w:val="000000"/>
        </w:rPr>
        <w:t xml:space="preserve"> изложить в новой редакци</w:t>
      </w:r>
      <w:proofErr w:type="gramStart"/>
      <w:r>
        <w:rPr>
          <w:color w:val="000000"/>
        </w:rPr>
        <w:t>и(</w:t>
      </w:r>
      <w:proofErr w:type="gramEnd"/>
      <w:r>
        <w:rPr>
          <w:color w:val="000000"/>
        </w:rPr>
        <w:t>прилагается)</w:t>
      </w:r>
    </w:p>
    <w:p w:rsidR="00001DF2" w:rsidRPr="00532E78" w:rsidRDefault="00001DF2" w:rsidP="00001DF2">
      <w:pPr>
        <w:ind w:right="113" w:firstLine="708"/>
        <w:rPr>
          <w:color w:val="000000"/>
        </w:rPr>
      </w:pPr>
      <w:r>
        <w:rPr>
          <w:color w:val="000000"/>
        </w:rPr>
        <w:t xml:space="preserve">2. </w:t>
      </w:r>
      <w:r w:rsidRPr="00532E78">
        <w:rPr>
          <w:color w:val="000000"/>
        </w:rPr>
        <w:t xml:space="preserve">Перечень и финансирование  мероприятий  </w:t>
      </w:r>
      <w:r>
        <w:rPr>
          <w:color w:val="000000"/>
        </w:rPr>
        <w:t>п</w:t>
      </w:r>
      <w:r w:rsidRPr="00532E78">
        <w:rPr>
          <w:color w:val="000000"/>
        </w:rPr>
        <w:t>рограммы</w:t>
      </w:r>
      <w:r>
        <w:rPr>
          <w:color w:val="000000"/>
        </w:rPr>
        <w:t xml:space="preserve"> изложить в новой редакци</w:t>
      </w:r>
      <w:proofErr w:type="gramStart"/>
      <w:r>
        <w:rPr>
          <w:color w:val="000000"/>
        </w:rPr>
        <w:t>и(</w:t>
      </w:r>
      <w:proofErr w:type="gramEnd"/>
      <w:r>
        <w:rPr>
          <w:color w:val="000000"/>
        </w:rPr>
        <w:t>прилагается)</w:t>
      </w:r>
    </w:p>
    <w:p w:rsidR="00001DF2" w:rsidRPr="00532E78" w:rsidRDefault="00001DF2" w:rsidP="00001DF2">
      <w:pPr>
        <w:spacing w:after="120" w:line="276" w:lineRule="auto"/>
        <w:ind w:right="113" w:firstLine="708"/>
      </w:pPr>
      <w:r w:rsidRPr="00532E78">
        <w:rPr>
          <w:color w:val="000000"/>
        </w:rPr>
        <w:t xml:space="preserve">3. </w:t>
      </w:r>
      <w:r>
        <w:rPr>
          <w:color w:val="000000"/>
        </w:rPr>
        <w:t xml:space="preserve"> </w:t>
      </w:r>
      <w:proofErr w:type="gramStart"/>
      <w:r w:rsidRPr="00532E78">
        <w:rPr>
          <w:color w:val="000000"/>
        </w:rPr>
        <w:t>Контроль за</w:t>
      </w:r>
      <w:proofErr w:type="gramEnd"/>
      <w:r w:rsidRPr="00532E78">
        <w:rPr>
          <w:color w:val="000000"/>
        </w:rPr>
        <w:t xml:space="preserve"> исполнением постановления оставляю за собой.</w:t>
      </w:r>
    </w:p>
    <w:p w:rsidR="00001DF2" w:rsidRPr="00532E78" w:rsidRDefault="00001DF2" w:rsidP="00001DF2">
      <w:pPr>
        <w:ind w:right="113"/>
      </w:pPr>
    </w:p>
    <w:p w:rsidR="00001DF2" w:rsidRPr="00532E78" w:rsidRDefault="00001DF2" w:rsidP="00001DF2">
      <w:pPr>
        <w:ind w:right="113"/>
      </w:pPr>
    </w:p>
    <w:p w:rsidR="00001DF2" w:rsidRPr="00532E78" w:rsidRDefault="00001DF2" w:rsidP="00001DF2">
      <w:pPr>
        <w:ind w:right="113"/>
      </w:pPr>
      <w:r>
        <w:t>Глава местной администрации</w:t>
      </w:r>
    </w:p>
    <w:p w:rsidR="00001DF2" w:rsidRDefault="00001DF2" w:rsidP="00001DF2">
      <w:pPr>
        <w:ind w:right="113"/>
      </w:pPr>
      <w:r w:rsidRPr="00532E78">
        <w:t xml:space="preserve">МО </w:t>
      </w:r>
      <w:proofErr w:type="spellStart"/>
      <w:r w:rsidRPr="00532E78">
        <w:t>Ропшинское</w:t>
      </w:r>
      <w:proofErr w:type="spellEnd"/>
      <w:r w:rsidRPr="00532E78">
        <w:t xml:space="preserve"> сельское поселение</w:t>
      </w:r>
      <w:r w:rsidRPr="00532E78">
        <w:tab/>
      </w:r>
      <w:r w:rsidRPr="00532E78">
        <w:tab/>
      </w:r>
      <w:r w:rsidRPr="00532E78">
        <w:tab/>
      </w:r>
      <w:r w:rsidRPr="00532E78">
        <w:tab/>
      </w:r>
      <w:r w:rsidRPr="00532E78">
        <w:tab/>
      </w:r>
      <w:r>
        <w:t>Морозов Р.М.</w:t>
      </w:r>
    </w:p>
    <w:p w:rsidR="00001DF2" w:rsidRDefault="00001DF2" w:rsidP="00001DF2">
      <w:pPr>
        <w:ind w:right="113"/>
      </w:pPr>
    </w:p>
    <w:p w:rsidR="00001DF2" w:rsidRDefault="00001DF2" w:rsidP="00001DF2">
      <w:pPr>
        <w:ind w:right="113"/>
      </w:pPr>
    </w:p>
    <w:p w:rsidR="00001DF2" w:rsidRDefault="00001DF2" w:rsidP="00001DF2">
      <w:pPr>
        <w:ind w:right="113"/>
      </w:pPr>
    </w:p>
    <w:p w:rsidR="00001DF2" w:rsidRDefault="00001DF2" w:rsidP="00001DF2">
      <w:pPr>
        <w:ind w:right="113"/>
      </w:pPr>
    </w:p>
    <w:p w:rsidR="00001DF2" w:rsidRDefault="00001DF2" w:rsidP="00001DF2">
      <w:pPr>
        <w:ind w:right="113"/>
      </w:pPr>
    </w:p>
    <w:p w:rsidR="00001DF2" w:rsidRDefault="00001DF2" w:rsidP="00001DF2">
      <w:pPr>
        <w:ind w:right="113"/>
      </w:pPr>
    </w:p>
    <w:p w:rsidR="00001DF2" w:rsidRDefault="00001DF2" w:rsidP="00001DF2">
      <w:pPr>
        <w:ind w:right="113"/>
      </w:pPr>
    </w:p>
    <w:p w:rsidR="00001DF2" w:rsidRPr="005C53AB" w:rsidRDefault="00001DF2" w:rsidP="00001DF2">
      <w:pPr>
        <w:tabs>
          <w:tab w:val="left" w:pos="1035"/>
        </w:tabs>
        <w:autoSpaceDE w:val="0"/>
        <w:autoSpaceDN w:val="0"/>
        <w:adjustRightInd w:val="0"/>
        <w:ind w:firstLine="720"/>
        <w:outlineLvl w:val="1"/>
        <w:rPr>
          <w:b/>
        </w:rPr>
      </w:pPr>
    </w:p>
    <w:p w:rsidR="00001DF2" w:rsidRPr="005C53AB" w:rsidRDefault="00001DF2" w:rsidP="00001DF2">
      <w:pPr>
        <w:tabs>
          <w:tab w:val="left" w:pos="1035"/>
        </w:tabs>
        <w:autoSpaceDE w:val="0"/>
        <w:autoSpaceDN w:val="0"/>
        <w:adjustRightInd w:val="0"/>
        <w:ind w:firstLine="720"/>
        <w:outlineLvl w:val="1"/>
        <w:rPr>
          <w:b/>
        </w:rPr>
      </w:pPr>
    </w:p>
    <w:p w:rsidR="00001DF2" w:rsidRPr="005C53AB" w:rsidRDefault="00001DF2" w:rsidP="00001DF2">
      <w:pPr>
        <w:tabs>
          <w:tab w:val="left" w:pos="1035"/>
        </w:tabs>
        <w:autoSpaceDE w:val="0"/>
        <w:autoSpaceDN w:val="0"/>
        <w:adjustRightInd w:val="0"/>
        <w:ind w:firstLine="720"/>
        <w:outlineLvl w:val="1"/>
        <w:rPr>
          <w:b/>
        </w:rPr>
      </w:pPr>
    </w:p>
    <w:p w:rsidR="00001DF2" w:rsidRPr="005C53AB" w:rsidRDefault="00001DF2" w:rsidP="00001DF2">
      <w:pPr>
        <w:autoSpaceDE w:val="0"/>
        <w:autoSpaceDN w:val="0"/>
        <w:adjustRightInd w:val="0"/>
        <w:ind w:firstLine="720"/>
        <w:jc w:val="center"/>
        <w:outlineLvl w:val="1"/>
        <w:sectPr w:rsidR="00001DF2" w:rsidRPr="005C53AB" w:rsidSect="005C53AB">
          <w:footerReference w:type="first" r:id="rId6"/>
          <w:pgSz w:w="11906" w:h="16838"/>
          <w:pgMar w:top="1134" w:right="851" w:bottom="1134" w:left="1134" w:header="709" w:footer="709" w:gutter="0"/>
          <w:cols w:space="708"/>
          <w:docGrid w:linePitch="360"/>
        </w:sectPr>
      </w:pPr>
    </w:p>
    <w:p w:rsidR="00001DF2" w:rsidRPr="005C53AB" w:rsidRDefault="00001DF2" w:rsidP="00001DF2">
      <w:pPr>
        <w:autoSpaceDE w:val="0"/>
        <w:autoSpaceDN w:val="0"/>
        <w:adjustRightInd w:val="0"/>
        <w:ind w:firstLine="720"/>
        <w:jc w:val="center"/>
        <w:outlineLvl w:val="1"/>
      </w:pPr>
    </w:p>
    <w:p w:rsidR="00001DF2" w:rsidRPr="005C53AB" w:rsidRDefault="00001DF2" w:rsidP="00001DF2">
      <w:pPr>
        <w:numPr>
          <w:ilvl w:val="0"/>
          <w:numId w:val="1"/>
        </w:numPr>
        <w:shd w:val="clear" w:color="auto" w:fill="FFFFFF"/>
        <w:spacing w:after="105"/>
        <w:jc w:val="center"/>
        <w:rPr>
          <w:b/>
          <w:bCs/>
          <w:color w:val="000000"/>
        </w:rPr>
      </w:pPr>
      <w:r w:rsidRPr="005C53AB">
        <w:rPr>
          <w:b/>
          <w:bCs/>
          <w:color w:val="000000"/>
        </w:rPr>
        <w:t>Планируемые результаты реализации Программы</w:t>
      </w:r>
    </w:p>
    <w:p w:rsidR="00001DF2" w:rsidRPr="005C53AB" w:rsidRDefault="00001DF2" w:rsidP="00001DF2">
      <w:pPr>
        <w:ind w:left="567"/>
        <w:jc w:val="center"/>
        <w:rPr>
          <w:b/>
        </w:rPr>
      </w:pPr>
      <w:r w:rsidRPr="005C53AB">
        <w:rPr>
          <w:b/>
        </w:rPr>
        <w:t xml:space="preserve">«Обеспечение устойчивого функционирования и развития коммунальной и инженерной  инфраструктуры  в </w:t>
      </w:r>
      <w:proofErr w:type="spellStart"/>
      <w:r w:rsidRPr="005C53AB">
        <w:rPr>
          <w:b/>
        </w:rPr>
        <w:t>Ропшинском</w:t>
      </w:r>
      <w:proofErr w:type="spellEnd"/>
      <w:r w:rsidRPr="005C53AB">
        <w:rPr>
          <w:b/>
        </w:rPr>
        <w:t xml:space="preserve"> сельском поселении   на 2015-2017 годы»</w:t>
      </w:r>
    </w:p>
    <w:p w:rsidR="00001DF2" w:rsidRPr="005C53AB" w:rsidRDefault="00001DF2" w:rsidP="00001DF2"/>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0"/>
        <w:gridCol w:w="1406"/>
        <w:gridCol w:w="1653"/>
        <w:gridCol w:w="983"/>
        <w:gridCol w:w="1725"/>
        <w:gridCol w:w="1096"/>
        <w:gridCol w:w="1598"/>
        <w:gridCol w:w="1261"/>
        <w:gridCol w:w="1080"/>
        <w:gridCol w:w="1080"/>
        <w:gridCol w:w="1080"/>
        <w:gridCol w:w="1118"/>
      </w:tblGrid>
      <w:tr w:rsidR="00001DF2" w:rsidRPr="005C53AB" w:rsidTr="005F6FA5">
        <w:tc>
          <w:tcPr>
            <w:tcW w:w="480" w:type="dxa"/>
            <w:vMerge w:val="restart"/>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 xml:space="preserve">№ </w:t>
            </w:r>
            <w:proofErr w:type="spellStart"/>
            <w:proofErr w:type="gramStart"/>
            <w:r w:rsidRPr="005C53AB">
              <w:t>п</w:t>
            </w:r>
            <w:proofErr w:type="spellEnd"/>
            <w:proofErr w:type="gramEnd"/>
            <w:r w:rsidRPr="005C53AB">
              <w:t>/</w:t>
            </w:r>
            <w:proofErr w:type="spellStart"/>
            <w:r w:rsidRPr="005C53AB">
              <w:t>п</w:t>
            </w:r>
            <w:proofErr w:type="spellEnd"/>
          </w:p>
        </w:tc>
        <w:tc>
          <w:tcPr>
            <w:tcW w:w="1406" w:type="dxa"/>
            <w:vMerge w:val="restart"/>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Задачи, направленные на достижение цели</w:t>
            </w:r>
          </w:p>
        </w:tc>
        <w:tc>
          <w:tcPr>
            <w:tcW w:w="2636" w:type="dxa"/>
            <w:gridSpan w:val="2"/>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Планируемый объем  финансирования на решение данной задачи (тыс. руб.)</w:t>
            </w:r>
          </w:p>
        </w:tc>
        <w:tc>
          <w:tcPr>
            <w:tcW w:w="1725" w:type="dxa"/>
            <w:vMerge w:val="restart"/>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Количественные и/или качественные целевые показатели, характеризующие достижение целей и решение задач</w:t>
            </w:r>
          </w:p>
        </w:tc>
        <w:tc>
          <w:tcPr>
            <w:tcW w:w="1096" w:type="dxa"/>
            <w:vMerge w:val="restart"/>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Единица измерения</w:t>
            </w:r>
          </w:p>
        </w:tc>
        <w:tc>
          <w:tcPr>
            <w:tcW w:w="1598" w:type="dxa"/>
            <w:vMerge w:val="restart"/>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Базовое значение показателя на начало реализации  программы</w:t>
            </w:r>
          </w:p>
        </w:tc>
        <w:tc>
          <w:tcPr>
            <w:tcW w:w="5619" w:type="dxa"/>
            <w:gridSpan w:val="5"/>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Планируемое значение показателя по годам реализации</w:t>
            </w:r>
          </w:p>
        </w:tc>
      </w:tr>
      <w:tr w:rsidR="00001DF2" w:rsidRPr="005C53AB" w:rsidTr="005F6FA5">
        <w:tc>
          <w:tcPr>
            <w:tcW w:w="480" w:type="dxa"/>
            <w:vMerge/>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p>
        </w:tc>
        <w:tc>
          <w:tcPr>
            <w:tcW w:w="1406" w:type="dxa"/>
            <w:vMerge/>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p>
        </w:tc>
        <w:tc>
          <w:tcPr>
            <w:tcW w:w="1653"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 xml:space="preserve">Бюджет </w:t>
            </w:r>
            <w:proofErr w:type="spellStart"/>
            <w:r w:rsidRPr="005C53AB">
              <w:t>Ропшинского</w:t>
            </w:r>
            <w:proofErr w:type="spellEnd"/>
            <w:r w:rsidRPr="005C53AB">
              <w:t xml:space="preserve"> сельского поселения</w:t>
            </w:r>
          </w:p>
        </w:tc>
        <w:tc>
          <w:tcPr>
            <w:tcW w:w="983"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Другие источники</w:t>
            </w:r>
          </w:p>
        </w:tc>
        <w:tc>
          <w:tcPr>
            <w:tcW w:w="1725" w:type="dxa"/>
            <w:vMerge/>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p>
        </w:tc>
        <w:tc>
          <w:tcPr>
            <w:tcW w:w="1096" w:type="dxa"/>
            <w:vMerge/>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p>
        </w:tc>
        <w:tc>
          <w:tcPr>
            <w:tcW w:w="1598" w:type="dxa"/>
            <w:vMerge/>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p>
        </w:tc>
        <w:tc>
          <w:tcPr>
            <w:tcW w:w="1261"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Очередной финансовый год</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Первый год планового периода</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Второй год планового периода</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Третий год планового периода</w:t>
            </w:r>
          </w:p>
        </w:tc>
        <w:tc>
          <w:tcPr>
            <w:tcW w:w="1118"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Четвертый год планового периода</w:t>
            </w:r>
          </w:p>
        </w:tc>
      </w:tr>
      <w:tr w:rsidR="00001DF2" w:rsidRPr="005C53AB" w:rsidTr="005F6FA5">
        <w:tc>
          <w:tcPr>
            <w:tcW w:w="4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1</w:t>
            </w:r>
          </w:p>
        </w:tc>
        <w:tc>
          <w:tcPr>
            <w:tcW w:w="140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2</w:t>
            </w:r>
          </w:p>
        </w:tc>
        <w:tc>
          <w:tcPr>
            <w:tcW w:w="1653"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3</w:t>
            </w:r>
          </w:p>
        </w:tc>
        <w:tc>
          <w:tcPr>
            <w:tcW w:w="983"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4</w:t>
            </w:r>
          </w:p>
        </w:tc>
        <w:tc>
          <w:tcPr>
            <w:tcW w:w="172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5</w:t>
            </w:r>
          </w:p>
        </w:tc>
        <w:tc>
          <w:tcPr>
            <w:tcW w:w="109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6</w:t>
            </w:r>
          </w:p>
        </w:tc>
        <w:tc>
          <w:tcPr>
            <w:tcW w:w="1598"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7</w:t>
            </w:r>
          </w:p>
        </w:tc>
        <w:tc>
          <w:tcPr>
            <w:tcW w:w="1261"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8</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9</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10</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11</w:t>
            </w:r>
          </w:p>
        </w:tc>
        <w:tc>
          <w:tcPr>
            <w:tcW w:w="1118"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12</w:t>
            </w:r>
          </w:p>
        </w:tc>
      </w:tr>
      <w:tr w:rsidR="00001DF2" w:rsidRPr="005C53AB" w:rsidTr="005F6FA5">
        <w:tc>
          <w:tcPr>
            <w:tcW w:w="480" w:type="dxa"/>
            <w:vMerge w:val="restart"/>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1.</w:t>
            </w:r>
          </w:p>
        </w:tc>
        <w:tc>
          <w:tcPr>
            <w:tcW w:w="1406" w:type="dxa"/>
            <w:vMerge w:val="restart"/>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proofErr w:type="spellStart"/>
            <w:r w:rsidRPr="005C53AB">
              <w:rPr>
                <w:color w:val="000000"/>
              </w:rPr>
              <w:t>Проекто</w:t>
            </w:r>
            <w:proofErr w:type="spellEnd"/>
            <w:r w:rsidRPr="005C53AB">
              <w:rPr>
                <w:color w:val="000000"/>
              </w:rPr>
              <w:t xml:space="preserve"> изыскательские работы для газоснабжения жилой застройки </w:t>
            </w:r>
          </w:p>
          <w:p w:rsidR="00001DF2" w:rsidRPr="005C53AB" w:rsidRDefault="00001DF2" w:rsidP="005F6FA5"/>
        </w:tc>
        <w:tc>
          <w:tcPr>
            <w:tcW w:w="1653" w:type="dxa"/>
            <w:vMerge w:val="restart"/>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3</w:t>
            </w:r>
            <w:r>
              <w:t>8</w:t>
            </w:r>
            <w:r w:rsidRPr="005C53AB">
              <w:t>00,00</w:t>
            </w:r>
          </w:p>
        </w:tc>
        <w:tc>
          <w:tcPr>
            <w:tcW w:w="983" w:type="dxa"/>
            <w:vMerge w:val="restart"/>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p>
        </w:tc>
        <w:tc>
          <w:tcPr>
            <w:tcW w:w="172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rPr>
                <w:color w:val="000000"/>
              </w:rPr>
            </w:pPr>
            <w:r w:rsidRPr="005C53AB">
              <w:rPr>
                <w:color w:val="000000"/>
              </w:rPr>
              <w:t xml:space="preserve"> д. </w:t>
            </w:r>
            <w:proofErr w:type="spellStart"/>
            <w:r w:rsidRPr="005C53AB">
              <w:rPr>
                <w:color w:val="000000"/>
              </w:rPr>
              <w:t>Коцелово</w:t>
            </w:r>
            <w:proofErr w:type="spellEnd"/>
          </w:p>
          <w:p w:rsidR="00001DF2" w:rsidRPr="005C53AB" w:rsidRDefault="00001DF2" w:rsidP="005F6FA5">
            <w:pPr>
              <w:rPr>
                <w:color w:val="000000"/>
              </w:rPr>
            </w:pPr>
          </w:p>
        </w:tc>
        <w:tc>
          <w:tcPr>
            <w:tcW w:w="109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км</w:t>
            </w:r>
          </w:p>
        </w:tc>
        <w:tc>
          <w:tcPr>
            <w:tcW w:w="1598"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0</w:t>
            </w:r>
          </w:p>
        </w:tc>
        <w:tc>
          <w:tcPr>
            <w:tcW w:w="1261"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1,8</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0</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0</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0</w:t>
            </w:r>
          </w:p>
        </w:tc>
        <w:tc>
          <w:tcPr>
            <w:tcW w:w="1118"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0</w:t>
            </w:r>
          </w:p>
        </w:tc>
      </w:tr>
      <w:tr w:rsidR="00001DF2" w:rsidRPr="005C53AB" w:rsidTr="005F6FA5">
        <w:trPr>
          <w:trHeight w:val="1012"/>
        </w:trPr>
        <w:tc>
          <w:tcPr>
            <w:tcW w:w="480" w:type="dxa"/>
            <w:vMerge/>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p>
        </w:tc>
        <w:tc>
          <w:tcPr>
            <w:tcW w:w="1406" w:type="dxa"/>
            <w:vMerge/>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p>
        </w:tc>
        <w:tc>
          <w:tcPr>
            <w:tcW w:w="1653" w:type="dxa"/>
            <w:vMerge/>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p>
        </w:tc>
        <w:tc>
          <w:tcPr>
            <w:tcW w:w="983" w:type="dxa"/>
            <w:vMerge/>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p>
        </w:tc>
        <w:tc>
          <w:tcPr>
            <w:tcW w:w="1725" w:type="dxa"/>
            <w:tcBorders>
              <w:top w:val="single" w:sz="4" w:space="0" w:color="auto"/>
              <w:left w:val="single" w:sz="4" w:space="0" w:color="auto"/>
              <w:right w:val="single" w:sz="4" w:space="0" w:color="auto"/>
            </w:tcBorders>
          </w:tcPr>
          <w:p w:rsidR="00001DF2" w:rsidRPr="005C53AB" w:rsidRDefault="00001DF2" w:rsidP="005F6FA5">
            <w:pPr>
              <w:rPr>
                <w:sz w:val="18"/>
                <w:szCs w:val="18"/>
              </w:rPr>
            </w:pPr>
            <w:proofErr w:type="gramStart"/>
            <w:r w:rsidRPr="005C53AB">
              <w:rPr>
                <w:sz w:val="18"/>
                <w:szCs w:val="18"/>
              </w:rPr>
              <w:t xml:space="preserve">Д. </w:t>
            </w:r>
            <w:proofErr w:type="spellStart"/>
            <w:r w:rsidRPr="005C53AB">
              <w:rPr>
                <w:sz w:val="18"/>
                <w:szCs w:val="18"/>
              </w:rPr>
              <w:t>Яльгелево</w:t>
            </w:r>
            <w:proofErr w:type="spellEnd"/>
            <w:r w:rsidRPr="005C53AB">
              <w:rPr>
                <w:sz w:val="18"/>
                <w:szCs w:val="18"/>
              </w:rPr>
              <w:t xml:space="preserve"> (улицы Весенняя, Цветочная, Морская, </w:t>
            </w:r>
            <w:proofErr w:type="spellStart"/>
            <w:r w:rsidRPr="005C53AB">
              <w:rPr>
                <w:sz w:val="18"/>
                <w:szCs w:val="18"/>
              </w:rPr>
              <w:t>Красносельская</w:t>
            </w:r>
            <w:proofErr w:type="spellEnd"/>
            <w:r w:rsidRPr="005C53AB">
              <w:rPr>
                <w:sz w:val="18"/>
                <w:szCs w:val="18"/>
              </w:rPr>
              <w:t>, Авиационная, Солнечная,</w:t>
            </w:r>
            <w:proofErr w:type="gramEnd"/>
          </w:p>
          <w:p w:rsidR="00001DF2" w:rsidRPr="005C53AB" w:rsidRDefault="00001DF2" w:rsidP="005F6FA5">
            <w:pPr>
              <w:rPr>
                <w:sz w:val="18"/>
                <w:szCs w:val="18"/>
              </w:rPr>
            </w:pPr>
            <w:proofErr w:type="gramStart"/>
            <w:r w:rsidRPr="005C53AB">
              <w:rPr>
                <w:sz w:val="18"/>
                <w:szCs w:val="18"/>
              </w:rPr>
              <w:t>Садовая)</w:t>
            </w:r>
            <w:proofErr w:type="gramEnd"/>
          </w:p>
        </w:tc>
        <w:tc>
          <w:tcPr>
            <w:tcW w:w="1096" w:type="dxa"/>
            <w:tcBorders>
              <w:top w:val="single" w:sz="4" w:space="0" w:color="auto"/>
              <w:left w:val="single" w:sz="4" w:space="0" w:color="auto"/>
              <w:right w:val="single" w:sz="4" w:space="0" w:color="auto"/>
            </w:tcBorders>
          </w:tcPr>
          <w:p w:rsidR="00001DF2" w:rsidRPr="005C53AB" w:rsidRDefault="00001DF2" w:rsidP="005F6FA5">
            <w:pPr>
              <w:jc w:val="center"/>
            </w:pPr>
            <w:r w:rsidRPr="005C53AB">
              <w:t>км</w:t>
            </w:r>
          </w:p>
        </w:tc>
        <w:tc>
          <w:tcPr>
            <w:tcW w:w="1598" w:type="dxa"/>
            <w:tcBorders>
              <w:top w:val="single" w:sz="4" w:space="0" w:color="auto"/>
              <w:left w:val="single" w:sz="4" w:space="0" w:color="auto"/>
              <w:right w:val="single" w:sz="4" w:space="0" w:color="auto"/>
            </w:tcBorders>
          </w:tcPr>
          <w:p w:rsidR="00001DF2" w:rsidRPr="005C53AB" w:rsidRDefault="00001DF2" w:rsidP="005F6FA5">
            <w:pPr>
              <w:jc w:val="center"/>
            </w:pPr>
            <w:r w:rsidRPr="005C53AB">
              <w:t>0</w:t>
            </w:r>
          </w:p>
        </w:tc>
        <w:tc>
          <w:tcPr>
            <w:tcW w:w="1261" w:type="dxa"/>
            <w:tcBorders>
              <w:top w:val="single" w:sz="4" w:space="0" w:color="auto"/>
              <w:left w:val="single" w:sz="4" w:space="0" w:color="auto"/>
              <w:right w:val="single" w:sz="4" w:space="0" w:color="auto"/>
            </w:tcBorders>
          </w:tcPr>
          <w:p w:rsidR="00001DF2" w:rsidRPr="005C53AB" w:rsidRDefault="00001DF2" w:rsidP="005F6FA5">
            <w:pPr>
              <w:jc w:val="center"/>
            </w:pPr>
            <w:r w:rsidRPr="005C53AB">
              <w:t>4</w:t>
            </w:r>
          </w:p>
        </w:tc>
        <w:tc>
          <w:tcPr>
            <w:tcW w:w="1080" w:type="dxa"/>
            <w:tcBorders>
              <w:top w:val="single" w:sz="4" w:space="0" w:color="auto"/>
              <w:left w:val="single" w:sz="4" w:space="0" w:color="auto"/>
              <w:right w:val="single" w:sz="4" w:space="0" w:color="auto"/>
            </w:tcBorders>
          </w:tcPr>
          <w:p w:rsidR="00001DF2" w:rsidRPr="005C53AB" w:rsidRDefault="00001DF2" w:rsidP="005F6FA5">
            <w:pPr>
              <w:jc w:val="center"/>
            </w:pPr>
            <w:r>
              <w:t>0</w:t>
            </w:r>
          </w:p>
        </w:tc>
        <w:tc>
          <w:tcPr>
            <w:tcW w:w="1080" w:type="dxa"/>
            <w:tcBorders>
              <w:top w:val="single" w:sz="4" w:space="0" w:color="auto"/>
              <w:left w:val="single" w:sz="4" w:space="0" w:color="auto"/>
              <w:right w:val="single" w:sz="4" w:space="0" w:color="auto"/>
            </w:tcBorders>
          </w:tcPr>
          <w:p w:rsidR="00001DF2" w:rsidRPr="005C53AB" w:rsidRDefault="00001DF2" w:rsidP="005F6FA5">
            <w:pPr>
              <w:jc w:val="center"/>
            </w:pPr>
            <w:r>
              <w:t>0</w:t>
            </w:r>
          </w:p>
        </w:tc>
        <w:tc>
          <w:tcPr>
            <w:tcW w:w="1080" w:type="dxa"/>
            <w:tcBorders>
              <w:top w:val="single" w:sz="4" w:space="0" w:color="auto"/>
              <w:left w:val="single" w:sz="4" w:space="0" w:color="auto"/>
              <w:right w:val="single" w:sz="4" w:space="0" w:color="auto"/>
            </w:tcBorders>
          </w:tcPr>
          <w:p w:rsidR="00001DF2" w:rsidRPr="005C53AB" w:rsidRDefault="00001DF2" w:rsidP="005F6FA5">
            <w:pPr>
              <w:jc w:val="center"/>
            </w:pPr>
          </w:p>
        </w:tc>
        <w:tc>
          <w:tcPr>
            <w:tcW w:w="1118" w:type="dxa"/>
            <w:tcBorders>
              <w:top w:val="single" w:sz="4" w:space="0" w:color="auto"/>
              <w:left w:val="single" w:sz="4" w:space="0" w:color="auto"/>
              <w:right w:val="single" w:sz="4" w:space="0" w:color="auto"/>
            </w:tcBorders>
          </w:tcPr>
          <w:p w:rsidR="00001DF2" w:rsidRPr="005C53AB" w:rsidRDefault="00001DF2" w:rsidP="005F6FA5">
            <w:pPr>
              <w:jc w:val="center"/>
            </w:pPr>
          </w:p>
        </w:tc>
      </w:tr>
      <w:tr w:rsidR="00001DF2" w:rsidRPr="005C53AB" w:rsidTr="005F6FA5">
        <w:tc>
          <w:tcPr>
            <w:tcW w:w="480" w:type="dxa"/>
            <w:vMerge w:val="restart"/>
            <w:tcBorders>
              <w:top w:val="single" w:sz="4" w:space="0" w:color="auto"/>
              <w:left w:val="single" w:sz="4" w:space="0" w:color="auto"/>
              <w:right w:val="single" w:sz="4" w:space="0" w:color="auto"/>
            </w:tcBorders>
          </w:tcPr>
          <w:p w:rsidR="00001DF2" w:rsidRPr="005C53AB" w:rsidRDefault="00001DF2" w:rsidP="005F6FA5">
            <w:pPr>
              <w:jc w:val="center"/>
            </w:pPr>
            <w:r w:rsidRPr="005C53AB">
              <w:t>2.</w:t>
            </w:r>
          </w:p>
        </w:tc>
        <w:tc>
          <w:tcPr>
            <w:tcW w:w="1406" w:type="dxa"/>
            <w:vMerge w:val="restart"/>
            <w:tcBorders>
              <w:top w:val="single" w:sz="4" w:space="0" w:color="auto"/>
              <w:left w:val="single" w:sz="4" w:space="0" w:color="auto"/>
              <w:right w:val="single" w:sz="4" w:space="0" w:color="auto"/>
            </w:tcBorders>
          </w:tcPr>
          <w:p w:rsidR="00001DF2" w:rsidRPr="00155B17" w:rsidRDefault="00001DF2" w:rsidP="005F6FA5">
            <w:pPr>
              <w:rPr>
                <w:color w:val="000000"/>
              </w:rPr>
            </w:pPr>
            <w:r w:rsidRPr="00155B17">
              <w:rPr>
                <w:color w:val="000000"/>
              </w:rPr>
              <w:t>Мероприятия содержанию и эксплуатации объектов коммунальной инфраструктуры</w:t>
            </w:r>
          </w:p>
          <w:p w:rsidR="00001DF2" w:rsidRPr="005C53AB" w:rsidRDefault="00001DF2" w:rsidP="005F6FA5"/>
        </w:tc>
        <w:tc>
          <w:tcPr>
            <w:tcW w:w="1653" w:type="dxa"/>
            <w:vMerge w:val="restart"/>
            <w:tcBorders>
              <w:top w:val="single" w:sz="4" w:space="0" w:color="auto"/>
              <w:left w:val="single" w:sz="4" w:space="0" w:color="auto"/>
              <w:right w:val="single" w:sz="4" w:space="0" w:color="auto"/>
            </w:tcBorders>
          </w:tcPr>
          <w:p w:rsidR="00001DF2" w:rsidRPr="005C53AB" w:rsidRDefault="00001DF2" w:rsidP="005F6FA5">
            <w:pPr>
              <w:jc w:val="center"/>
            </w:pPr>
            <w:r w:rsidRPr="005C53AB">
              <w:lastRenderedPageBreak/>
              <w:t>800,00</w:t>
            </w:r>
          </w:p>
        </w:tc>
        <w:tc>
          <w:tcPr>
            <w:tcW w:w="983" w:type="dxa"/>
            <w:vMerge w:val="restart"/>
            <w:tcBorders>
              <w:top w:val="single" w:sz="4" w:space="0" w:color="auto"/>
              <w:left w:val="single" w:sz="4" w:space="0" w:color="auto"/>
              <w:right w:val="single" w:sz="4" w:space="0" w:color="auto"/>
            </w:tcBorders>
          </w:tcPr>
          <w:p w:rsidR="00001DF2" w:rsidRPr="005C53AB" w:rsidRDefault="00001DF2" w:rsidP="005F6FA5">
            <w:pPr>
              <w:jc w:val="center"/>
            </w:pPr>
            <w:r w:rsidRPr="005C53AB">
              <w:t>0</w:t>
            </w:r>
          </w:p>
        </w:tc>
        <w:tc>
          <w:tcPr>
            <w:tcW w:w="172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rPr>
                <w:color w:val="000000"/>
              </w:rPr>
            </w:pPr>
            <w:r w:rsidRPr="005C53AB">
              <w:rPr>
                <w:color w:val="000000"/>
              </w:rPr>
              <w:t xml:space="preserve">Приобретение и содержание уличных водоразборных колонок </w:t>
            </w:r>
          </w:p>
        </w:tc>
        <w:tc>
          <w:tcPr>
            <w:tcW w:w="109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Шт.</w:t>
            </w:r>
          </w:p>
        </w:tc>
        <w:tc>
          <w:tcPr>
            <w:tcW w:w="1598"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0</w:t>
            </w:r>
          </w:p>
        </w:tc>
        <w:tc>
          <w:tcPr>
            <w:tcW w:w="1261"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2</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2</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1</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0</w:t>
            </w:r>
          </w:p>
        </w:tc>
        <w:tc>
          <w:tcPr>
            <w:tcW w:w="1118"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0</w:t>
            </w:r>
          </w:p>
        </w:tc>
      </w:tr>
      <w:tr w:rsidR="00001DF2" w:rsidRPr="005C53AB" w:rsidTr="005F6FA5">
        <w:tc>
          <w:tcPr>
            <w:tcW w:w="480" w:type="dxa"/>
            <w:vMerge/>
            <w:tcBorders>
              <w:left w:val="single" w:sz="4" w:space="0" w:color="auto"/>
              <w:right w:val="single" w:sz="4" w:space="0" w:color="auto"/>
            </w:tcBorders>
          </w:tcPr>
          <w:p w:rsidR="00001DF2" w:rsidRPr="005C53AB" w:rsidRDefault="00001DF2" w:rsidP="005F6FA5">
            <w:pPr>
              <w:jc w:val="center"/>
            </w:pPr>
          </w:p>
        </w:tc>
        <w:tc>
          <w:tcPr>
            <w:tcW w:w="1406" w:type="dxa"/>
            <w:vMerge/>
            <w:tcBorders>
              <w:left w:val="single" w:sz="4" w:space="0" w:color="auto"/>
              <w:right w:val="single" w:sz="4" w:space="0" w:color="auto"/>
            </w:tcBorders>
          </w:tcPr>
          <w:p w:rsidR="00001DF2" w:rsidRPr="005C53AB" w:rsidRDefault="00001DF2" w:rsidP="005F6FA5">
            <w:pPr>
              <w:jc w:val="center"/>
            </w:pPr>
          </w:p>
        </w:tc>
        <w:tc>
          <w:tcPr>
            <w:tcW w:w="1653" w:type="dxa"/>
            <w:vMerge/>
            <w:tcBorders>
              <w:left w:val="single" w:sz="4" w:space="0" w:color="auto"/>
              <w:right w:val="single" w:sz="4" w:space="0" w:color="auto"/>
            </w:tcBorders>
          </w:tcPr>
          <w:p w:rsidR="00001DF2" w:rsidRPr="005C53AB" w:rsidRDefault="00001DF2" w:rsidP="005F6FA5">
            <w:pPr>
              <w:jc w:val="center"/>
            </w:pPr>
          </w:p>
        </w:tc>
        <w:tc>
          <w:tcPr>
            <w:tcW w:w="983" w:type="dxa"/>
            <w:vMerge/>
            <w:tcBorders>
              <w:left w:val="single" w:sz="4" w:space="0" w:color="auto"/>
              <w:right w:val="single" w:sz="4" w:space="0" w:color="auto"/>
            </w:tcBorders>
          </w:tcPr>
          <w:p w:rsidR="00001DF2" w:rsidRPr="005C53AB" w:rsidRDefault="00001DF2" w:rsidP="005F6FA5">
            <w:pPr>
              <w:jc w:val="center"/>
            </w:pPr>
          </w:p>
        </w:tc>
        <w:tc>
          <w:tcPr>
            <w:tcW w:w="172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rPr>
                <w:color w:val="000000"/>
              </w:rPr>
            </w:pPr>
            <w:r w:rsidRPr="005C53AB">
              <w:rPr>
                <w:color w:val="000000"/>
              </w:rPr>
              <w:t xml:space="preserve">Замена  участка водопровода </w:t>
            </w:r>
          </w:p>
          <w:p w:rsidR="00001DF2" w:rsidRPr="005C53AB" w:rsidRDefault="00001DF2" w:rsidP="005F6FA5">
            <w:pPr>
              <w:rPr>
                <w:color w:val="FF6600"/>
              </w:rPr>
            </w:pPr>
            <w:r w:rsidRPr="005C53AB">
              <w:rPr>
                <w:color w:val="000000"/>
              </w:rPr>
              <w:t xml:space="preserve"> в пос. Ропша</w:t>
            </w:r>
          </w:p>
        </w:tc>
        <w:tc>
          <w:tcPr>
            <w:tcW w:w="109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proofErr w:type="gramStart"/>
            <w:r w:rsidRPr="005C53AB">
              <w:t>Км</w:t>
            </w:r>
            <w:proofErr w:type="gramEnd"/>
            <w:r w:rsidRPr="005C53AB">
              <w:t>.</w:t>
            </w:r>
          </w:p>
        </w:tc>
        <w:tc>
          <w:tcPr>
            <w:tcW w:w="1598"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0</w:t>
            </w:r>
          </w:p>
        </w:tc>
        <w:tc>
          <w:tcPr>
            <w:tcW w:w="1261"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0,150</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0</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0</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0</w:t>
            </w:r>
          </w:p>
        </w:tc>
        <w:tc>
          <w:tcPr>
            <w:tcW w:w="1118"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0</w:t>
            </w:r>
          </w:p>
        </w:tc>
      </w:tr>
      <w:tr w:rsidR="00001DF2" w:rsidRPr="005C53AB" w:rsidTr="005F6FA5">
        <w:trPr>
          <w:trHeight w:val="420"/>
        </w:trPr>
        <w:tc>
          <w:tcPr>
            <w:tcW w:w="480" w:type="dxa"/>
            <w:vMerge/>
            <w:tcBorders>
              <w:left w:val="single" w:sz="4" w:space="0" w:color="auto"/>
              <w:right w:val="single" w:sz="4" w:space="0" w:color="auto"/>
            </w:tcBorders>
          </w:tcPr>
          <w:p w:rsidR="00001DF2" w:rsidRPr="005C53AB" w:rsidRDefault="00001DF2" w:rsidP="005F6FA5">
            <w:pPr>
              <w:jc w:val="center"/>
            </w:pPr>
          </w:p>
        </w:tc>
        <w:tc>
          <w:tcPr>
            <w:tcW w:w="1406" w:type="dxa"/>
            <w:vMerge/>
            <w:tcBorders>
              <w:left w:val="single" w:sz="4" w:space="0" w:color="auto"/>
              <w:right w:val="single" w:sz="4" w:space="0" w:color="auto"/>
            </w:tcBorders>
          </w:tcPr>
          <w:p w:rsidR="00001DF2" w:rsidRPr="005C53AB" w:rsidRDefault="00001DF2" w:rsidP="005F6FA5">
            <w:pPr>
              <w:jc w:val="center"/>
            </w:pPr>
          </w:p>
        </w:tc>
        <w:tc>
          <w:tcPr>
            <w:tcW w:w="1653" w:type="dxa"/>
            <w:vMerge/>
            <w:tcBorders>
              <w:left w:val="single" w:sz="4" w:space="0" w:color="auto"/>
              <w:right w:val="single" w:sz="4" w:space="0" w:color="auto"/>
            </w:tcBorders>
          </w:tcPr>
          <w:p w:rsidR="00001DF2" w:rsidRPr="005C53AB" w:rsidRDefault="00001DF2" w:rsidP="005F6FA5">
            <w:pPr>
              <w:jc w:val="center"/>
            </w:pPr>
          </w:p>
        </w:tc>
        <w:tc>
          <w:tcPr>
            <w:tcW w:w="983" w:type="dxa"/>
            <w:vMerge/>
            <w:tcBorders>
              <w:left w:val="single" w:sz="4" w:space="0" w:color="auto"/>
              <w:right w:val="single" w:sz="4" w:space="0" w:color="auto"/>
            </w:tcBorders>
          </w:tcPr>
          <w:p w:rsidR="00001DF2" w:rsidRPr="005C53AB" w:rsidRDefault="00001DF2" w:rsidP="005F6FA5">
            <w:pPr>
              <w:jc w:val="center"/>
            </w:pPr>
          </w:p>
        </w:tc>
        <w:tc>
          <w:tcPr>
            <w:tcW w:w="1725" w:type="dxa"/>
            <w:tcBorders>
              <w:top w:val="single" w:sz="4" w:space="0" w:color="auto"/>
              <w:left w:val="single" w:sz="4" w:space="0" w:color="auto"/>
              <w:bottom w:val="single" w:sz="4" w:space="0" w:color="auto"/>
              <w:right w:val="single" w:sz="4" w:space="0" w:color="auto"/>
            </w:tcBorders>
          </w:tcPr>
          <w:p w:rsidR="00001DF2" w:rsidRPr="00155B17" w:rsidRDefault="00001DF2" w:rsidP="005F6FA5">
            <w:pPr>
              <w:rPr>
                <w:color w:val="000000"/>
              </w:rPr>
            </w:pPr>
            <w:r w:rsidRPr="00155B17">
              <w:rPr>
                <w:color w:val="000000"/>
              </w:rPr>
              <w:t>Содержание ТП</w:t>
            </w:r>
          </w:p>
        </w:tc>
        <w:tc>
          <w:tcPr>
            <w:tcW w:w="109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Ед.</w:t>
            </w:r>
          </w:p>
        </w:tc>
        <w:tc>
          <w:tcPr>
            <w:tcW w:w="1598"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3</w:t>
            </w:r>
          </w:p>
        </w:tc>
        <w:tc>
          <w:tcPr>
            <w:tcW w:w="1261"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4</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4</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4</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0</w:t>
            </w:r>
          </w:p>
        </w:tc>
        <w:tc>
          <w:tcPr>
            <w:tcW w:w="1118"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0</w:t>
            </w:r>
          </w:p>
        </w:tc>
      </w:tr>
      <w:tr w:rsidR="00001DF2" w:rsidRPr="005C53AB" w:rsidTr="005F6FA5">
        <w:trPr>
          <w:trHeight w:val="720"/>
        </w:trPr>
        <w:tc>
          <w:tcPr>
            <w:tcW w:w="480" w:type="dxa"/>
            <w:vMerge/>
            <w:tcBorders>
              <w:left w:val="single" w:sz="4" w:space="0" w:color="auto"/>
              <w:right w:val="single" w:sz="4" w:space="0" w:color="auto"/>
            </w:tcBorders>
          </w:tcPr>
          <w:p w:rsidR="00001DF2" w:rsidRPr="005C53AB" w:rsidRDefault="00001DF2" w:rsidP="005F6FA5">
            <w:pPr>
              <w:jc w:val="center"/>
            </w:pPr>
          </w:p>
        </w:tc>
        <w:tc>
          <w:tcPr>
            <w:tcW w:w="1406" w:type="dxa"/>
            <w:vMerge/>
            <w:tcBorders>
              <w:left w:val="single" w:sz="4" w:space="0" w:color="auto"/>
              <w:right w:val="single" w:sz="4" w:space="0" w:color="auto"/>
            </w:tcBorders>
          </w:tcPr>
          <w:p w:rsidR="00001DF2" w:rsidRPr="005C53AB" w:rsidRDefault="00001DF2" w:rsidP="005F6FA5">
            <w:pPr>
              <w:jc w:val="center"/>
            </w:pPr>
          </w:p>
        </w:tc>
        <w:tc>
          <w:tcPr>
            <w:tcW w:w="1653" w:type="dxa"/>
            <w:vMerge/>
            <w:tcBorders>
              <w:left w:val="single" w:sz="4" w:space="0" w:color="auto"/>
              <w:right w:val="single" w:sz="4" w:space="0" w:color="auto"/>
            </w:tcBorders>
          </w:tcPr>
          <w:p w:rsidR="00001DF2" w:rsidRPr="005C53AB" w:rsidRDefault="00001DF2" w:rsidP="005F6FA5">
            <w:pPr>
              <w:jc w:val="center"/>
            </w:pPr>
          </w:p>
        </w:tc>
        <w:tc>
          <w:tcPr>
            <w:tcW w:w="983" w:type="dxa"/>
            <w:vMerge/>
            <w:tcBorders>
              <w:left w:val="single" w:sz="4" w:space="0" w:color="auto"/>
              <w:right w:val="single" w:sz="4" w:space="0" w:color="auto"/>
            </w:tcBorders>
          </w:tcPr>
          <w:p w:rsidR="00001DF2" w:rsidRPr="005C53AB" w:rsidRDefault="00001DF2" w:rsidP="005F6FA5">
            <w:pPr>
              <w:jc w:val="center"/>
            </w:pPr>
          </w:p>
        </w:tc>
        <w:tc>
          <w:tcPr>
            <w:tcW w:w="1725" w:type="dxa"/>
            <w:tcBorders>
              <w:top w:val="single" w:sz="4" w:space="0" w:color="auto"/>
              <w:left w:val="single" w:sz="4" w:space="0" w:color="auto"/>
              <w:bottom w:val="single" w:sz="4" w:space="0" w:color="auto"/>
              <w:right w:val="single" w:sz="4" w:space="0" w:color="auto"/>
            </w:tcBorders>
          </w:tcPr>
          <w:p w:rsidR="00001DF2" w:rsidRPr="00155B17" w:rsidRDefault="00001DF2" w:rsidP="005F6FA5">
            <w:pPr>
              <w:rPr>
                <w:color w:val="000000"/>
              </w:rPr>
            </w:pPr>
            <w:r w:rsidRPr="00155B17">
              <w:rPr>
                <w:color w:val="000000"/>
              </w:rPr>
              <w:t xml:space="preserve">Замена участков </w:t>
            </w:r>
            <w:proofErr w:type="gramStart"/>
            <w:r w:rsidRPr="00155B17">
              <w:rPr>
                <w:color w:val="000000"/>
              </w:rPr>
              <w:t>ВЛ</w:t>
            </w:r>
            <w:proofErr w:type="gramEnd"/>
            <w:r w:rsidRPr="00155B17">
              <w:rPr>
                <w:color w:val="000000"/>
              </w:rPr>
              <w:t xml:space="preserve">  уличного освещения в пос. Ропша</w:t>
            </w:r>
          </w:p>
        </w:tc>
        <w:tc>
          <w:tcPr>
            <w:tcW w:w="109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proofErr w:type="gramStart"/>
            <w:r w:rsidRPr="005C53AB">
              <w:t>км</w:t>
            </w:r>
            <w:proofErr w:type="gramEnd"/>
            <w:r w:rsidRPr="005C53AB">
              <w:t>.</w:t>
            </w:r>
          </w:p>
        </w:tc>
        <w:tc>
          <w:tcPr>
            <w:tcW w:w="1598"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1,5</w:t>
            </w:r>
          </w:p>
        </w:tc>
        <w:tc>
          <w:tcPr>
            <w:tcW w:w="1261"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1,0</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1,5</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2,0</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0</w:t>
            </w:r>
          </w:p>
        </w:tc>
        <w:tc>
          <w:tcPr>
            <w:tcW w:w="1118"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0</w:t>
            </w:r>
          </w:p>
        </w:tc>
      </w:tr>
      <w:tr w:rsidR="00001DF2" w:rsidRPr="005C53AB" w:rsidTr="005F6FA5">
        <w:trPr>
          <w:trHeight w:val="180"/>
        </w:trPr>
        <w:tc>
          <w:tcPr>
            <w:tcW w:w="480" w:type="dxa"/>
            <w:vMerge/>
            <w:tcBorders>
              <w:left w:val="single" w:sz="4" w:space="0" w:color="auto"/>
              <w:bottom w:val="single" w:sz="4" w:space="0" w:color="auto"/>
              <w:right w:val="single" w:sz="4" w:space="0" w:color="auto"/>
            </w:tcBorders>
          </w:tcPr>
          <w:p w:rsidR="00001DF2" w:rsidRPr="005C53AB" w:rsidRDefault="00001DF2" w:rsidP="005F6FA5">
            <w:pPr>
              <w:jc w:val="center"/>
            </w:pPr>
          </w:p>
        </w:tc>
        <w:tc>
          <w:tcPr>
            <w:tcW w:w="1406" w:type="dxa"/>
            <w:vMerge/>
            <w:tcBorders>
              <w:left w:val="single" w:sz="4" w:space="0" w:color="auto"/>
              <w:bottom w:val="single" w:sz="4" w:space="0" w:color="auto"/>
              <w:right w:val="single" w:sz="4" w:space="0" w:color="auto"/>
            </w:tcBorders>
          </w:tcPr>
          <w:p w:rsidR="00001DF2" w:rsidRPr="005C53AB" w:rsidRDefault="00001DF2" w:rsidP="005F6FA5">
            <w:pPr>
              <w:jc w:val="center"/>
            </w:pPr>
          </w:p>
        </w:tc>
        <w:tc>
          <w:tcPr>
            <w:tcW w:w="1653" w:type="dxa"/>
            <w:vMerge/>
            <w:tcBorders>
              <w:left w:val="single" w:sz="4" w:space="0" w:color="auto"/>
              <w:bottom w:val="single" w:sz="4" w:space="0" w:color="auto"/>
              <w:right w:val="single" w:sz="4" w:space="0" w:color="auto"/>
            </w:tcBorders>
          </w:tcPr>
          <w:p w:rsidR="00001DF2" w:rsidRPr="005C53AB" w:rsidRDefault="00001DF2" w:rsidP="005F6FA5">
            <w:pPr>
              <w:jc w:val="center"/>
            </w:pPr>
          </w:p>
        </w:tc>
        <w:tc>
          <w:tcPr>
            <w:tcW w:w="983" w:type="dxa"/>
            <w:vMerge/>
            <w:tcBorders>
              <w:left w:val="single" w:sz="4" w:space="0" w:color="auto"/>
              <w:bottom w:val="single" w:sz="4" w:space="0" w:color="auto"/>
              <w:right w:val="single" w:sz="4" w:space="0" w:color="auto"/>
            </w:tcBorders>
          </w:tcPr>
          <w:p w:rsidR="00001DF2" w:rsidRPr="005C53AB" w:rsidRDefault="00001DF2" w:rsidP="005F6FA5">
            <w:pPr>
              <w:jc w:val="center"/>
            </w:pPr>
          </w:p>
        </w:tc>
        <w:tc>
          <w:tcPr>
            <w:tcW w:w="1725" w:type="dxa"/>
            <w:tcBorders>
              <w:top w:val="single" w:sz="4" w:space="0" w:color="auto"/>
              <w:left w:val="single" w:sz="4" w:space="0" w:color="auto"/>
              <w:bottom w:val="single" w:sz="4" w:space="0" w:color="auto"/>
              <w:right w:val="single" w:sz="4" w:space="0" w:color="auto"/>
            </w:tcBorders>
          </w:tcPr>
          <w:p w:rsidR="00001DF2" w:rsidRPr="00155B17" w:rsidRDefault="00001DF2" w:rsidP="005F6FA5">
            <w:pPr>
              <w:rPr>
                <w:color w:val="000000"/>
              </w:rPr>
            </w:pPr>
            <w:r w:rsidRPr="00155B17">
              <w:rPr>
                <w:color w:val="000000"/>
              </w:rPr>
              <w:t xml:space="preserve">Замена ламп </w:t>
            </w:r>
            <w:proofErr w:type="spellStart"/>
            <w:r w:rsidRPr="00155B17">
              <w:rPr>
                <w:color w:val="000000"/>
              </w:rPr>
              <w:t>ДНаТ</w:t>
            </w:r>
            <w:proofErr w:type="spellEnd"/>
            <w:r w:rsidRPr="00155B17">
              <w:rPr>
                <w:color w:val="000000"/>
              </w:rPr>
              <w:t xml:space="preserve"> 250 уличного освещения, ремонт </w:t>
            </w:r>
            <w:proofErr w:type="spellStart"/>
            <w:r w:rsidRPr="00155B17">
              <w:rPr>
                <w:color w:val="000000"/>
              </w:rPr>
              <w:t>светильноков</w:t>
            </w:r>
            <w:proofErr w:type="spellEnd"/>
            <w:r w:rsidRPr="00155B17">
              <w:rPr>
                <w:color w:val="000000"/>
              </w:rPr>
              <w:t xml:space="preserve"> ЖКУ</w:t>
            </w:r>
          </w:p>
        </w:tc>
        <w:tc>
          <w:tcPr>
            <w:tcW w:w="109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Шт.</w:t>
            </w:r>
          </w:p>
        </w:tc>
        <w:tc>
          <w:tcPr>
            <w:tcW w:w="1598"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15</w:t>
            </w:r>
          </w:p>
        </w:tc>
        <w:tc>
          <w:tcPr>
            <w:tcW w:w="1261"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15</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10</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10</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p>
        </w:tc>
        <w:tc>
          <w:tcPr>
            <w:tcW w:w="1118"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p>
        </w:tc>
      </w:tr>
      <w:tr w:rsidR="00001DF2" w:rsidRPr="005C53AB" w:rsidTr="005F6FA5">
        <w:tc>
          <w:tcPr>
            <w:tcW w:w="4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3.</w:t>
            </w:r>
          </w:p>
        </w:tc>
        <w:tc>
          <w:tcPr>
            <w:tcW w:w="140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rPr>
                <w:color w:val="000000"/>
              </w:rPr>
            </w:pPr>
            <w:r w:rsidRPr="005C53AB">
              <w:rPr>
                <w:color w:val="000000"/>
              </w:rPr>
              <w:t>Паспортизация объектов коммунальной инфраструктуры</w:t>
            </w:r>
          </w:p>
        </w:tc>
        <w:tc>
          <w:tcPr>
            <w:tcW w:w="1653"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200,00</w:t>
            </w:r>
          </w:p>
        </w:tc>
        <w:tc>
          <w:tcPr>
            <w:tcW w:w="983"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0</w:t>
            </w:r>
          </w:p>
        </w:tc>
        <w:tc>
          <w:tcPr>
            <w:tcW w:w="1725" w:type="dxa"/>
            <w:tcBorders>
              <w:top w:val="single" w:sz="4" w:space="0" w:color="auto"/>
              <w:left w:val="single" w:sz="4" w:space="0" w:color="auto"/>
              <w:bottom w:val="single" w:sz="4" w:space="0" w:color="auto"/>
              <w:right w:val="single" w:sz="4" w:space="0" w:color="auto"/>
            </w:tcBorders>
          </w:tcPr>
          <w:p w:rsidR="00001DF2" w:rsidRPr="005C53AB" w:rsidRDefault="00001DF2" w:rsidP="005F6FA5"/>
          <w:p w:rsidR="00001DF2" w:rsidRPr="005C53AB" w:rsidRDefault="00001DF2" w:rsidP="005F6FA5">
            <w:r w:rsidRPr="005C53AB">
              <w:t>Распределительного газопровода</w:t>
            </w:r>
          </w:p>
          <w:p w:rsidR="00001DF2" w:rsidRPr="005C53AB" w:rsidRDefault="00001DF2" w:rsidP="005F6FA5"/>
        </w:tc>
        <w:tc>
          <w:tcPr>
            <w:tcW w:w="109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Ед.</w:t>
            </w:r>
          </w:p>
        </w:tc>
        <w:tc>
          <w:tcPr>
            <w:tcW w:w="1598"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4</w:t>
            </w:r>
          </w:p>
        </w:tc>
        <w:tc>
          <w:tcPr>
            <w:tcW w:w="1261"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5</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0</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r w:rsidRPr="005C53AB">
              <w:t>0</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p>
        </w:tc>
        <w:tc>
          <w:tcPr>
            <w:tcW w:w="1118"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pPr>
          </w:p>
        </w:tc>
      </w:tr>
    </w:tbl>
    <w:p w:rsidR="00001DF2" w:rsidRPr="005C53AB" w:rsidRDefault="00001DF2" w:rsidP="00001DF2">
      <w:pPr>
        <w:rPr>
          <w:b/>
          <w:bCs/>
          <w:color w:val="000000"/>
        </w:rPr>
      </w:pPr>
    </w:p>
    <w:p w:rsidR="00001DF2" w:rsidRPr="005C53AB" w:rsidRDefault="00001DF2" w:rsidP="00001DF2">
      <w:pPr>
        <w:ind w:left="2694"/>
        <w:jc w:val="center"/>
        <w:rPr>
          <w:b/>
          <w:bCs/>
          <w:color w:val="000000"/>
        </w:rPr>
      </w:pPr>
    </w:p>
    <w:p w:rsidR="00001DF2" w:rsidRPr="005C53AB" w:rsidRDefault="00001DF2" w:rsidP="00001DF2">
      <w:pPr>
        <w:ind w:left="2694"/>
        <w:jc w:val="center"/>
        <w:rPr>
          <w:b/>
          <w:bCs/>
          <w:color w:val="000000"/>
        </w:rPr>
      </w:pPr>
    </w:p>
    <w:p w:rsidR="00001DF2" w:rsidRPr="005C53AB" w:rsidRDefault="00001DF2" w:rsidP="00001DF2">
      <w:pPr>
        <w:ind w:left="2694"/>
        <w:jc w:val="center"/>
        <w:rPr>
          <w:b/>
          <w:bCs/>
          <w:color w:val="000000"/>
        </w:rPr>
      </w:pPr>
    </w:p>
    <w:p w:rsidR="00001DF2" w:rsidRPr="005C53AB" w:rsidRDefault="00001DF2" w:rsidP="00001DF2">
      <w:pPr>
        <w:ind w:left="2694"/>
        <w:jc w:val="center"/>
        <w:rPr>
          <w:b/>
          <w:bCs/>
          <w:color w:val="000000"/>
        </w:rPr>
      </w:pPr>
    </w:p>
    <w:p w:rsidR="00001DF2" w:rsidRPr="005C53AB" w:rsidRDefault="00001DF2" w:rsidP="00001DF2">
      <w:pPr>
        <w:ind w:left="2694"/>
        <w:jc w:val="center"/>
        <w:rPr>
          <w:b/>
          <w:bCs/>
          <w:color w:val="000000"/>
        </w:rPr>
      </w:pPr>
    </w:p>
    <w:p w:rsidR="00001DF2" w:rsidRPr="005C53AB" w:rsidRDefault="00001DF2" w:rsidP="00001DF2">
      <w:pPr>
        <w:ind w:left="2694"/>
        <w:jc w:val="center"/>
        <w:rPr>
          <w:b/>
          <w:bCs/>
          <w:color w:val="000000"/>
        </w:rPr>
      </w:pPr>
    </w:p>
    <w:p w:rsidR="00001DF2" w:rsidRPr="005C53AB" w:rsidRDefault="00001DF2" w:rsidP="00001DF2">
      <w:pPr>
        <w:ind w:left="2694"/>
        <w:jc w:val="center"/>
        <w:rPr>
          <w:b/>
          <w:bCs/>
          <w:color w:val="000000"/>
        </w:rPr>
      </w:pPr>
    </w:p>
    <w:p w:rsidR="00001DF2" w:rsidRPr="005C53AB" w:rsidRDefault="00001DF2" w:rsidP="00001DF2">
      <w:pPr>
        <w:ind w:left="2694"/>
        <w:jc w:val="center"/>
        <w:rPr>
          <w:b/>
          <w:bCs/>
          <w:color w:val="000000"/>
        </w:rPr>
      </w:pPr>
    </w:p>
    <w:p w:rsidR="00001DF2" w:rsidRPr="005C53AB" w:rsidRDefault="00001DF2" w:rsidP="00001DF2">
      <w:pPr>
        <w:ind w:left="2694"/>
        <w:jc w:val="center"/>
        <w:rPr>
          <w:b/>
          <w:bCs/>
          <w:color w:val="000000"/>
        </w:rPr>
      </w:pPr>
    </w:p>
    <w:p w:rsidR="00001DF2" w:rsidRPr="005C53AB" w:rsidRDefault="00001DF2" w:rsidP="00001DF2">
      <w:pPr>
        <w:ind w:left="2694"/>
        <w:jc w:val="center"/>
        <w:rPr>
          <w:b/>
          <w:bCs/>
          <w:color w:val="000000"/>
        </w:rPr>
      </w:pPr>
    </w:p>
    <w:p w:rsidR="00001DF2" w:rsidRPr="005C53AB" w:rsidRDefault="00001DF2" w:rsidP="00001DF2">
      <w:pPr>
        <w:ind w:left="2694"/>
        <w:jc w:val="center"/>
        <w:rPr>
          <w:b/>
          <w:bCs/>
          <w:color w:val="000000"/>
        </w:rPr>
      </w:pPr>
    </w:p>
    <w:p w:rsidR="00001DF2" w:rsidRPr="005C53AB" w:rsidRDefault="00001DF2" w:rsidP="00001DF2">
      <w:pPr>
        <w:ind w:left="2694"/>
        <w:jc w:val="center"/>
        <w:rPr>
          <w:b/>
          <w:bCs/>
          <w:color w:val="000000"/>
        </w:rPr>
      </w:pPr>
    </w:p>
    <w:p w:rsidR="00001DF2" w:rsidRPr="005C53AB" w:rsidRDefault="00001DF2" w:rsidP="00001DF2">
      <w:pPr>
        <w:ind w:left="2694"/>
        <w:jc w:val="center"/>
        <w:rPr>
          <w:b/>
          <w:bCs/>
          <w:color w:val="000000"/>
        </w:rPr>
      </w:pPr>
    </w:p>
    <w:p w:rsidR="00001DF2" w:rsidRPr="005C53AB" w:rsidRDefault="00001DF2" w:rsidP="00001DF2">
      <w:pPr>
        <w:ind w:left="2694"/>
        <w:jc w:val="center"/>
        <w:rPr>
          <w:b/>
          <w:bCs/>
          <w:color w:val="000000"/>
        </w:rPr>
      </w:pPr>
    </w:p>
    <w:p w:rsidR="00001DF2" w:rsidRPr="005C53AB" w:rsidRDefault="00001DF2" w:rsidP="00001DF2">
      <w:pPr>
        <w:ind w:left="2694"/>
        <w:jc w:val="center"/>
        <w:rPr>
          <w:b/>
          <w:bCs/>
          <w:color w:val="000000"/>
        </w:rPr>
      </w:pPr>
    </w:p>
    <w:p w:rsidR="00001DF2" w:rsidRPr="005C53AB" w:rsidRDefault="00001DF2" w:rsidP="00001DF2">
      <w:pPr>
        <w:ind w:left="2694"/>
        <w:jc w:val="center"/>
        <w:rPr>
          <w:b/>
          <w:bCs/>
          <w:color w:val="000000"/>
        </w:rPr>
      </w:pPr>
    </w:p>
    <w:p w:rsidR="00001DF2" w:rsidRPr="005C53AB" w:rsidRDefault="00001DF2" w:rsidP="00001DF2">
      <w:pPr>
        <w:ind w:left="2694"/>
        <w:jc w:val="center"/>
        <w:rPr>
          <w:b/>
          <w:bCs/>
          <w:color w:val="000000"/>
        </w:rPr>
      </w:pPr>
    </w:p>
    <w:p w:rsidR="00001DF2" w:rsidRPr="005C53AB" w:rsidRDefault="00001DF2" w:rsidP="00001DF2">
      <w:pPr>
        <w:ind w:left="2694"/>
        <w:jc w:val="center"/>
        <w:rPr>
          <w:b/>
          <w:bCs/>
          <w:color w:val="000000"/>
        </w:rPr>
      </w:pPr>
    </w:p>
    <w:p w:rsidR="00001DF2" w:rsidRPr="005C53AB" w:rsidRDefault="00001DF2" w:rsidP="00001DF2">
      <w:pPr>
        <w:ind w:left="2694"/>
        <w:jc w:val="center"/>
        <w:rPr>
          <w:b/>
          <w:bCs/>
          <w:color w:val="000000"/>
        </w:rPr>
      </w:pPr>
    </w:p>
    <w:p w:rsidR="00001DF2" w:rsidRPr="005C53AB" w:rsidRDefault="00001DF2" w:rsidP="00001DF2">
      <w:pPr>
        <w:ind w:left="2694"/>
        <w:jc w:val="center"/>
        <w:rPr>
          <w:b/>
          <w:bCs/>
          <w:color w:val="000000"/>
        </w:rPr>
      </w:pPr>
    </w:p>
    <w:p w:rsidR="00001DF2" w:rsidRPr="005C53AB" w:rsidRDefault="00001DF2" w:rsidP="00001DF2">
      <w:pPr>
        <w:ind w:left="2694"/>
        <w:jc w:val="center"/>
        <w:rPr>
          <w:b/>
          <w:bCs/>
          <w:color w:val="000000"/>
        </w:rPr>
      </w:pPr>
    </w:p>
    <w:p w:rsidR="00001DF2" w:rsidRPr="005C53AB" w:rsidRDefault="00001DF2" w:rsidP="00001DF2">
      <w:pPr>
        <w:ind w:left="2694"/>
        <w:jc w:val="center"/>
        <w:rPr>
          <w:b/>
          <w:bCs/>
          <w:color w:val="000000"/>
        </w:rPr>
      </w:pPr>
    </w:p>
    <w:p w:rsidR="00001DF2" w:rsidRPr="005C53AB" w:rsidRDefault="00001DF2" w:rsidP="00001DF2">
      <w:pPr>
        <w:ind w:left="2694"/>
        <w:jc w:val="center"/>
        <w:rPr>
          <w:b/>
          <w:bCs/>
          <w:color w:val="000000"/>
        </w:rPr>
      </w:pPr>
    </w:p>
    <w:p w:rsidR="00001DF2" w:rsidRPr="005C53AB" w:rsidRDefault="00001DF2" w:rsidP="00001DF2">
      <w:pPr>
        <w:ind w:left="2694"/>
        <w:jc w:val="center"/>
        <w:rPr>
          <w:b/>
          <w:bCs/>
          <w:color w:val="000000"/>
        </w:rPr>
      </w:pPr>
    </w:p>
    <w:p w:rsidR="00001DF2" w:rsidRPr="005C53AB" w:rsidRDefault="00001DF2" w:rsidP="00001DF2">
      <w:pPr>
        <w:ind w:left="2694"/>
        <w:jc w:val="center"/>
        <w:rPr>
          <w:b/>
          <w:bCs/>
          <w:color w:val="000000"/>
        </w:rPr>
      </w:pPr>
    </w:p>
    <w:p w:rsidR="00001DF2" w:rsidRPr="005C53AB" w:rsidRDefault="00001DF2" w:rsidP="00001DF2">
      <w:pPr>
        <w:ind w:left="2694"/>
        <w:jc w:val="center"/>
        <w:rPr>
          <w:b/>
          <w:bCs/>
          <w:color w:val="000000"/>
        </w:rPr>
      </w:pPr>
    </w:p>
    <w:p w:rsidR="00001DF2" w:rsidRPr="005C53AB" w:rsidRDefault="00001DF2" w:rsidP="00001DF2">
      <w:pPr>
        <w:ind w:left="2694"/>
        <w:jc w:val="center"/>
        <w:rPr>
          <w:b/>
          <w:bCs/>
          <w:color w:val="000000"/>
        </w:rPr>
      </w:pPr>
    </w:p>
    <w:p w:rsidR="00001DF2" w:rsidRPr="005C53AB" w:rsidRDefault="00001DF2" w:rsidP="00001DF2">
      <w:pPr>
        <w:ind w:left="2694"/>
        <w:jc w:val="center"/>
        <w:rPr>
          <w:b/>
          <w:bCs/>
          <w:color w:val="000000"/>
        </w:rPr>
      </w:pPr>
    </w:p>
    <w:p w:rsidR="00001DF2" w:rsidRPr="005C53AB" w:rsidRDefault="00001DF2" w:rsidP="00001DF2">
      <w:pPr>
        <w:ind w:left="2694"/>
        <w:jc w:val="center"/>
        <w:rPr>
          <w:b/>
          <w:bCs/>
          <w:color w:val="000000"/>
        </w:rPr>
      </w:pPr>
    </w:p>
    <w:p w:rsidR="00001DF2" w:rsidRPr="005C53AB" w:rsidRDefault="00001DF2" w:rsidP="00001DF2">
      <w:pPr>
        <w:ind w:left="2694"/>
        <w:jc w:val="center"/>
      </w:pPr>
      <w:r w:rsidRPr="005C53AB">
        <w:rPr>
          <w:b/>
          <w:bCs/>
          <w:color w:val="000000"/>
        </w:rPr>
        <w:t>5.Перечень и финансирование  мероприятий  Программы</w:t>
      </w:r>
    </w:p>
    <w:p w:rsidR="00001DF2" w:rsidRPr="005C53AB" w:rsidRDefault="00001DF2" w:rsidP="00001DF2">
      <w:pPr>
        <w:ind w:left="708"/>
        <w:jc w:val="center"/>
        <w:rPr>
          <w:b/>
        </w:rPr>
      </w:pPr>
      <w:r w:rsidRPr="005C53AB">
        <w:rPr>
          <w:b/>
        </w:rPr>
        <w:t xml:space="preserve">«Обеспечение устойчивого функционирования и развития коммунальной и инженерной  инфраструктуры  в </w:t>
      </w:r>
      <w:proofErr w:type="spellStart"/>
      <w:r w:rsidRPr="005C53AB">
        <w:rPr>
          <w:b/>
        </w:rPr>
        <w:t>Ропшинском</w:t>
      </w:r>
      <w:proofErr w:type="spellEnd"/>
      <w:r w:rsidRPr="005C53AB">
        <w:rPr>
          <w:b/>
        </w:rPr>
        <w:t xml:space="preserve"> сельском поселении   на 2015-2017 годы»</w:t>
      </w:r>
    </w:p>
    <w:p w:rsidR="00001DF2" w:rsidRPr="005C53AB" w:rsidRDefault="00001DF2" w:rsidP="00001DF2"/>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700"/>
        <w:gridCol w:w="2735"/>
        <w:gridCol w:w="1260"/>
        <w:gridCol w:w="1080"/>
        <w:gridCol w:w="1080"/>
        <w:gridCol w:w="1080"/>
        <w:gridCol w:w="900"/>
        <w:gridCol w:w="1080"/>
        <w:gridCol w:w="900"/>
        <w:gridCol w:w="1300"/>
        <w:gridCol w:w="1400"/>
      </w:tblGrid>
      <w:tr w:rsidR="00001DF2" w:rsidRPr="005C53AB" w:rsidTr="005F6FA5">
        <w:tc>
          <w:tcPr>
            <w:tcW w:w="425" w:type="dxa"/>
            <w:vMerge w:val="restart"/>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w:t>
            </w:r>
            <w:proofErr w:type="spellStart"/>
            <w:proofErr w:type="gramStart"/>
            <w:r w:rsidRPr="005C53AB">
              <w:rPr>
                <w:sz w:val="16"/>
                <w:szCs w:val="16"/>
              </w:rPr>
              <w:t>п</w:t>
            </w:r>
            <w:proofErr w:type="spellEnd"/>
            <w:proofErr w:type="gramEnd"/>
            <w:r w:rsidRPr="005C53AB">
              <w:rPr>
                <w:sz w:val="16"/>
                <w:szCs w:val="16"/>
              </w:rPr>
              <w:t>/</w:t>
            </w:r>
            <w:proofErr w:type="spellStart"/>
            <w:r w:rsidRPr="005C53AB">
              <w:rPr>
                <w:sz w:val="16"/>
                <w:szCs w:val="16"/>
              </w:rPr>
              <w:t>п</w:t>
            </w:r>
            <w:proofErr w:type="spellEnd"/>
          </w:p>
        </w:tc>
        <w:tc>
          <w:tcPr>
            <w:tcW w:w="1700" w:type="dxa"/>
            <w:vMerge w:val="restart"/>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Мероприятия по реализации подпрограммы</w:t>
            </w:r>
          </w:p>
        </w:tc>
        <w:tc>
          <w:tcPr>
            <w:tcW w:w="2735" w:type="dxa"/>
            <w:vMerge w:val="restart"/>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Источники финансирования</w:t>
            </w:r>
          </w:p>
        </w:tc>
        <w:tc>
          <w:tcPr>
            <w:tcW w:w="1260" w:type="dxa"/>
            <w:vMerge w:val="restart"/>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Срок исполнения мероприятия</w:t>
            </w:r>
          </w:p>
        </w:tc>
        <w:tc>
          <w:tcPr>
            <w:tcW w:w="1080" w:type="dxa"/>
            <w:vMerge w:val="restart"/>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Объем финансирования мероприятий в текущем финансовом году (тыс. руб.)*</w:t>
            </w:r>
          </w:p>
        </w:tc>
        <w:tc>
          <w:tcPr>
            <w:tcW w:w="1080" w:type="dxa"/>
            <w:vMerge w:val="restart"/>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Всего (тыс. руб.)</w:t>
            </w:r>
          </w:p>
        </w:tc>
        <w:tc>
          <w:tcPr>
            <w:tcW w:w="5260" w:type="dxa"/>
            <w:gridSpan w:val="5"/>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Объем финансирования по годам (тыс. руб.)</w:t>
            </w:r>
          </w:p>
        </w:tc>
        <w:tc>
          <w:tcPr>
            <w:tcW w:w="1400" w:type="dxa"/>
            <w:vMerge w:val="restart"/>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roofErr w:type="gramStart"/>
            <w:r w:rsidRPr="005C53AB">
              <w:rPr>
                <w:sz w:val="16"/>
                <w:szCs w:val="16"/>
              </w:rPr>
              <w:t>Ответственный</w:t>
            </w:r>
            <w:proofErr w:type="gramEnd"/>
            <w:r w:rsidRPr="005C53AB">
              <w:rPr>
                <w:sz w:val="16"/>
                <w:szCs w:val="16"/>
              </w:rPr>
              <w:t xml:space="preserve"> за выполнение мероприятия  подпрограммы</w:t>
            </w:r>
          </w:p>
        </w:tc>
      </w:tr>
      <w:tr w:rsidR="00001DF2" w:rsidRPr="005C53AB" w:rsidTr="005F6FA5">
        <w:tc>
          <w:tcPr>
            <w:tcW w:w="425" w:type="dxa"/>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2735" w:type="dxa"/>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Очередной финансовый год</w:t>
            </w:r>
          </w:p>
          <w:p w:rsidR="00001DF2" w:rsidRPr="005C53AB" w:rsidRDefault="00001DF2" w:rsidP="005F6FA5">
            <w:pPr>
              <w:jc w:val="center"/>
              <w:rPr>
                <w:sz w:val="16"/>
                <w:szCs w:val="16"/>
              </w:rPr>
            </w:pPr>
            <w:r w:rsidRPr="005C53AB">
              <w:rPr>
                <w:sz w:val="16"/>
                <w:szCs w:val="16"/>
              </w:rPr>
              <w:t>2015</w:t>
            </w: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Первый год планового периода</w:t>
            </w:r>
          </w:p>
          <w:p w:rsidR="00001DF2" w:rsidRPr="005C53AB" w:rsidRDefault="00001DF2" w:rsidP="005F6FA5">
            <w:pPr>
              <w:jc w:val="center"/>
              <w:rPr>
                <w:sz w:val="16"/>
                <w:szCs w:val="16"/>
              </w:rPr>
            </w:pPr>
            <w:r w:rsidRPr="005C53AB">
              <w:rPr>
                <w:sz w:val="16"/>
                <w:szCs w:val="16"/>
              </w:rPr>
              <w:t>2016</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Второй год планового периода</w:t>
            </w:r>
          </w:p>
          <w:p w:rsidR="00001DF2" w:rsidRPr="005C53AB" w:rsidRDefault="00001DF2" w:rsidP="005F6FA5">
            <w:pPr>
              <w:jc w:val="center"/>
              <w:rPr>
                <w:sz w:val="16"/>
                <w:szCs w:val="16"/>
              </w:rPr>
            </w:pPr>
            <w:r w:rsidRPr="005C53AB">
              <w:rPr>
                <w:sz w:val="16"/>
                <w:szCs w:val="16"/>
              </w:rPr>
              <w:t>2017</w:t>
            </w: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Третий год планового периода</w:t>
            </w:r>
          </w:p>
        </w:tc>
        <w:tc>
          <w:tcPr>
            <w:tcW w:w="13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Четвертый год планового периода</w:t>
            </w:r>
          </w:p>
        </w:tc>
        <w:tc>
          <w:tcPr>
            <w:tcW w:w="1400" w:type="dxa"/>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r>
      <w:tr w:rsidR="00001DF2" w:rsidRPr="005C53AB" w:rsidTr="005F6FA5">
        <w:tc>
          <w:tcPr>
            <w:tcW w:w="42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1</w:t>
            </w:r>
          </w:p>
        </w:tc>
        <w:tc>
          <w:tcPr>
            <w:tcW w:w="17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2</w:t>
            </w:r>
          </w:p>
        </w:tc>
        <w:tc>
          <w:tcPr>
            <w:tcW w:w="273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3</w:t>
            </w:r>
          </w:p>
        </w:tc>
        <w:tc>
          <w:tcPr>
            <w:tcW w:w="126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4</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5</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6</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7</w:t>
            </w: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8</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9</w:t>
            </w: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10</w:t>
            </w:r>
          </w:p>
        </w:tc>
        <w:tc>
          <w:tcPr>
            <w:tcW w:w="13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11</w:t>
            </w:r>
          </w:p>
        </w:tc>
        <w:tc>
          <w:tcPr>
            <w:tcW w:w="14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12</w:t>
            </w:r>
          </w:p>
        </w:tc>
      </w:tr>
      <w:tr w:rsidR="00001DF2" w:rsidRPr="005C53AB" w:rsidTr="005F6FA5">
        <w:tc>
          <w:tcPr>
            <w:tcW w:w="425" w:type="dxa"/>
            <w:vMerge w:val="restart"/>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r w:rsidRPr="005C53AB">
              <w:rPr>
                <w:sz w:val="16"/>
                <w:szCs w:val="16"/>
              </w:rPr>
              <w:t>1.</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color w:val="000000"/>
                <w:sz w:val="16"/>
                <w:szCs w:val="16"/>
              </w:rPr>
            </w:pPr>
            <w:r w:rsidRPr="005C53AB">
              <w:rPr>
                <w:color w:val="000000"/>
              </w:rPr>
              <w:t>Строительство и реконструкция объектов коммунальной инфраструктуры</w:t>
            </w:r>
          </w:p>
        </w:tc>
        <w:tc>
          <w:tcPr>
            <w:tcW w:w="273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Итого</w:t>
            </w:r>
          </w:p>
        </w:tc>
        <w:tc>
          <w:tcPr>
            <w:tcW w:w="126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2015-2017</w:t>
            </w:r>
          </w:p>
          <w:p w:rsidR="00001DF2" w:rsidRPr="005C53AB" w:rsidRDefault="00001DF2" w:rsidP="005F6FA5">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rPr>
                <w:sz w:val="16"/>
                <w:szCs w:val="16"/>
              </w:rPr>
            </w:pPr>
            <w:r w:rsidRPr="005C53AB">
              <w:rPr>
                <w:sz w:val="16"/>
                <w:szCs w:val="16"/>
              </w:rPr>
              <w:t xml:space="preserve">    26346,2</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3300,00</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Pr>
                <w:sz w:val="16"/>
                <w:szCs w:val="16"/>
              </w:rPr>
              <w:t>3800,0</w:t>
            </w: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Pr>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0</w:t>
            </w:r>
          </w:p>
        </w:tc>
        <w:tc>
          <w:tcPr>
            <w:tcW w:w="13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0</w:t>
            </w:r>
          </w:p>
        </w:tc>
        <w:tc>
          <w:tcPr>
            <w:tcW w:w="14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rPr>
                <w:sz w:val="16"/>
                <w:szCs w:val="16"/>
              </w:rPr>
            </w:pPr>
            <w:r w:rsidRPr="005C53AB">
              <w:rPr>
                <w:sz w:val="16"/>
                <w:szCs w:val="16"/>
              </w:rPr>
              <w:t>Михайлова В.А.</w:t>
            </w:r>
          </w:p>
        </w:tc>
      </w:tr>
      <w:tr w:rsidR="00001DF2" w:rsidRPr="005C53AB" w:rsidTr="005F6FA5">
        <w:tc>
          <w:tcPr>
            <w:tcW w:w="425" w:type="dxa"/>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273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Средства федерального бюджета</w:t>
            </w:r>
          </w:p>
        </w:tc>
        <w:tc>
          <w:tcPr>
            <w:tcW w:w="126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17916,8</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3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4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r>
      <w:tr w:rsidR="00001DF2" w:rsidRPr="005C53AB" w:rsidTr="005F6FA5">
        <w:trPr>
          <w:trHeight w:val="465"/>
        </w:trPr>
        <w:tc>
          <w:tcPr>
            <w:tcW w:w="425" w:type="dxa"/>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273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Средства бюджета Ленинградской области</w:t>
            </w:r>
          </w:p>
        </w:tc>
        <w:tc>
          <w:tcPr>
            <w:tcW w:w="126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color w:val="000000"/>
                <w:sz w:val="16"/>
                <w:szCs w:val="16"/>
              </w:rPr>
            </w:pPr>
            <w:r w:rsidRPr="005C53AB">
              <w:rPr>
                <w:color w:val="000000"/>
                <w:sz w:val="16"/>
                <w:szCs w:val="16"/>
              </w:rPr>
              <w:t>6900</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rPr>
                <w:color w:val="FF6600"/>
                <w:sz w:val="16"/>
                <w:szCs w:val="16"/>
              </w:rPr>
            </w:pP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3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4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r>
      <w:tr w:rsidR="00001DF2" w:rsidRPr="005C53AB" w:rsidTr="005F6FA5">
        <w:tc>
          <w:tcPr>
            <w:tcW w:w="425" w:type="dxa"/>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273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3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4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r>
      <w:tr w:rsidR="00001DF2" w:rsidRPr="005C53AB" w:rsidTr="005F6FA5">
        <w:tc>
          <w:tcPr>
            <w:tcW w:w="425" w:type="dxa"/>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273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Средства бюджета Ломоносовского муниципального района</w:t>
            </w:r>
          </w:p>
        </w:tc>
        <w:tc>
          <w:tcPr>
            <w:tcW w:w="126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3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4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r>
      <w:tr w:rsidR="00001DF2" w:rsidRPr="005C53AB" w:rsidTr="005F6FA5">
        <w:tc>
          <w:tcPr>
            <w:tcW w:w="425" w:type="dxa"/>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273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 xml:space="preserve">Средства  бюджета </w:t>
            </w:r>
            <w:proofErr w:type="spellStart"/>
            <w:r w:rsidRPr="005C53AB">
              <w:rPr>
                <w:sz w:val="16"/>
                <w:szCs w:val="16"/>
              </w:rPr>
              <w:t>Ропшинского</w:t>
            </w:r>
            <w:proofErr w:type="spellEnd"/>
            <w:r w:rsidRPr="005C53AB">
              <w:rPr>
                <w:sz w:val="18"/>
                <w:szCs w:val="18"/>
              </w:rPr>
              <w:t xml:space="preserve"> </w:t>
            </w:r>
            <w:r w:rsidRPr="005C53AB">
              <w:rPr>
                <w:sz w:val="16"/>
                <w:szCs w:val="16"/>
              </w:rPr>
              <w:t>сельского поселения</w:t>
            </w:r>
          </w:p>
        </w:tc>
        <w:tc>
          <w:tcPr>
            <w:tcW w:w="126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r w:rsidRPr="005C53AB">
              <w:rPr>
                <w:sz w:val="16"/>
                <w:szCs w:val="16"/>
              </w:rPr>
              <w:t>2015-2017</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p w:rsidR="00001DF2" w:rsidRPr="005C53AB" w:rsidRDefault="00001DF2" w:rsidP="005F6FA5">
            <w:pPr>
              <w:jc w:val="center"/>
              <w:rPr>
                <w:sz w:val="16"/>
                <w:szCs w:val="16"/>
              </w:rPr>
            </w:pPr>
            <w:r w:rsidRPr="005C53AB">
              <w:rPr>
                <w:sz w:val="16"/>
                <w:szCs w:val="16"/>
              </w:rPr>
              <w:t>1529,4</w:t>
            </w:r>
          </w:p>
        </w:tc>
        <w:tc>
          <w:tcPr>
            <w:tcW w:w="108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r w:rsidRPr="005C53AB">
              <w:rPr>
                <w:sz w:val="16"/>
                <w:szCs w:val="16"/>
              </w:rPr>
              <w:t>3</w:t>
            </w:r>
            <w:r>
              <w:rPr>
                <w:sz w:val="16"/>
                <w:szCs w:val="16"/>
              </w:rPr>
              <w:t>8</w:t>
            </w:r>
            <w:r w:rsidRPr="005C53AB">
              <w:rPr>
                <w:sz w:val="16"/>
                <w:szCs w:val="16"/>
              </w:rPr>
              <w:t>00,0</w:t>
            </w:r>
          </w:p>
        </w:tc>
        <w:tc>
          <w:tcPr>
            <w:tcW w:w="108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r>
              <w:rPr>
                <w:sz w:val="16"/>
                <w:szCs w:val="16"/>
              </w:rPr>
              <w:t>3800,0</w:t>
            </w:r>
          </w:p>
        </w:tc>
        <w:tc>
          <w:tcPr>
            <w:tcW w:w="90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r>
              <w:rPr>
                <w:sz w:val="16"/>
                <w:szCs w:val="16"/>
              </w:rPr>
              <w:t>0</w:t>
            </w:r>
          </w:p>
        </w:tc>
        <w:tc>
          <w:tcPr>
            <w:tcW w:w="108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r>
              <w:rPr>
                <w:sz w:val="16"/>
                <w:szCs w:val="16"/>
              </w:rPr>
              <w:t>0</w:t>
            </w:r>
          </w:p>
        </w:tc>
        <w:tc>
          <w:tcPr>
            <w:tcW w:w="90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b/>
                <w:sz w:val="16"/>
                <w:szCs w:val="16"/>
              </w:rPr>
            </w:pPr>
            <w:r w:rsidRPr="005C53AB">
              <w:rPr>
                <w:b/>
                <w:sz w:val="16"/>
                <w:szCs w:val="16"/>
              </w:rPr>
              <w:t>0</w:t>
            </w:r>
          </w:p>
        </w:tc>
        <w:tc>
          <w:tcPr>
            <w:tcW w:w="13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b/>
                <w:sz w:val="16"/>
                <w:szCs w:val="16"/>
              </w:rPr>
            </w:pPr>
            <w:r w:rsidRPr="005C53AB">
              <w:rPr>
                <w:b/>
                <w:sz w:val="16"/>
                <w:szCs w:val="16"/>
              </w:rPr>
              <w:t>0</w:t>
            </w:r>
          </w:p>
        </w:tc>
        <w:tc>
          <w:tcPr>
            <w:tcW w:w="140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r w:rsidRPr="005C53AB">
              <w:rPr>
                <w:sz w:val="16"/>
                <w:szCs w:val="16"/>
              </w:rPr>
              <w:t>Михайлова В.А.</w:t>
            </w:r>
          </w:p>
        </w:tc>
      </w:tr>
      <w:tr w:rsidR="00001DF2" w:rsidRPr="005C53AB" w:rsidTr="005F6FA5">
        <w:tc>
          <w:tcPr>
            <w:tcW w:w="425" w:type="dxa"/>
            <w:vMerge w:val="restart"/>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r w:rsidRPr="005C53AB">
              <w:rPr>
                <w:sz w:val="16"/>
                <w:szCs w:val="16"/>
              </w:rPr>
              <w:t>1.1.</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pPr>
            <w:r w:rsidRPr="005C53AB">
              <w:t xml:space="preserve">Проектно изыскательские работы по  </w:t>
            </w:r>
            <w:r w:rsidRPr="005C53AB">
              <w:lastRenderedPageBreak/>
              <w:t xml:space="preserve">газификации </w:t>
            </w:r>
          </w:p>
          <w:p w:rsidR="00001DF2" w:rsidRPr="005C53AB" w:rsidRDefault="00001DF2" w:rsidP="005F6FA5">
            <w:pPr>
              <w:jc w:val="center"/>
            </w:pPr>
            <w:r w:rsidRPr="005C53AB">
              <w:t xml:space="preserve">д. </w:t>
            </w:r>
            <w:proofErr w:type="spellStart"/>
            <w:r w:rsidRPr="005C53AB">
              <w:t>Коцелово</w:t>
            </w:r>
            <w:proofErr w:type="spellEnd"/>
            <w:r w:rsidRPr="005C53AB">
              <w:t>,</w:t>
            </w:r>
          </w:p>
          <w:p w:rsidR="00001DF2" w:rsidRPr="005C53AB" w:rsidRDefault="00001DF2" w:rsidP="005F6FA5">
            <w:pPr>
              <w:jc w:val="center"/>
            </w:pPr>
            <w:r w:rsidRPr="005C53AB">
              <w:t xml:space="preserve"> д. </w:t>
            </w:r>
            <w:proofErr w:type="spellStart"/>
            <w:r w:rsidRPr="005C53AB">
              <w:t>Яльгелево</w:t>
            </w:r>
            <w:proofErr w:type="spellEnd"/>
          </w:p>
          <w:p w:rsidR="00001DF2" w:rsidRPr="005C53AB" w:rsidRDefault="00001DF2" w:rsidP="005F6FA5">
            <w:pPr>
              <w:jc w:val="center"/>
            </w:pPr>
          </w:p>
          <w:p w:rsidR="00001DF2" w:rsidRPr="005C53AB" w:rsidRDefault="00001DF2" w:rsidP="005F6FA5">
            <w:pPr>
              <w:jc w:val="center"/>
              <w:rPr>
                <w:sz w:val="16"/>
                <w:szCs w:val="16"/>
              </w:rPr>
            </w:pPr>
          </w:p>
          <w:p w:rsidR="00001DF2" w:rsidRPr="005C53AB" w:rsidRDefault="00001DF2" w:rsidP="005F6FA5">
            <w:pPr>
              <w:jc w:val="center"/>
              <w:rPr>
                <w:sz w:val="16"/>
                <w:szCs w:val="16"/>
              </w:rPr>
            </w:pPr>
          </w:p>
          <w:p w:rsidR="00001DF2" w:rsidRPr="005C53AB" w:rsidRDefault="00001DF2" w:rsidP="005F6FA5">
            <w:pPr>
              <w:jc w:val="center"/>
              <w:rPr>
                <w:sz w:val="16"/>
                <w:szCs w:val="16"/>
              </w:rPr>
            </w:pPr>
          </w:p>
          <w:p w:rsidR="00001DF2" w:rsidRPr="005C53AB" w:rsidRDefault="00001DF2" w:rsidP="005F6FA5">
            <w:pPr>
              <w:jc w:val="center"/>
              <w:rPr>
                <w:sz w:val="16"/>
                <w:szCs w:val="16"/>
              </w:rPr>
            </w:pPr>
          </w:p>
          <w:p w:rsidR="00001DF2" w:rsidRPr="005C53AB" w:rsidRDefault="00001DF2" w:rsidP="005F6FA5">
            <w:pPr>
              <w:jc w:val="center"/>
              <w:rPr>
                <w:sz w:val="16"/>
                <w:szCs w:val="16"/>
              </w:rPr>
            </w:pPr>
          </w:p>
          <w:p w:rsidR="00001DF2" w:rsidRPr="005C53AB" w:rsidRDefault="00001DF2" w:rsidP="005F6FA5">
            <w:pPr>
              <w:jc w:val="center"/>
              <w:rPr>
                <w:sz w:val="16"/>
                <w:szCs w:val="16"/>
              </w:rPr>
            </w:pPr>
          </w:p>
          <w:p w:rsidR="00001DF2" w:rsidRPr="005C53AB" w:rsidRDefault="00001DF2" w:rsidP="005F6FA5">
            <w:pPr>
              <w:jc w:val="center"/>
              <w:rPr>
                <w:sz w:val="16"/>
                <w:szCs w:val="16"/>
              </w:rPr>
            </w:pPr>
          </w:p>
        </w:tc>
        <w:tc>
          <w:tcPr>
            <w:tcW w:w="273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lastRenderedPageBreak/>
              <w:t>Итого</w:t>
            </w:r>
          </w:p>
        </w:tc>
        <w:tc>
          <w:tcPr>
            <w:tcW w:w="126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rPr>
                <w:sz w:val="16"/>
                <w:szCs w:val="16"/>
              </w:rPr>
            </w:pPr>
            <w:r w:rsidRPr="005C53AB">
              <w:rPr>
                <w:sz w:val="16"/>
                <w:szCs w:val="16"/>
              </w:rPr>
              <w:t>2015-2017</w:t>
            </w:r>
          </w:p>
          <w:p w:rsidR="00001DF2" w:rsidRPr="005C53AB" w:rsidRDefault="00001DF2" w:rsidP="005F6FA5">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3</w:t>
            </w:r>
            <w:r>
              <w:rPr>
                <w:sz w:val="16"/>
                <w:szCs w:val="16"/>
              </w:rPr>
              <w:t>8</w:t>
            </w:r>
            <w:r w:rsidRPr="005C53AB">
              <w:rPr>
                <w:sz w:val="16"/>
                <w:szCs w:val="16"/>
              </w:rPr>
              <w:t>00,00</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Pr>
                <w:sz w:val="16"/>
                <w:szCs w:val="16"/>
              </w:rPr>
              <w:t>3800,0</w:t>
            </w: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Pr>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0</w:t>
            </w:r>
          </w:p>
        </w:tc>
        <w:tc>
          <w:tcPr>
            <w:tcW w:w="13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0</w:t>
            </w:r>
          </w:p>
        </w:tc>
        <w:tc>
          <w:tcPr>
            <w:tcW w:w="14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rPr>
                <w:sz w:val="16"/>
                <w:szCs w:val="16"/>
              </w:rPr>
            </w:pPr>
            <w:r w:rsidRPr="005C53AB">
              <w:rPr>
                <w:sz w:val="16"/>
                <w:szCs w:val="16"/>
              </w:rPr>
              <w:t>Иванова Я.В.</w:t>
            </w:r>
          </w:p>
        </w:tc>
      </w:tr>
      <w:tr w:rsidR="00001DF2" w:rsidRPr="005C53AB" w:rsidTr="005F6FA5">
        <w:tc>
          <w:tcPr>
            <w:tcW w:w="425" w:type="dxa"/>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273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Средства федерального бюджета</w:t>
            </w:r>
          </w:p>
        </w:tc>
        <w:tc>
          <w:tcPr>
            <w:tcW w:w="126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3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4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r>
      <w:tr w:rsidR="00001DF2" w:rsidRPr="005C53AB" w:rsidTr="005F6FA5">
        <w:tc>
          <w:tcPr>
            <w:tcW w:w="425" w:type="dxa"/>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273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Средства бюджета Ленинградской области</w:t>
            </w:r>
          </w:p>
        </w:tc>
        <w:tc>
          <w:tcPr>
            <w:tcW w:w="126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3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4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r>
      <w:tr w:rsidR="00001DF2" w:rsidRPr="005C53AB" w:rsidTr="005F6FA5">
        <w:tc>
          <w:tcPr>
            <w:tcW w:w="425" w:type="dxa"/>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273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3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4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r>
      <w:tr w:rsidR="00001DF2" w:rsidRPr="005C53AB" w:rsidTr="005F6FA5">
        <w:trPr>
          <w:trHeight w:val="588"/>
        </w:trPr>
        <w:tc>
          <w:tcPr>
            <w:tcW w:w="425" w:type="dxa"/>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273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Средства бюджета Ломоносовского муниципального района</w:t>
            </w:r>
          </w:p>
        </w:tc>
        <w:tc>
          <w:tcPr>
            <w:tcW w:w="126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3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4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r>
      <w:tr w:rsidR="00001DF2" w:rsidRPr="005C53AB" w:rsidTr="005F6FA5">
        <w:trPr>
          <w:trHeight w:val="699"/>
        </w:trPr>
        <w:tc>
          <w:tcPr>
            <w:tcW w:w="425" w:type="dxa"/>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273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 xml:space="preserve">Средства   бюджета </w:t>
            </w:r>
            <w:proofErr w:type="spellStart"/>
            <w:r w:rsidRPr="005C53AB">
              <w:rPr>
                <w:sz w:val="16"/>
                <w:szCs w:val="16"/>
              </w:rPr>
              <w:t>Ропшинского</w:t>
            </w:r>
            <w:proofErr w:type="spellEnd"/>
            <w:r w:rsidRPr="005C53AB">
              <w:rPr>
                <w:sz w:val="16"/>
                <w:szCs w:val="16"/>
              </w:rPr>
              <w:t xml:space="preserve"> сельского поселения</w:t>
            </w:r>
          </w:p>
        </w:tc>
        <w:tc>
          <w:tcPr>
            <w:tcW w:w="126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r w:rsidRPr="005C53AB">
              <w:rPr>
                <w:sz w:val="16"/>
                <w:szCs w:val="16"/>
              </w:rPr>
              <w:t>2015-2017</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p w:rsidR="00001DF2" w:rsidRPr="005C53AB" w:rsidRDefault="00001DF2" w:rsidP="005F6FA5">
            <w:pPr>
              <w:jc w:val="center"/>
              <w:rPr>
                <w:sz w:val="16"/>
                <w:szCs w:val="16"/>
              </w:rPr>
            </w:pPr>
            <w:r w:rsidRPr="005C53AB">
              <w:rPr>
                <w:sz w:val="16"/>
                <w:szCs w:val="16"/>
              </w:rPr>
              <w:t>0</w:t>
            </w:r>
          </w:p>
        </w:tc>
        <w:tc>
          <w:tcPr>
            <w:tcW w:w="108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r w:rsidRPr="005C53AB">
              <w:rPr>
                <w:sz w:val="16"/>
                <w:szCs w:val="16"/>
              </w:rPr>
              <w:t>3</w:t>
            </w:r>
            <w:r>
              <w:rPr>
                <w:sz w:val="16"/>
                <w:szCs w:val="16"/>
              </w:rPr>
              <w:t>8</w:t>
            </w:r>
            <w:r w:rsidRPr="005C53AB">
              <w:rPr>
                <w:sz w:val="16"/>
                <w:szCs w:val="16"/>
              </w:rPr>
              <w:t>00,0</w:t>
            </w:r>
          </w:p>
        </w:tc>
        <w:tc>
          <w:tcPr>
            <w:tcW w:w="108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r>
              <w:rPr>
                <w:sz w:val="16"/>
                <w:szCs w:val="16"/>
              </w:rPr>
              <w:t>3800</w:t>
            </w:r>
            <w:r w:rsidRPr="005C53AB">
              <w:rPr>
                <w:sz w:val="16"/>
                <w:szCs w:val="16"/>
              </w:rPr>
              <w:t>,0</w:t>
            </w:r>
          </w:p>
        </w:tc>
        <w:tc>
          <w:tcPr>
            <w:tcW w:w="90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r>
              <w:rPr>
                <w:sz w:val="16"/>
                <w:szCs w:val="16"/>
              </w:rPr>
              <w:t>0</w:t>
            </w:r>
          </w:p>
        </w:tc>
        <w:tc>
          <w:tcPr>
            <w:tcW w:w="108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r>
              <w:rPr>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0</w:t>
            </w:r>
          </w:p>
        </w:tc>
        <w:tc>
          <w:tcPr>
            <w:tcW w:w="13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0</w:t>
            </w:r>
          </w:p>
        </w:tc>
        <w:tc>
          <w:tcPr>
            <w:tcW w:w="140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r w:rsidRPr="005C53AB">
              <w:rPr>
                <w:sz w:val="16"/>
                <w:szCs w:val="16"/>
              </w:rPr>
              <w:t>Иванова Я.В.</w:t>
            </w:r>
          </w:p>
        </w:tc>
      </w:tr>
    </w:tbl>
    <w:p w:rsidR="00001DF2" w:rsidRPr="005C53AB" w:rsidRDefault="00001DF2" w:rsidP="00001DF2">
      <w:pPr>
        <w:rPr>
          <w:sz w:val="16"/>
          <w:szCs w:val="16"/>
        </w:rPr>
        <w:sectPr w:rsidR="00001DF2" w:rsidRPr="005C53AB">
          <w:pgSz w:w="16838" w:h="11906" w:orient="landscape"/>
          <w:pgMar w:top="851" w:right="1134" w:bottom="1134" w:left="1134" w:header="709" w:footer="709"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7"/>
        <w:gridCol w:w="1931"/>
        <w:gridCol w:w="1416"/>
        <w:gridCol w:w="610"/>
        <w:gridCol w:w="666"/>
        <w:gridCol w:w="667"/>
        <w:gridCol w:w="670"/>
        <w:gridCol w:w="666"/>
        <w:gridCol w:w="666"/>
        <w:gridCol w:w="322"/>
        <w:gridCol w:w="318"/>
        <w:gridCol w:w="1034"/>
      </w:tblGrid>
      <w:tr w:rsidR="00001DF2" w:rsidRPr="005C53AB" w:rsidTr="005F6FA5">
        <w:tc>
          <w:tcPr>
            <w:tcW w:w="496" w:type="dxa"/>
            <w:vMerge w:val="restart"/>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r w:rsidRPr="005C53AB">
              <w:rPr>
                <w:sz w:val="16"/>
                <w:szCs w:val="16"/>
              </w:rPr>
              <w:lastRenderedPageBreak/>
              <w:t>2.0</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rsidR="00001DF2" w:rsidRPr="00155B17" w:rsidRDefault="00001DF2" w:rsidP="005F6FA5">
            <w:pPr>
              <w:rPr>
                <w:sz w:val="16"/>
                <w:szCs w:val="16"/>
              </w:rPr>
            </w:pPr>
            <w:r w:rsidRPr="00155B17">
              <w:rPr>
                <w:sz w:val="16"/>
                <w:szCs w:val="16"/>
              </w:rPr>
              <w:t xml:space="preserve">Мероприятия по содержанию </w:t>
            </w:r>
          </w:p>
          <w:p w:rsidR="00001DF2" w:rsidRPr="00155B17" w:rsidRDefault="00001DF2" w:rsidP="005F6FA5">
            <w:pPr>
              <w:rPr>
                <w:sz w:val="16"/>
                <w:szCs w:val="16"/>
              </w:rPr>
            </w:pPr>
            <w:r w:rsidRPr="00155B17">
              <w:rPr>
                <w:sz w:val="16"/>
                <w:szCs w:val="16"/>
              </w:rPr>
              <w:t xml:space="preserve">объектов </w:t>
            </w:r>
            <w:proofErr w:type="gramStart"/>
            <w:r w:rsidRPr="00155B17">
              <w:rPr>
                <w:sz w:val="16"/>
                <w:szCs w:val="16"/>
              </w:rPr>
              <w:t>коммунальной</w:t>
            </w:r>
            <w:proofErr w:type="gramEnd"/>
          </w:p>
          <w:p w:rsidR="00001DF2" w:rsidRPr="00155B17" w:rsidRDefault="00001DF2" w:rsidP="005F6FA5">
            <w:pPr>
              <w:rPr>
                <w:sz w:val="16"/>
                <w:szCs w:val="16"/>
              </w:rPr>
            </w:pPr>
            <w:r w:rsidRPr="00155B17">
              <w:rPr>
                <w:sz w:val="16"/>
                <w:szCs w:val="16"/>
              </w:rPr>
              <w:t xml:space="preserve"> инфраструктуры</w:t>
            </w:r>
          </w:p>
        </w:tc>
        <w:tc>
          <w:tcPr>
            <w:tcW w:w="27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Итого</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2015-2017</w:t>
            </w: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1230,0</w:t>
            </w:r>
          </w:p>
        </w:tc>
        <w:tc>
          <w:tcPr>
            <w:tcW w:w="931"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800,00</w:t>
            </w:r>
          </w:p>
        </w:tc>
        <w:tc>
          <w:tcPr>
            <w:tcW w:w="1002"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300,00</w:t>
            </w:r>
          </w:p>
        </w:tc>
        <w:tc>
          <w:tcPr>
            <w:tcW w:w="90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250,00</w:t>
            </w:r>
          </w:p>
        </w:tc>
        <w:tc>
          <w:tcPr>
            <w:tcW w:w="90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250,00</w:t>
            </w:r>
          </w:p>
        </w:tc>
        <w:tc>
          <w:tcPr>
            <w:tcW w:w="93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0</w:t>
            </w:r>
          </w:p>
        </w:tc>
        <w:tc>
          <w:tcPr>
            <w:tcW w:w="839"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0</w:t>
            </w:r>
          </w:p>
        </w:tc>
        <w:tc>
          <w:tcPr>
            <w:tcW w:w="214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r>
      <w:tr w:rsidR="00001DF2" w:rsidRPr="005C53AB" w:rsidTr="005F6FA5">
        <w:tc>
          <w:tcPr>
            <w:tcW w:w="0" w:type="auto"/>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001DF2" w:rsidRPr="00155B17" w:rsidRDefault="00001DF2" w:rsidP="005F6FA5">
            <w:pPr>
              <w:rPr>
                <w:sz w:val="16"/>
                <w:szCs w:val="16"/>
              </w:rPr>
            </w:pPr>
          </w:p>
        </w:tc>
        <w:tc>
          <w:tcPr>
            <w:tcW w:w="27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Средства федерального бюджета</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002"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r>
      <w:tr w:rsidR="00001DF2" w:rsidRPr="005C53AB" w:rsidTr="005F6FA5">
        <w:tc>
          <w:tcPr>
            <w:tcW w:w="0" w:type="auto"/>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001DF2" w:rsidRPr="00155B17" w:rsidRDefault="00001DF2" w:rsidP="005F6FA5">
            <w:pPr>
              <w:rPr>
                <w:sz w:val="16"/>
                <w:szCs w:val="16"/>
              </w:rPr>
            </w:pPr>
          </w:p>
        </w:tc>
        <w:tc>
          <w:tcPr>
            <w:tcW w:w="27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Средства бюджета Ленинградской области</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002"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r>
      <w:tr w:rsidR="00001DF2" w:rsidRPr="005C53AB" w:rsidTr="005F6FA5">
        <w:tc>
          <w:tcPr>
            <w:tcW w:w="0" w:type="auto"/>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001DF2" w:rsidRPr="00155B17" w:rsidRDefault="00001DF2" w:rsidP="005F6FA5">
            <w:pPr>
              <w:rPr>
                <w:sz w:val="16"/>
                <w:szCs w:val="16"/>
              </w:rPr>
            </w:pPr>
          </w:p>
        </w:tc>
        <w:tc>
          <w:tcPr>
            <w:tcW w:w="27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002"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r>
      <w:tr w:rsidR="00001DF2" w:rsidRPr="005C53AB" w:rsidTr="005F6FA5">
        <w:tc>
          <w:tcPr>
            <w:tcW w:w="0" w:type="auto"/>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001DF2" w:rsidRPr="00155B17" w:rsidRDefault="00001DF2" w:rsidP="005F6FA5">
            <w:pPr>
              <w:rPr>
                <w:sz w:val="16"/>
                <w:szCs w:val="16"/>
              </w:rPr>
            </w:pPr>
          </w:p>
        </w:tc>
        <w:tc>
          <w:tcPr>
            <w:tcW w:w="27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Средства бюджета Ломоносовского муниципального района</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002"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r>
      <w:tr w:rsidR="00001DF2" w:rsidRPr="005C53AB" w:rsidTr="005F6FA5">
        <w:tc>
          <w:tcPr>
            <w:tcW w:w="0" w:type="auto"/>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001DF2" w:rsidRPr="00155B17" w:rsidRDefault="00001DF2" w:rsidP="005F6FA5">
            <w:pPr>
              <w:rPr>
                <w:sz w:val="16"/>
                <w:szCs w:val="16"/>
              </w:rPr>
            </w:pPr>
          </w:p>
        </w:tc>
        <w:tc>
          <w:tcPr>
            <w:tcW w:w="27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 xml:space="preserve">Средства  бюджета </w:t>
            </w:r>
            <w:proofErr w:type="spellStart"/>
            <w:r w:rsidRPr="005C53AB">
              <w:rPr>
                <w:sz w:val="16"/>
                <w:szCs w:val="16"/>
              </w:rPr>
              <w:t>Ропшинского</w:t>
            </w:r>
            <w:proofErr w:type="spellEnd"/>
            <w:r w:rsidRPr="005C53AB">
              <w:rPr>
                <w:sz w:val="16"/>
                <w:szCs w:val="16"/>
              </w:rPr>
              <w:t xml:space="preserve"> сельского поселения</w:t>
            </w:r>
          </w:p>
        </w:tc>
        <w:tc>
          <w:tcPr>
            <w:tcW w:w="108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r w:rsidRPr="005C53AB">
              <w:rPr>
                <w:sz w:val="16"/>
                <w:szCs w:val="16"/>
              </w:rPr>
              <w:t>2015-2017</w:t>
            </w: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rPr>
                <w:sz w:val="16"/>
                <w:szCs w:val="16"/>
              </w:rPr>
            </w:pPr>
          </w:p>
          <w:p w:rsidR="00001DF2" w:rsidRPr="005C53AB" w:rsidRDefault="00001DF2" w:rsidP="005F6FA5">
            <w:pPr>
              <w:rPr>
                <w:sz w:val="16"/>
                <w:szCs w:val="16"/>
              </w:rPr>
            </w:pPr>
            <w:r w:rsidRPr="005C53AB">
              <w:rPr>
                <w:sz w:val="16"/>
                <w:szCs w:val="16"/>
              </w:rPr>
              <w:t>1230,0</w:t>
            </w:r>
          </w:p>
        </w:tc>
        <w:tc>
          <w:tcPr>
            <w:tcW w:w="931"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r w:rsidRPr="005C53AB">
              <w:rPr>
                <w:sz w:val="16"/>
                <w:szCs w:val="16"/>
              </w:rPr>
              <w:t>800,0</w:t>
            </w:r>
          </w:p>
        </w:tc>
        <w:tc>
          <w:tcPr>
            <w:tcW w:w="1002"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r w:rsidRPr="005C53AB">
              <w:rPr>
                <w:sz w:val="16"/>
                <w:szCs w:val="16"/>
              </w:rPr>
              <w:t>300,0</w:t>
            </w: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r w:rsidRPr="005C53AB">
              <w:rPr>
                <w:sz w:val="16"/>
                <w:szCs w:val="16"/>
              </w:rPr>
              <w:t>250,0</w:t>
            </w: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r w:rsidRPr="005C53AB">
              <w:rPr>
                <w:sz w:val="16"/>
                <w:szCs w:val="16"/>
              </w:rPr>
              <w:t>250,0</w:t>
            </w:r>
          </w:p>
        </w:tc>
        <w:tc>
          <w:tcPr>
            <w:tcW w:w="936"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b/>
                <w:sz w:val="16"/>
                <w:szCs w:val="16"/>
              </w:rPr>
            </w:pPr>
            <w:r w:rsidRPr="005C53AB">
              <w:rPr>
                <w:b/>
                <w:sz w:val="16"/>
                <w:szCs w:val="16"/>
              </w:rPr>
              <w:t>0</w:t>
            </w:r>
          </w:p>
        </w:tc>
        <w:tc>
          <w:tcPr>
            <w:tcW w:w="839"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0</w:t>
            </w:r>
          </w:p>
        </w:tc>
        <w:tc>
          <w:tcPr>
            <w:tcW w:w="214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r>
      <w:tr w:rsidR="00001DF2" w:rsidRPr="005C53AB" w:rsidTr="005F6FA5">
        <w:tc>
          <w:tcPr>
            <w:tcW w:w="496" w:type="dxa"/>
            <w:vMerge w:val="restart"/>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r w:rsidRPr="005C53AB">
              <w:rPr>
                <w:sz w:val="16"/>
                <w:szCs w:val="16"/>
              </w:rPr>
              <w:t>2.1</w:t>
            </w:r>
          </w:p>
        </w:tc>
        <w:tc>
          <w:tcPr>
            <w:tcW w:w="1844" w:type="dxa"/>
            <w:vMerge w:val="restart"/>
            <w:tcBorders>
              <w:top w:val="single" w:sz="4" w:space="0" w:color="auto"/>
              <w:left w:val="single" w:sz="4" w:space="0" w:color="auto"/>
              <w:bottom w:val="single" w:sz="4" w:space="0" w:color="auto"/>
              <w:right w:val="single" w:sz="4" w:space="0" w:color="auto"/>
            </w:tcBorders>
          </w:tcPr>
          <w:p w:rsidR="00001DF2" w:rsidRPr="00155B17" w:rsidRDefault="00001DF2" w:rsidP="005F6FA5">
            <w:r w:rsidRPr="00155B17">
              <w:t>Замена  участка</w:t>
            </w:r>
          </w:p>
          <w:p w:rsidR="00001DF2" w:rsidRPr="00155B17" w:rsidRDefault="00001DF2" w:rsidP="005F6FA5">
            <w:r w:rsidRPr="00155B17">
              <w:t xml:space="preserve"> водопровода </w:t>
            </w:r>
          </w:p>
          <w:p w:rsidR="00001DF2" w:rsidRPr="00155B17" w:rsidRDefault="00001DF2" w:rsidP="005F6FA5">
            <w:pPr>
              <w:rPr>
                <w:spacing w:val="-2"/>
              </w:rPr>
            </w:pPr>
            <w:r w:rsidRPr="00155B17">
              <w:t xml:space="preserve"> в пос. Ропша</w:t>
            </w:r>
          </w:p>
        </w:tc>
        <w:tc>
          <w:tcPr>
            <w:tcW w:w="27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Итого</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2015-2017</w:t>
            </w: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200,0</w:t>
            </w:r>
          </w:p>
        </w:tc>
        <w:tc>
          <w:tcPr>
            <w:tcW w:w="1002"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rPr>
                <w:sz w:val="16"/>
                <w:szCs w:val="16"/>
              </w:rPr>
            </w:pPr>
            <w:r w:rsidRPr="005C53AB">
              <w:rPr>
                <w:sz w:val="16"/>
                <w:szCs w:val="16"/>
              </w:rPr>
              <w:t xml:space="preserve">     100,0</w:t>
            </w:r>
          </w:p>
        </w:tc>
        <w:tc>
          <w:tcPr>
            <w:tcW w:w="90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100,0</w:t>
            </w:r>
          </w:p>
        </w:tc>
        <w:tc>
          <w:tcPr>
            <w:tcW w:w="90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0</w:t>
            </w:r>
          </w:p>
        </w:tc>
        <w:tc>
          <w:tcPr>
            <w:tcW w:w="839"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0</w:t>
            </w:r>
          </w:p>
        </w:tc>
        <w:tc>
          <w:tcPr>
            <w:tcW w:w="214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r>
      <w:tr w:rsidR="00001DF2" w:rsidRPr="005C53AB" w:rsidTr="005F6FA5">
        <w:tc>
          <w:tcPr>
            <w:tcW w:w="0" w:type="auto"/>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b/>
                <w:sz w:val="16"/>
                <w:szCs w:val="16"/>
              </w:rPr>
            </w:pPr>
          </w:p>
        </w:tc>
        <w:tc>
          <w:tcPr>
            <w:tcW w:w="27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Средства федерального бюджета</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002"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r>
      <w:tr w:rsidR="00001DF2" w:rsidRPr="005C53AB" w:rsidTr="005F6FA5">
        <w:tc>
          <w:tcPr>
            <w:tcW w:w="0" w:type="auto"/>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b/>
                <w:sz w:val="16"/>
                <w:szCs w:val="16"/>
              </w:rPr>
            </w:pPr>
          </w:p>
        </w:tc>
        <w:tc>
          <w:tcPr>
            <w:tcW w:w="27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Средства бюджета Ленинградской области</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002"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r>
      <w:tr w:rsidR="00001DF2" w:rsidRPr="005C53AB" w:rsidTr="005F6FA5">
        <w:tc>
          <w:tcPr>
            <w:tcW w:w="0" w:type="auto"/>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b/>
                <w:sz w:val="16"/>
                <w:szCs w:val="16"/>
              </w:rPr>
            </w:pPr>
          </w:p>
        </w:tc>
        <w:tc>
          <w:tcPr>
            <w:tcW w:w="27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002"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r>
      <w:tr w:rsidR="00001DF2" w:rsidRPr="005C53AB" w:rsidTr="005F6FA5">
        <w:tc>
          <w:tcPr>
            <w:tcW w:w="0" w:type="auto"/>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b/>
                <w:sz w:val="16"/>
                <w:szCs w:val="16"/>
              </w:rPr>
            </w:pPr>
          </w:p>
        </w:tc>
        <w:tc>
          <w:tcPr>
            <w:tcW w:w="27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Средства бюджета Ломоносовского муниципального района</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002"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r>
      <w:tr w:rsidR="00001DF2" w:rsidRPr="005C53AB" w:rsidTr="005F6FA5">
        <w:tc>
          <w:tcPr>
            <w:tcW w:w="0" w:type="auto"/>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b/>
                <w:sz w:val="16"/>
                <w:szCs w:val="16"/>
              </w:rPr>
            </w:pPr>
          </w:p>
        </w:tc>
        <w:tc>
          <w:tcPr>
            <w:tcW w:w="270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r w:rsidRPr="005C53AB">
              <w:rPr>
                <w:sz w:val="16"/>
                <w:szCs w:val="16"/>
              </w:rPr>
              <w:t xml:space="preserve">Средства  бюджета </w:t>
            </w:r>
            <w:proofErr w:type="spellStart"/>
            <w:r w:rsidRPr="005C53AB">
              <w:rPr>
                <w:sz w:val="16"/>
                <w:szCs w:val="16"/>
              </w:rPr>
              <w:t>Ропшинского</w:t>
            </w:r>
            <w:proofErr w:type="spellEnd"/>
            <w:r w:rsidRPr="005C53AB">
              <w:rPr>
                <w:sz w:val="16"/>
                <w:szCs w:val="16"/>
              </w:rPr>
              <w:t xml:space="preserve"> сельского поселения</w:t>
            </w:r>
          </w:p>
        </w:tc>
        <w:tc>
          <w:tcPr>
            <w:tcW w:w="108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r w:rsidRPr="005C53AB">
              <w:rPr>
                <w:sz w:val="16"/>
                <w:szCs w:val="16"/>
              </w:rPr>
              <w:t>2015-2017</w:t>
            </w: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color w:val="000000"/>
                <w:sz w:val="16"/>
                <w:szCs w:val="16"/>
              </w:rPr>
            </w:pPr>
            <w:r w:rsidRPr="005C53AB">
              <w:rPr>
                <w:color w:val="000000"/>
                <w:sz w:val="16"/>
                <w:szCs w:val="16"/>
              </w:rPr>
              <w:t>200,0</w:t>
            </w:r>
          </w:p>
        </w:tc>
        <w:tc>
          <w:tcPr>
            <w:tcW w:w="1002"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r w:rsidRPr="005C53AB">
              <w:rPr>
                <w:sz w:val="16"/>
                <w:szCs w:val="16"/>
              </w:rPr>
              <w:t>100,00</w:t>
            </w: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r w:rsidRPr="005C53AB">
              <w:rPr>
                <w:sz w:val="16"/>
                <w:szCs w:val="16"/>
              </w:rPr>
              <w:t>100,0</w:t>
            </w: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r w:rsidRPr="005C53AB">
              <w:rPr>
                <w:sz w:val="16"/>
                <w:szCs w:val="16"/>
              </w:rPr>
              <w:t>0</w:t>
            </w:r>
          </w:p>
        </w:tc>
        <w:tc>
          <w:tcPr>
            <w:tcW w:w="93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0</w:t>
            </w:r>
          </w:p>
        </w:tc>
        <w:tc>
          <w:tcPr>
            <w:tcW w:w="839"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0</w:t>
            </w:r>
          </w:p>
        </w:tc>
        <w:tc>
          <w:tcPr>
            <w:tcW w:w="214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lang w:val="en-US"/>
              </w:rPr>
            </w:pPr>
          </w:p>
        </w:tc>
      </w:tr>
      <w:tr w:rsidR="00001DF2" w:rsidRPr="005C53AB" w:rsidTr="005F6FA5">
        <w:tc>
          <w:tcPr>
            <w:tcW w:w="496" w:type="dxa"/>
            <w:vMerge w:val="restart"/>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r w:rsidRPr="005C53AB">
              <w:rPr>
                <w:sz w:val="16"/>
                <w:szCs w:val="16"/>
              </w:rPr>
              <w:t>2..2</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b/>
                <w:sz w:val="16"/>
                <w:szCs w:val="16"/>
              </w:rPr>
            </w:pPr>
            <w:r w:rsidRPr="005C53AB">
              <w:t>Приобретение и содержание уличных водоразборных колонок</w:t>
            </w:r>
          </w:p>
        </w:tc>
        <w:tc>
          <w:tcPr>
            <w:tcW w:w="27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Итого</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2015-2017</w:t>
            </w: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rPr>
                <w:sz w:val="16"/>
                <w:szCs w:val="16"/>
              </w:rPr>
            </w:pPr>
            <w:r w:rsidRPr="005C53AB">
              <w:rPr>
                <w:sz w:val="16"/>
                <w:szCs w:val="16"/>
              </w:rPr>
              <w:t>50,0</w:t>
            </w:r>
          </w:p>
        </w:tc>
        <w:tc>
          <w:tcPr>
            <w:tcW w:w="1002"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20,0</w:t>
            </w:r>
          </w:p>
        </w:tc>
        <w:tc>
          <w:tcPr>
            <w:tcW w:w="90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20,0</w:t>
            </w:r>
          </w:p>
        </w:tc>
        <w:tc>
          <w:tcPr>
            <w:tcW w:w="90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10,0</w:t>
            </w:r>
          </w:p>
        </w:tc>
        <w:tc>
          <w:tcPr>
            <w:tcW w:w="93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0</w:t>
            </w:r>
          </w:p>
        </w:tc>
        <w:tc>
          <w:tcPr>
            <w:tcW w:w="839"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0</w:t>
            </w:r>
          </w:p>
        </w:tc>
        <w:tc>
          <w:tcPr>
            <w:tcW w:w="214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r>
      <w:tr w:rsidR="00001DF2" w:rsidRPr="005C53AB" w:rsidTr="005F6FA5">
        <w:tc>
          <w:tcPr>
            <w:tcW w:w="0" w:type="auto"/>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b/>
                <w:sz w:val="16"/>
                <w:szCs w:val="16"/>
              </w:rPr>
            </w:pPr>
          </w:p>
        </w:tc>
        <w:tc>
          <w:tcPr>
            <w:tcW w:w="27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Средства федерального бюджета</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002"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r>
      <w:tr w:rsidR="00001DF2" w:rsidRPr="005C53AB" w:rsidTr="005F6FA5">
        <w:tc>
          <w:tcPr>
            <w:tcW w:w="0" w:type="auto"/>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b/>
                <w:sz w:val="16"/>
                <w:szCs w:val="16"/>
              </w:rPr>
            </w:pPr>
          </w:p>
        </w:tc>
        <w:tc>
          <w:tcPr>
            <w:tcW w:w="27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Средства бюджета Ленинградской области</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002"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r>
      <w:tr w:rsidR="00001DF2" w:rsidRPr="005C53AB" w:rsidTr="005F6FA5">
        <w:tc>
          <w:tcPr>
            <w:tcW w:w="0" w:type="auto"/>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b/>
                <w:sz w:val="16"/>
                <w:szCs w:val="16"/>
              </w:rPr>
            </w:pPr>
          </w:p>
        </w:tc>
        <w:tc>
          <w:tcPr>
            <w:tcW w:w="27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002"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r>
      <w:tr w:rsidR="00001DF2" w:rsidRPr="005C53AB" w:rsidTr="005F6FA5">
        <w:tc>
          <w:tcPr>
            <w:tcW w:w="0" w:type="auto"/>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b/>
                <w:sz w:val="16"/>
                <w:szCs w:val="16"/>
              </w:rPr>
            </w:pPr>
          </w:p>
        </w:tc>
        <w:tc>
          <w:tcPr>
            <w:tcW w:w="27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Средства бюджета Ломоносовского муниципального района</w:t>
            </w:r>
          </w:p>
        </w:tc>
        <w:tc>
          <w:tcPr>
            <w:tcW w:w="108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1002"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r>
      <w:tr w:rsidR="00001DF2" w:rsidRPr="005C53AB" w:rsidTr="005F6FA5">
        <w:trPr>
          <w:trHeight w:val="667"/>
        </w:trPr>
        <w:tc>
          <w:tcPr>
            <w:tcW w:w="0" w:type="auto"/>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b/>
                <w:sz w:val="16"/>
                <w:szCs w:val="16"/>
              </w:rPr>
            </w:pPr>
          </w:p>
        </w:tc>
        <w:tc>
          <w:tcPr>
            <w:tcW w:w="27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 xml:space="preserve">Средства  бюджета </w:t>
            </w:r>
            <w:proofErr w:type="spellStart"/>
            <w:r w:rsidRPr="005C53AB">
              <w:rPr>
                <w:sz w:val="16"/>
                <w:szCs w:val="16"/>
              </w:rPr>
              <w:t>Ропшинского</w:t>
            </w:r>
            <w:proofErr w:type="spellEnd"/>
            <w:r w:rsidRPr="005C53AB">
              <w:rPr>
                <w:sz w:val="16"/>
                <w:szCs w:val="16"/>
              </w:rPr>
              <w:t xml:space="preserve"> сельского поселения</w:t>
            </w:r>
          </w:p>
        </w:tc>
        <w:tc>
          <w:tcPr>
            <w:tcW w:w="108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r w:rsidRPr="005C53AB">
              <w:rPr>
                <w:sz w:val="16"/>
                <w:szCs w:val="16"/>
              </w:rPr>
              <w:t>2015-2017</w:t>
            </w: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color w:val="000000"/>
                <w:sz w:val="16"/>
                <w:szCs w:val="16"/>
              </w:rPr>
            </w:pPr>
            <w:r w:rsidRPr="005C53AB">
              <w:rPr>
                <w:color w:val="000000"/>
                <w:sz w:val="16"/>
                <w:szCs w:val="16"/>
              </w:rPr>
              <w:t>50,0</w:t>
            </w:r>
          </w:p>
        </w:tc>
        <w:tc>
          <w:tcPr>
            <w:tcW w:w="1002"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color w:val="000000"/>
                <w:sz w:val="16"/>
                <w:szCs w:val="16"/>
              </w:rPr>
            </w:pPr>
            <w:r w:rsidRPr="005C53AB">
              <w:rPr>
                <w:color w:val="000000"/>
                <w:sz w:val="16"/>
                <w:szCs w:val="16"/>
              </w:rPr>
              <w:t>20,0</w:t>
            </w: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color w:val="000000"/>
                <w:sz w:val="16"/>
                <w:szCs w:val="16"/>
              </w:rPr>
            </w:pPr>
            <w:r w:rsidRPr="005C53AB">
              <w:rPr>
                <w:color w:val="000000"/>
                <w:sz w:val="16"/>
                <w:szCs w:val="16"/>
              </w:rPr>
              <w:t>20,0</w:t>
            </w: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color w:val="000000"/>
                <w:sz w:val="16"/>
                <w:szCs w:val="16"/>
              </w:rPr>
            </w:pPr>
            <w:r w:rsidRPr="005C53AB">
              <w:rPr>
                <w:color w:val="000000"/>
                <w:sz w:val="16"/>
                <w:szCs w:val="16"/>
              </w:rPr>
              <w:t>10,0</w:t>
            </w:r>
          </w:p>
        </w:tc>
        <w:tc>
          <w:tcPr>
            <w:tcW w:w="93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0</w:t>
            </w:r>
          </w:p>
        </w:tc>
        <w:tc>
          <w:tcPr>
            <w:tcW w:w="839"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0</w:t>
            </w:r>
          </w:p>
        </w:tc>
        <w:tc>
          <w:tcPr>
            <w:tcW w:w="214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r w:rsidRPr="005C53AB">
              <w:rPr>
                <w:sz w:val="16"/>
                <w:szCs w:val="16"/>
              </w:rPr>
              <w:t>Михайлова В.А.</w:t>
            </w:r>
          </w:p>
        </w:tc>
      </w:tr>
      <w:tr w:rsidR="00001DF2" w:rsidRPr="005C53AB" w:rsidTr="005F6FA5">
        <w:trPr>
          <w:trHeight w:val="270"/>
        </w:trPr>
        <w:tc>
          <w:tcPr>
            <w:tcW w:w="0" w:type="auto"/>
            <w:vMerge w:val="restart"/>
            <w:tcBorders>
              <w:top w:val="single" w:sz="4" w:space="0" w:color="auto"/>
              <w:left w:val="single" w:sz="4" w:space="0" w:color="auto"/>
              <w:right w:val="single" w:sz="4" w:space="0" w:color="auto"/>
            </w:tcBorders>
            <w:vAlign w:val="center"/>
          </w:tcPr>
          <w:p w:rsidR="00001DF2" w:rsidRPr="005C53AB" w:rsidRDefault="00001DF2" w:rsidP="005F6FA5">
            <w:pPr>
              <w:rPr>
                <w:sz w:val="16"/>
                <w:szCs w:val="16"/>
              </w:rPr>
            </w:pPr>
            <w:r w:rsidRPr="005C53AB">
              <w:rPr>
                <w:sz w:val="16"/>
                <w:szCs w:val="16"/>
              </w:rPr>
              <w:t>2..3.</w:t>
            </w:r>
          </w:p>
        </w:tc>
        <w:tc>
          <w:tcPr>
            <w:tcW w:w="1844" w:type="dxa"/>
            <w:vMerge w:val="restart"/>
            <w:tcBorders>
              <w:top w:val="single" w:sz="4" w:space="0" w:color="auto"/>
              <w:left w:val="single" w:sz="4" w:space="0" w:color="auto"/>
              <w:right w:val="single" w:sz="4" w:space="0" w:color="auto"/>
            </w:tcBorders>
            <w:vAlign w:val="center"/>
          </w:tcPr>
          <w:p w:rsidR="00001DF2" w:rsidRPr="00155B17" w:rsidRDefault="00001DF2" w:rsidP="005F6FA5"/>
          <w:p w:rsidR="00001DF2" w:rsidRPr="00155B17" w:rsidRDefault="00001DF2" w:rsidP="005F6FA5">
            <w:pPr>
              <w:rPr>
                <w:sz w:val="16"/>
                <w:szCs w:val="16"/>
              </w:rPr>
            </w:pPr>
            <w:r w:rsidRPr="00155B17">
              <w:t>Содержание ТП</w:t>
            </w:r>
          </w:p>
          <w:p w:rsidR="00001DF2" w:rsidRPr="00155B17" w:rsidRDefault="00001DF2" w:rsidP="005F6FA5">
            <w:pPr>
              <w:rPr>
                <w:sz w:val="16"/>
                <w:szCs w:val="16"/>
              </w:rPr>
            </w:pPr>
          </w:p>
          <w:p w:rsidR="00001DF2" w:rsidRPr="005C53AB" w:rsidRDefault="00001DF2" w:rsidP="005F6FA5">
            <w:pPr>
              <w:rPr>
                <w:b/>
                <w:sz w:val="16"/>
                <w:szCs w:val="16"/>
              </w:rPr>
            </w:pPr>
          </w:p>
          <w:p w:rsidR="00001DF2" w:rsidRPr="005C53AB" w:rsidRDefault="00001DF2" w:rsidP="005F6FA5">
            <w:pPr>
              <w:rPr>
                <w:b/>
                <w:sz w:val="16"/>
                <w:szCs w:val="16"/>
              </w:rPr>
            </w:pPr>
          </w:p>
        </w:tc>
        <w:tc>
          <w:tcPr>
            <w:tcW w:w="27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итого</w:t>
            </w:r>
          </w:p>
        </w:tc>
        <w:tc>
          <w:tcPr>
            <w:tcW w:w="108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p w:rsidR="00001DF2" w:rsidRPr="005C53AB" w:rsidRDefault="00001DF2" w:rsidP="005F6FA5">
            <w:pPr>
              <w:jc w:val="center"/>
              <w:rPr>
                <w:sz w:val="16"/>
                <w:szCs w:val="16"/>
              </w:rPr>
            </w:pPr>
            <w:r w:rsidRPr="005C53AB">
              <w:rPr>
                <w:sz w:val="16"/>
                <w:szCs w:val="16"/>
              </w:rPr>
              <w:t>2015-017</w:t>
            </w: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1002"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r>
      <w:tr w:rsidR="00001DF2" w:rsidRPr="005C53AB" w:rsidTr="005F6FA5">
        <w:trPr>
          <w:trHeight w:val="313"/>
        </w:trPr>
        <w:tc>
          <w:tcPr>
            <w:tcW w:w="0" w:type="auto"/>
            <w:vMerge/>
            <w:tcBorders>
              <w:left w:val="single" w:sz="4" w:space="0" w:color="auto"/>
              <w:right w:val="single" w:sz="4" w:space="0" w:color="auto"/>
            </w:tcBorders>
            <w:vAlign w:val="center"/>
          </w:tcPr>
          <w:p w:rsidR="00001DF2" w:rsidRPr="005C53AB" w:rsidRDefault="00001DF2" w:rsidP="005F6FA5">
            <w:pPr>
              <w:rPr>
                <w:sz w:val="16"/>
                <w:szCs w:val="16"/>
              </w:rPr>
            </w:pPr>
          </w:p>
        </w:tc>
        <w:tc>
          <w:tcPr>
            <w:tcW w:w="1844" w:type="dxa"/>
            <w:vMerge/>
            <w:tcBorders>
              <w:left w:val="single" w:sz="4" w:space="0" w:color="auto"/>
              <w:right w:val="single" w:sz="4" w:space="0" w:color="auto"/>
            </w:tcBorders>
            <w:vAlign w:val="center"/>
          </w:tcPr>
          <w:p w:rsidR="00001DF2" w:rsidRPr="005C53AB" w:rsidRDefault="00001DF2" w:rsidP="005F6FA5">
            <w:pPr>
              <w:rPr>
                <w:b/>
                <w:sz w:val="16"/>
                <w:szCs w:val="16"/>
              </w:rPr>
            </w:pPr>
          </w:p>
        </w:tc>
        <w:tc>
          <w:tcPr>
            <w:tcW w:w="27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Средства федерального бюджета</w:t>
            </w:r>
          </w:p>
        </w:tc>
        <w:tc>
          <w:tcPr>
            <w:tcW w:w="108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p w:rsidR="00001DF2" w:rsidRPr="005C53AB" w:rsidRDefault="00001DF2" w:rsidP="005F6FA5">
            <w:pP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1002"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r>
      <w:tr w:rsidR="00001DF2" w:rsidRPr="005C53AB" w:rsidTr="005F6FA5">
        <w:trPr>
          <w:trHeight w:val="375"/>
        </w:trPr>
        <w:tc>
          <w:tcPr>
            <w:tcW w:w="0" w:type="auto"/>
            <w:vMerge/>
            <w:tcBorders>
              <w:left w:val="single" w:sz="4" w:space="0" w:color="auto"/>
              <w:right w:val="single" w:sz="4" w:space="0" w:color="auto"/>
            </w:tcBorders>
            <w:vAlign w:val="center"/>
          </w:tcPr>
          <w:p w:rsidR="00001DF2" w:rsidRPr="005C53AB" w:rsidRDefault="00001DF2" w:rsidP="005F6FA5">
            <w:pPr>
              <w:rPr>
                <w:sz w:val="16"/>
                <w:szCs w:val="16"/>
              </w:rPr>
            </w:pPr>
          </w:p>
        </w:tc>
        <w:tc>
          <w:tcPr>
            <w:tcW w:w="1844" w:type="dxa"/>
            <w:vMerge/>
            <w:tcBorders>
              <w:left w:val="single" w:sz="4" w:space="0" w:color="auto"/>
              <w:right w:val="single" w:sz="4" w:space="0" w:color="auto"/>
            </w:tcBorders>
            <w:vAlign w:val="center"/>
          </w:tcPr>
          <w:p w:rsidR="00001DF2" w:rsidRPr="005C53AB" w:rsidRDefault="00001DF2" w:rsidP="005F6FA5">
            <w:pPr>
              <w:rPr>
                <w:b/>
                <w:sz w:val="16"/>
                <w:szCs w:val="16"/>
              </w:rPr>
            </w:pPr>
          </w:p>
        </w:tc>
        <w:tc>
          <w:tcPr>
            <w:tcW w:w="27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Средства бюджета Ленинградской области</w:t>
            </w:r>
          </w:p>
        </w:tc>
        <w:tc>
          <w:tcPr>
            <w:tcW w:w="108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1002"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r>
      <w:tr w:rsidR="00001DF2" w:rsidRPr="005C53AB" w:rsidTr="005F6FA5">
        <w:trPr>
          <w:trHeight w:val="375"/>
        </w:trPr>
        <w:tc>
          <w:tcPr>
            <w:tcW w:w="0" w:type="auto"/>
            <w:vMerge/>
            <w:tcBorders>
              <w:left w:val="single" w:sz="4" w:space="0" w:color="auto"/>
              <w:right w:val="single" w:sz="4" w:space="0" w:color="auto"/>
            </w:tcBorders>
            <w:vAlign w:val="center"/>
          </w:tcPr>
          <w:p w:rsidR="00001DF2" w:rsidRPr="005C53AB" w:rsidRDefault="00001DF2" w:rsidP="005F6FA5">
            <w:pPr>
              <w:rPr>
                <w:sz w:val="16"/>
                <w:szCs w:val="16"/>
              </w:rPr>
            </w:pPr>
          </w:p>
        </w:tc>
        <w:tc>
          <w:tcPr>
            <w:tcW w:w="1844" w:type="dxa"/>
            <w:vMerge/>
            <w:tcBorders>
              <w:left w:val="single" w:sz="4" w:space="0" w:color="auto"/>
              <w:right w:val="single" w:sz="4" w:space="0" w:color="auto"/>
            </w:tcBorders>
            <w:vAlign w:val="center"/>
          </w:tcPr>
          <w:p w:rsidR="00001DF2" w:rsidRPr="005C53AB" w:rsidRDefault="00001DF2" w:rsidP="005F6FA5">
            <w:pPr>
              <w:rPr>
                <w:b/>
                <w:sz w:val="16"/>
                <w:szCs w:val="16"/>
              </w:rPr>
            </w:pPr>
          </w:p>
        </w:tc>
        <w:tc>
          <w:tcPr>
            <w:tcW w:w="27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1002"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r>
      <w:tr w:rsidR="00001DF2" w:rsidRPr="005C53AB" w:rsidTr="005F6FA5">
        <w:trPr>
          <w:trHeight w:val="375"/>
        </w:trPr>
        <w:tc>
          <w:tcPr>
            <w:tcW w:w="0" w:type="auto"/>
            <w:vMerge/>
            <w:tcBorders>
              <w:left w:val="single" w:sz="4" w:space="0" w:color="auto"/>
              <w:right w:val="single" w:sz="4" w:space="0" w:color="auto"/>
            </w:tcBorders>
            <w:vAlign w:val="center"/>
          </w:tcPr>
          <w:p w:rsidR="00001DF2" w:rsidRPr="005C53AB" w:rsidRDefault="00001DF2" w:rsidP="005F6FA5">
            <w:pPr>
              <w:rPr>
                <w:sz w:val="16"/>
                <w:szCs w:val="16"/>
              </w:rPr>
            </w:pPr>
          </w:p>
        </w:tc>
        <w:tc>
          <w:tcPr>
            <w:tcW w:w="1844" w:type="dxa"/>
            <w:vMerge/>
            <w:tcBorders>
              <w:left w:val="single" w:sz="4" w:space="0" w:color="auto"/>
              <w:right w:val="single" w:sz="4" w:space="0" w:color="auto"/>
            </w:tcBorders>
            <w:vAlign w:val="center"/>
          </w:tcPr>
          <w:p w:rsidR="00001DF2" w:rsidRPr="005C53AB" w:rsidRDefault="00001DF2" w:rsidP="005F6FA5">
            <w:pPr>
              <w:rPr>
                <w:b/>
                <w:sz w:val="16"/>
                <w:szCs w:val="16"/>
              </w:rPr>
            </w:pPr>
          </w:p>
        </w:tc>
        <w:tc>
          <w:tcPr>
            <w:tcW w:w="27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 xml:space="preserve">Средства бюджета </w:t>
            </w:r>
            <w:r w:rsidRPr="005C53AB">
              <w:rPr>
                <w:sz w:val="16"/>
                <w:szCs w:val="16"/>
              </w:rPr>
              <w:lastRenderedPageBreak/>
              <w:t>Ломоносовского муниципального района</w:t>
            </w:r>
          </w:p>
        </w:tc>
        <w:tc>
          <w:tcPr>
            <w:tcW w:w="108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1002"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r>
      <w:tr w:rsidR="00001DF2" w:rsidRPr="005C53AB" w:rsidTr="005F6FA5">
        <w:trPr>
          <w:trHeight w:val="285"/>
        </w:trPr>
        <w:tc>
          <w:tcPr>
            <w:tcW w:w="0" w:type="auto"/>
            <w:vMerge/>
            <w:tcBorders>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1844" w:type="dxa"/>
            <w:vMerge/>
            <w:tcBorders>
              <w:left w:val="single" w:sz="4" w:space="0" w:color="auto"/>
              <w:bottom w:val="single" w:sz="4" w:space="0" w:color="auto"/>
              <w:right w:val="single" w:sz="4" w:space="0" w:color="auto"/>
            </w:tcBorders>
            <w:vAlign w:val="center"/>
          </w:tcPr>
          <w:p w:rsidR="00001DF2" w:rsidRPr="005C53AB" w:rsidRDefault="00001DF2" w:rsidP="005F6FA5">
            <w:pPr>
              <w:rPr>
                <w:b/>
                <w:sz w:val="16"/>
                <w:szCs w:val="16"/>
              </w:rPr>
            </w:pPr>
          </w:p>
        </w:tc>
        <w:tc>
          <w:tcPr>
            <w:tcW w:w="27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 xml:space="preserve">Средства  бюджета </w:t>
            </w:r>
            <w:proofErr w:type="spellStart"/>
            <w:r w:rsidRPr="005C53AB">
              <w:rPr>
                <w:sz w:val="16"/>
                <w:szCs w:val="16"/>
              </w:rPr>
              <w:t>Ропшинского</w:t>
            </w:r>
            <w:proofErr w:type="spellEnd"/>
            <w:r w:rsidRPr="005C53AB">
              <w:rPr>
                <w:sz w:val="16"/>
                <w:szCs w:val="16"/>
              </w:rPr>
              <w:t xml:space="preserve"> сельского поселения</w:t>
            </w:r>
          </w:p>
        </w:tc>
        <w:tc>
          <w:tcPr>
            <w:tcW w:w="108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r w:rsidRPr="005C53AB">
              <w:rPr>
                <w:sz w:val="16"/>
                <w:szCs w:val="16"/>
              </w:rPr>
              <w:t>2015-2017</w:t>
            </w: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tcPr>
          <w:p w:rsidR="00001DF2" w:rsidRPr="00155B17" w:rsidRDefault="00001DF2" w:rsidP="005F6FA5">
            <w:pPr>
              <w:jc w:val="center"/>
              <w:rPr>
                <w:color w:val="000000"/>
                <w:sz w:val="16"/>
                <w:szCs w:val="16"/>
              </w:rPr>
            </w:pPr>
            <w:r w:rsidRPr="00155B17">
              <w:rPr>
                <w:color w:val="000000"/>
                <w:sz w:val="16"/>
                <w:szCs w:val="16"/>
              </w:rPr>
              <w:t>300,0</w:t>
            </w:r>
          </w:p>
        </w:tc>
        <w:tc>
          <w:tcPr>
            <w:tcW w:w="1002" w:type="dxa"/>
            <w:tcBorders>
              <w:top w:val="single" w:sz="4" w:space="0" w:color="auto"/>
              <w:left w:val="single" w:sz="4" w:space="0" w:color="auto"/>
              <w:bottom w:val="single" w:sz="4" w:space="0" w:color="auto"/>
              <w:right w:val="single" w:sz="4" w:space="0" w:color="auto"/>
            </w:tcBorders>
            <w:vAlign w:val="center"/>
          </w:tcPr>
          <w:p w:rsidR="00001DF2" w:rsidRPr="00155B17" w:rsidRDefault="00001DF2" w:rsidP="005F6FA5">
            <w:pPr>
              <w:jc w:val="center"/>
              <w:rPr>
                <w:color w:val="000000"/>
                <w:sz w:val="16"/>
                <w:szCs w:val="16"/>
              </w:rPr>
            </w:pPr>
            <w:r w:rsidRPr="00155B17">
              <w:rPr>
                <w:color w:val="000000"/>
                <w:sz w:val="16"/>
                <w:szCs w:val="16"/>
              </w:rPr>
              <w:t>100,0</w:t>
            </w: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155B17" w:rsidRDefault="00001DF2" w:rsidP="005F6FA5">
            <w:pPr>
              <w:jc w:val="center"/>
              <w:rPr>
                <w:color w:val="000000"/>
                <w:sz w:val="16"/>
                <w:szCs w:val="16"/>
              </w:rPr>
            </w:pPr>
            <w:r w:rsidRPr="00155B17">
              <w:rPr>
                <w:color w:val="000000"/>
                <w:sz w:val="16"/>
                <w:szCs w:val="16"/>
              </w:rPr>
              <w:t>100,0</w:t>
            </w: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155B17" w:rsidRDefault="00001DF2" w:rsidP="005F6FA5">
            <w:pPr>
              <w:jc w:val="center"/>
              <w:rPr>
                <w:color w:val="000000"/>
                <w:sz w:val="16"/>
                <w:szCs w:val="16"/>
              </w:rPr>
            </w:pPr>
            <w:r w:rsidRPr="00155B17">
              <w:rPr>
                <w:color w:val="000000"/>
                <w:sz w:val="16"/>
                <w:szCs w:val="16"/>
              </w:rPr>
              <w:t>100,0</w:t>
            </w:r>
          </w:p>
        </w:tc>
        <w:tc>
          <w:tcPr>
            <w:tcW w:w="93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r w:rsidRPr="005C53AB">
              <w:rPr>
                <w:sz w:val="16"/>
                <w:szCs w:val="16"/>
              </w:rPr>
              <w:t>Михайлова В.А.</w:t>
            </w:r>
          </w:p>
        </w:tc>
      </w:tr>
      <w:tr w:rsidR="00001DF2" w:rsidRPr="005C53AB" w:rsidTr="005F6FA5">
        <w:trPr>
          <w:trHeight w:val="255"/>
        </w:trPr>
        <w:tc>
          <w:tcPr>
            <w:tcW w:w="0" w:type="auto"/>
            <w:vMerge w:val="restart"/>
            <w:tcBorders>
              <w:left w:val="single" w:sz="4" w:space="0" w:color="auto"/>
              <w:right w:val="single" w:sz="4" w:space="0" w:color="auto"/>
            </w:tcBorders>
            <w:vAlign w:val="center"/>
          </w:tcPr>
          <w:p w:rsidR="00001DF2" w:rsidRPr="005C53AB" w:rsidRDefault="00001DF2" w:rsidP="005F6FA5">
            <w:pPr>
              <w:rPr>
                <w:sz w:val="16"/>
                <w:szCs w:val="16"/>
              </w:rPr>
            </w:pPr>
          </w:p>
          <w:p w:rsidR="00001DF2" w:rsidRPr="005C53AB" w:rsidRDefault="00001DF2" w:rsidP="005F6FA5">
            <w:pPr>
              <w:rPr>
                <w:sz w:val="16"/>
                <w:szCs w:val="16"/>
              </w:rPr>
            </w:pPr>
          </w:p>
          <w:p w:rsidR="00001DF2" w:rsidRPr="005C53AB" w:rsidRDefault="00001DF2" w:rsidP="005F6FA5">
            <w:pPr>
              <w:rPr>
                <w:sz w:val="16"/>
                <w:szCs w:val="16"/>
              </w:rPr>
            </w:pPr>
            <w:r w:rsidRPr="005C53AB">
              <w:rPr>
                <w:sz w:val="16"/>
                <w:szCs w:val="16"/>
              </w:rPr>
              <w:t>2.4.</w:t>
            </w:r>
          </w:p>
          <w:p w:rsidR="00001DF2" w:rsidRPr="005C53AB" w:rsidRDefault="00001DF2" w:rsidP="005F6FA5">
            <w:pPr>
              <w:rPr>
                <w:sz w:val="16"/>
                <w:szCs w:val="16"/>
              </w:rPr>
            </w:pPr>
          </w:p>
          <w:p w:rsidR="00001DF2" w:rsidRPr="005C53AB" w:rsidRDefault="00001DF2" w:rsidP="005F6FA5">
            <w:pPr>
              <w:rPr>
                <w:sz w:val="16"/>
                <w:szCs w:val="16"/>
              </w:rPr>
            </w:pPr>
          </w:p>
          <w:p w:rsidR="00001DF2" w:rsidRPr="005C53AB" w:rsidRDefault="00001DF2" w:rsidP="005F6FA5">
            <w:pPr>
              <w:rPr>
                <w:sz w:val="16"/>
                <w:szCs w:val="16"/>
              </w:rPr>
            </w:pPr>
          </w:p>
          <w:p w:rsidR="00001DF2" w:rsidRPr="005C53AB" w:rsidRDefault="00001DF2" w:rsidP="005F6FA5">
            <w:pPr>
              <w:rPr>
                <w:sz w:val="16"/>
                <w:szCs w:val="16"/>
              </w:rPr>
            </w:pPr>
          </w:p>
          <w:p w:rsidR="00001DF2" w:rsidRPr="005C53AB" w:rsidRDefault="00001DF2" w:rsidP="005F6FA5">
            <w:pPr>
              <w:rPr>
                <w:sz w:val="16"/>
                <w:szCs w:val="16"/>
              </w:rPr>
            </w:pPr>
          </w:p>
        </w:tc>
        <w:tc>
          <w:tcPr>
            <w:tcW w:w="1844" w:type="dxa"/>
            <w:vMerge w:val="restart"/>
            <w:tcBorders>
              <w:left w:val="single" w:sz="4" w:space="0" w:color="auto"/>
              <w:right w:val="single" w:sz="4" w:space="0" w:color="auto"/>
            </w:tcBorders>
            <w:vAlign w:val="center"/>
          </w:tcPr>
          <w:p w:rsidR="00001DF2" w:rsidRPr="005C53AB" w:rsidRDefault="00001DF2" w:rsidP="005F6FA5">
            <w:r w:rsidRPr="005C53AB">
              <w:t xml:space="preserve">Замена </w:t>
            </w:r>
            <w:proofErr w:type="gramStart"/>
            <w:r w:rsidRPr="005C53AB">
              <w:t>аварийных</w:t>
            </w:r>
            <w:proofErr w:type="gramEnd"/>
          </w:p>
          <w:p w:rsidR="00001DF2" w:rsidRPr="005C53AB" w:rsidRDefault="00001DF2" w:rsidP="005F6FA5">
            <w:r w:rsidRPr="005C53AB">
              <w:t xml:space="preserve">участков линий </w:t>
            </w:r>
          </w:p>
          <w:p w:rsidR="00001DF2" w:rsidRPr="005C53AB" w:rsidRDefault="00001DF2" w:rsidP="005F6FA5">
            <w:pPr>
              <w:rPr>
                <w:b/>
                <w:sz w:val="16"/>
                <w:szCs w:val="16"/>
              </w:rPr>
            </w:pPr>
            <w:r w:rsidRPr="005C53AB">
              <w:t xml:space="preserve"> уличного освещения</w:t>
            </w:r>
          </w:p>
        </w:tc>
        <w:tc>
          <w:tcPr>
            <w:tcW w:w="27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итого</w:t>
            </w:r>
          </w:p>
        </w:tc>
        <w:tc>
          <w:tcPr>
            <w:tcW w:w="108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r w:rsidRPr="005C53AB">
              <w:rPr>
                <w:sz w:val="16"/>
                <w:szCs w:val="16"/>
              </w:rPr>
              <w:t>2015-2017</w:t>
            </w: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r w:rsidRPr="005C53AB">
              <w:rPr>
                <w:sz w:val="16"/>
                <w:szCs w:val="16"/>
              </w:rPr>
              <w:t>150,0</w:t>
            </w:r>
          </w:p>
        </w:tc>
        <w:tc>
          <w:tcPr>
            <w:tcW w:w="1002"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r w:rsidRPr="005C53AB">
              <w:rPr>
                <w:sz w:val="16"/>
                <w:szCs w:val="16"/>
              </w:rPr>
              <w:t>50,0</w:t>
            </w: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r w:rsidRPr="005C53AB">
              <w:rPr>
                <w:sz w:val="16"/>
                <w:szCs w:val="16"/>
              </w:rPr>
              <w:t>30,0</w:t>
            </w: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r w:rsidRPr="005C53AB">
              <w:rPr>
                <w:sz w:val="16"/>
                <w:szCs w:val="16"/>
              </w:rPr>
              <w:t>70,0</w:t>
            </w:r>
          </w:p>
        </w:tc>
        <w:tc>
          <w:tcPr>
            <w:tcW w:w="93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r>
      <w:tr w:rsidR="00001DF2" w:rsidRPr="005C53AB" w:rsidTr="005F6FA5">
        <w:trPr>
          <w:trHeight w:val="345"/>
        </w:trPr>
        <w:tc>
          <w:tcPr>
            <w:tcW w:w="0" w:type="auto"/>
            <w:vMerge/>
            <w:tcBorders>
              <w:left w:val="single" w:sz="4" w:space="0" w:color="auto"/>
              <w:right w:val="single" w:sz="4" w:space="0" w:color="auto"/>
            </w:tcBorders>
            <w:vAlign w:val="center"/>
          </w:tcPr>
          <w:p w:rsidR="00001DF2" w:rsidRPr="005C53AB" w:rsidRDefault="00001DF2" w:rsidP="005F6FA5">
            <w:pPr>
              <w:rPr>
                <w:sz w:val="16"/>
                <w:szCs w:val="16"/>
              </w:rPr>
            </w:pPr>
          </w:p>
        </w:tc>
        <w:tc>
          <w:tcPr>
            <w:tcW w:w="1844" w:type="dxa"/>
            <w:vMerge/>
            <w:tcBorders>
              <w:left w:val="single" w:sz="4" w:space="0" w:color="auto"/>
              <w:right w:val="single" w:sz="4" w:space="0" w:color="auto"/>
            </w:tcBorders>
            <w:vAlign w:val="center"/>
          </w:tcPr>
          <w:p w:rsidR="00001DF2" w:rsidRPr="005C53AB" w:rsidRDefault="00001DF2" w:rsidP="005F6FA5">
            <w:pPr>
              <w:rPr>
                <w:b/>
                <w:sz w:val="16"/>
                <w:szCs w:val="16"/>
              </w:rPr>
            </w:pPr>
          </w:p>
        </w:tc>
        <w:tc>
          <w:tcPr>
            <w:tcW w:w="27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Средства федерального бюджета</w:t>
            </w:r>
          </w:p>
        </w:tc>
        <w:tc>
          <w:tcPr>
            <w:tcW w:w="108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1002"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r>
      <w:tr w:rsidR="00001DF2" w:rsidRPr="005C53AB" w:rsidTr="005F6FA5">
        <w:trPr>
          <w:trHeight w:val="360"/>
        </w:trPr>
        <w:tc>
          <w:tcPr>
            <w:tcW w:w="0" w:type="auto"/>
            <w:vMerge/>
            <w:tcBorders>
              <w:left w:val="single" w:sz="4" w:space="0" w:color="auto"/>
              <w:right w:val="single" w:sz="4" w:space="0" w:color="auto"/>
            </w:tcBorders>
            <w:vAlign w:val="center"/>
          </w:tcPr>
          <w:p w:rsidR="00001DF2" w:rsidRPr="005C53AB" w:rsidRDefault="00001DF2" w:rsidP="005F6FA5">
            <w:pPr>
              <w:rPr>
                <w:sz w:val="16"/>
                <w:szCs w:val="16"/>
              </w:rPr>
            </w:pPr>
          </w:p>
        </w:tc>
        <w:tc>
          <w:tcPr>
            <w:tcW w:w="1844" w:type="dxa"/>
            <w:vMerge/>
            <w:tcBorders>
              <w:left w:val="single" w:sz="4" w:space="0" w:color="auto"/>
              <w:right w:val="single" w:sz="4" w:space="0" w:color="auto"/>
            </w:tcBorders>
            <w:vAlign w:val="center"/>
          </w:tcPr>
          <w:p w:rsidR="00001DF2" w:rsidRPr="005C53AB" w:rsidRDefault="00001DF2" w:rsidP="005F6FA5">
            <w:pPr>
              <w:rPr>
                <w:b/>
                <w:sz w:val="16"/>
                <w:szCs w:val="16"/>
              </w:rPr>
            </w:pPr>
          </w:p>
        </w:tc>
        <w:tc>
          <w:tcPr>
            <w:tcW w:w="27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Средства бюджета Ленинградской области</w:t>
            </w:r>
          </w:p>
        </w:tc>
        <w:tc>
          <w:tcPr>
            <w:tcW w:w="108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1002"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r>
      <w:tr w:rsidR="00001DF2" w:rsidRPr="005C53AB" w:rsidTr="005F6FA5">
        <w:trPr>
          <w:trHeight w:val="495"/>
        </w:trPr>
        <w:tc>
          <w:tcPr>
            <w:tcW w:w="0" w:type="auto"/>
            <w:vMerge/>
            <w:tcBorders>
              <w:left w:val="single" w:sz="4" w:space="0" w:color="auto"/>
              <w:right w:val="single" w:sz="4" w:space="0" w:color="auto"/>
            </w:tcBorders>
            <w:vAlign w:val="center"/>
          </w:tcPr>
          <w:p w:rsidR="00001DF2" w:rsidRPr="005C53AB" w:rsidRDefault="00001DF2" w:rsidP="005F6FA5">
            <w:pPr>
              <w:rPr>
                <w:sz w:val="16"/>
                <w:szCs w:val="16"/>
              </w:rPr>
            </w:pPr>
          </w:p>
        </w:tc>
        <w:tc>
          <w:tcPr>
            <w:tcW w:w="1844" w:type="dxa"/>
            <w:vMerge/>
            <w:tcBorders>
              <w:left w:val="single" w:sz="4" w:space="0" w:color="auto"/>
              <w:right w:val="single" w:sz="4" w:space="0" w:color="auto"/>
            </w:tcBorders>
            <w:vAlign w:val="center"/>
          </w:tcPr>
          <w:p w:rsidR="00001DF2" w:rsidRPr="005C53AB" w:rsidRDefault="00001DF2" w:rsidP="005F6FA5">
            <w:pPr>
              <w:rPr>
                <w:b/>
                <w:sz w:val="16"/>
                <w:szCs w:val="16"/>
              </w:rPr>
            </w:pPr>
          </w:p>
        </w:tc>
        <w:tc>
          <w:tcPr>
            <w:tcW w:w="27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Внебюджетные источники</w:t>
            </w:r>
          </w:p>
          <w:p w:rsidR="00001DF2" w:rsidRPr="005C53AB" w:rsidRDefault="00001DF2" w:rsidP="005F6FA5">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1002"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2140" w:type="dxa"/>
            <w:tcBorders>
              <w:top w:val="single" w:sz="4" w:space="0" w:color="auto"/>
              <w:left w:val="single" w:sz="4" w:space="0" w:color="auto"/>
              <w:right w:val="single" w:sz="4" w:space="0" w:color="auto"/>
            </w:tcBorders>
            <w:vAlign w:val="center"/>
          </w:tcPr>
          <w:p w:rsidR="00001DF2" w:rsidRPr="005C53AB" w:rsidRDefault="00001DF2" w:rsidP="005F6FA5">
            <w:pPr>
              <w:rPr>
                <w:sz w:val="16"/>
                <w:szCs w:val="16"/>
              </w:rPr>
            </w:pPr>
          </w:p>
        </w:tc>
      </w:tr>
      <w:tr w:rsidR="00001DF2" w:rsidRPr="005C53AB" w:rsidTr="005F6FA5">
        <w:trPr>
          <w:trHeight w:val="285"/>
        </w:trPr>
        <w:tc>
          <w:tcPr>
            <w:tcW w:w="0" w:type="auto"/>
            <w:vMerge/>
            <w:tcBorders>
              <w:left w:val="single" w:sz="4" w:space="0" w:color="auto"/>
              <w:right w:val="single" w:sz="4" w:space="0" w:color="auto"/>
            </w:tcBorders>
            <w:vAlign w:val="center"/>
          </w:tcPr>
          <w:p w:rsidR="00001DF2" w:rsidRPr="005C53AB" w:rsidRDefault="00001DF2" w:rsidP="005F6FA5">
            <w:pPr>
              <w:rPr>
                <w:sz w:val="16"/>
                <w:szCs w:val="16"/>
              </w:rPr>
            </w:pPr>
          </w:p>
        </w:tc>
        <w:tc>
          <w:tcPr>
            <w:tcW w:w="1844" w:type="dxa"/>
            <w:vMerge/>
            <w:tcBorders>
              <w:left w:val="single" w:sz="4" w:space="0" w:color="auto"/>
              <w:right w:val="single" w:sz="4" w:space="0" w:color="auto"/>
            </w:tcBorders>
            <w:vAlign w:val="center"/>
          </w:tcPr>
          <w:p w:rsidR="00001DF2" w:rsidRPr="005C53AB" w:rsidRDefault="00001DF2" w:rsidP="005F6FA5">
            <w:pPr>
              <w:rPr>
                <w:b/>
                <w:sz w:val="16"/>
                <w:szCs w:val="16"/>
              </w:rPr>
            </w:pPr>
          </w:p>
        </w:tc>
        <w:tc>
          <w:tcPr>
            <w:tcW w:w="27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Средства бюджета Ломоносовского муниципального района</w:t>
            </w:r>
          </w:p>
          <w:p w:rsidR="00001DF2" w:rsidRPr="005C53AB" w:rsidRDefault="00001DF2" w:rsidP="005F6FA5">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1002"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2140" w:type="dxa"/>
            <w:tcBorders>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r>
      <w:tr w:rsidR="00001DF2" w:rsidRPr="005C53AB" w:rsidTr="005F6FA5">
        <w:trPr>
          <w:trHeight w:val="300"/>
        </w:trPr>
        <w:tc>
          <w:tcPr>
            <w:tcW w:w="0" w:type="auto"/>
            <w:vMerge/>
            <w:tcBorders>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1844" w:type="dxa"/>
            <w:vMerge/>
            <w:tcBorders>
              <w:left w:val="single" w:sz="4" w:space="0" w:color="auto"/>
              <w:bottom w:val="single" w:sz="4" w:space="0" w:color="auto"/>
              <w:right w:val="single" w:sz="4" w:space="0" w:color="auto"/>
            </w:tcBorders>
            <w:vAlign w:val="center"/>
          </w:tcPr>
          <w:p w:rsidR="00001DF2" w:rsidRPr="005C53AB" w:rsidRDefault="00001DF2" w:rsidP="005F6FA5">
            <w:pPr>
              <w:rPr>
                <w:b/>
                <w:sz w:val="16"/>
                <w:szCs w:val="16"/>
              </w:rPr>
            </w:pPr>
          </w:p>
        </w:tc>
        <w:tc>
          <w:tcPr>
            <w:tcW w:w="27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 xml:space="preserve">Средства  бюджета </w:t>
            </w:r>
            <w:proofErr w:type="spellStart"/>
            <w:r w:rsidRPr="005C53AB">
              <w:rPr>
                <w:sz w:val="16"/>
                <w:szCs w:val="16"/>
              </w:rPr>
              <w:t>Ропшинского</w:t>
            </w:r>
            <w:proofErr w:type="spellEnd"/>
            <w:r w:rsidRPr="005C53AB">
              <w:rPr>
                <w:sz w:val="16"/>
                <w:szCs w:val="16"/>
              </w:rPr>
              <w:t xml:space="preserve"> сельского поселения</w:t>
            </w:r>
          </w:p>
        </w:tc>
        <w:tc>
          <w:tcPr>
            <w:tcW w:w="108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r w:rsidRPr="005C53AB">
              <w:rPr>
                <w:sz w:val="16"/>
                <w:szCs w:val="16"/>
              </w:rPr>
              <w:t>2015-2017</w:t>
            </w: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r w:rsidRPr="005C53AB">
              <w:rPr>
                <w:sz w:val="16"/>
                <w:szCs w:val="16"/>
              </w:rPr>
              <w:t>150,0</w:t>
            </w:r>
          </w:p>
        </w:tc>
        <w:tc>
          <w:tcPr>
            <w:tcW w:w="1002"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r w:rsidRPr="005C53AB">
              <w:rPr>
                <w:sz w:val="16"/>
                <w:szCs w:val="16"/>
              </w:rPr>
              <w:t>50,0</w:t>
            </w: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r w:rsidRPr="005C53AB">
              <w:rPr>
                <w:sz w:val="16"/>
                <w:szCs w:val="16"/>
              </w:rPr>
              <w:t>30,0</w:t>
            </w: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r w:rsidRPr="005C53AB">
              <w:rPr>
                <w:sz w:val="16"/>
                <w:szCs w:val="16"/>
              </w:rPr>
              <w:t>70,0</w:t>
            </w:r>
          </w:p>
        </w:tc>
        <w:tc>
          <w:tcPr>
            <w:tcW w:w="93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0</w:t>
            </w:r>
          </w:p>
        </w:tc>
        <w:tc>
          <w:tcPr>
            <w:tcW w:w="839"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0</w:t>
            </w:r>
          </w:p>
        </w:tc>
        <w:tc>
          <w:tcPr>
            <w:tcW w:w="2140" w:type="dxa"/>
            <w:tcBorders>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r w:rsidRPr="005C53AB">
              <w:rPr>
                <w:sz w:val="16"/>
                <w:szCs w:val="16"/>
              </w:rPr>
              <w:t>Михайлова В.А.</w:t>
            </w:r>
          </w:p>
        </w:tc>
      </w:tr>
      <w:tr w:rsidR="00001DF2" w:rsidRPr="005C53AB" w:rsidTr="005F6FA5">
        <w:trPr>
          <w:trHeight w:val="270"/>
        </w:trPr>
        <w:tc>
          <w:tcPr>
            <w:tcW w:w="0" w:type="auto"/>
            <w:vMerge w:val="restart"/>
            <w:tcBorders>
              <w:left w:val="single" w:sz="4" w:space="0" w:color="auto"/>
              <w:right w:val="single" w:sz="4" w:space="0" w:color="auto"/>
            </w:tcBorders>
            <w:vAlign w:val="center"/>
          </w:tcPr>
          <w:p w:rsidR="00001DF2" w:rsidRPr="005C53AB" w:rsidRDefault="00001DF2" w:rsidP="005F6FA5">
            <w:pPr>
              <w:rPr>
                <w:sz w:val="16"/>
                <w:szCs w:val="16"/>
              </w:rPr>
            </w:pPr>
            <w:r w:rsidRPr="005C53AB">
              <w:rPr>
                <w:sz w:val="16"/>
                <w:szCs w:val="16"/>
              </w:rPr>
              <w:t>2.5.</w:t>
            </w:r>
          </w:p>
        </w:tc>
        <w:tc>
          <w:tcPr>
            <w:tcW w:w="1844" w:type="dxa"/>
            <w:vMerge w:val="restart"/>
            <w:tcBorders>
              <w:left w:val="single" w:sz="4" w:space="0" w:color="auto"/>
              <w:right w:val="single" w:sz="4" w:space="0" w:color="auto"/>
            </w:tcBorders>
            <w:vAlign w:val="center"/>
          </w:tcPr>
          <w:p w:rsidR="00001DF2" w:rsidRPr="005C53AB" w:rsidRDefault="00001DF2" w:rsidP="005F6FA5">
            <w:pPr>
              <w:rPr>
                <w:b/>
                <w:color w:val="000000"/>
                <w:sz w:val="16"/>
                <w:szCs w:val="16"/>
              </w:rPr>
            </w:pPr>
            <w:r w:rsidRPr="005C53AB">
              <w:rPr>
                <w:color w:val="000000"/>
              </w:rPr>
              <w:t>Замена ламп улич</w:t>
            </w:r>
            <w:r>
              <w:rPr>
                <w:color w:val="000000"/>
              </w:rPr>
              <w:t>ного освещения, ремонт светильни</w:t>
            </w:r>
            <w:r w:rsidRPr="005C53AB">
              <w:rPr>
                <w:color w:val="000000"/>
              </w:rPr>
              <w:t xml:space="preserve">ков </w:t>
            </w:r>
          </w:p>
        </w:tc>
        <w:tc>
          <w:tcPr>
            <w:tcW w:w="27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итого</w:t>
            </w:r>
          </w:p>
        </w:tc>
        <w:tc>
          <w:tcPr>
            <w:tcW w:w="108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r w:rsidRPr="005C53AB">
              <w:rPr>
                <w:sz w:val="16"/>
                <w:szCs w:val="16"/>
              </w:rPr>
              <w:t>2015-2017</w:t>
            </w: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1002"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2140" w:type="dxa"/>
            <w:tcBorders>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r>
      <w:tr w:rsidR="00001DF2" w:rsidRPr="005C53AB" w:rsidTr="005F6FA5">
        <w:trPr>
          <w:trHeight w:val="432"/>
        </w:trPr>
        <w:tc>
          <w:tcPr>
            <w:tcW w:w="0" w:type="auto"/>
            <w:vMerge/>
            <w:tcBorders>
              <w:left w:val="single" w:sz="4" w:space="0" w:color="auto"/>
              <w:right w:val="single" w:sz="4" w:space="0" w:color="auto"/>
            </w:tcBorders>
            <w:vAlign w:val="center"/>
          </w:tcPr>
          <w:p w:rsidR="00001DF2" w:rsidRPr="005C53AB" w:rsidRDefault="00001DF2" w:rsidP="005F6FA5">
            <w:pPr>
              <w:rPr>
                <w:sz w:val="16"/>
                <w:szCs w:val="16"/>
              </w:rPr>
            </w:pPr>
          </w:p>
        </w:tc>
        <w:tc>
          <w:tcPr>
            <w:tcW w:w="1844" w:type="dxa"/>
            <w:vMerge/>
            <w:tcBorders>
              <w:left w:val="single" w:sz="4" w:space="0" w:color="auto"/>
              <w:right w:val="single" w:sz="4" w:space="0" w:color="auto"/>
            </w:tcBorders>
            <w:vAlign w:val="center"/>
          </w:tcPr>
          <w:p w:rsidR="00001DF2" w:rsidRPr="005C53AB" w:rsidRDefault="00001DF2" w:rsidP="005F6FA5">
            <w:pPr>
              <w:rPr>
                <w:color w:val="FF6600"/>
              </w:rPr>
            </w:pPr>
          </w:p>
        </w:tc>
        <w:tc>
          <w:tcPr>
            <w:tcW w:w="27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Средства федерального бюджета</w:t>
            </w:r>
          </w:p>
        </w:tc>
        <w:tc>
          <w:tcPr>
            <w:tcW w:w="108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1002"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2140" w:type="dxa"/>
            <w:tcBorders>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r>
      <w:tr w:rsidR="00001DF2" w:rsidRPr="005C53AB" w:rsidTr="005F6FA5">
        <w:trPr>
          <w:trHeight w:val="405"/>
        </w:trPr>
        <w:tc>
          <w:tcPr>
            <w:tcW w:w="0" w:type="auto"/>
            <w:vMerge/>
            <w:tcBorders>
              <w:left w:val="single" w:sz="4" w:space="0" w:color="auto"/>
              <w:right w:val="single" w:sz="4" w:space="0" w:color="auto"/>
            </w:tcBorders>
            <w:vAlign w:val="center"/>
          </w:tcPr>
          <w:p w:rsidR="00001DF2" w:rsidRPr="005C53AB" w:rsidRDefault="00001DF2" w:rsidP="005F6FA5">
            <w:pPr>
              <w:rPr>
                <w:sz w:val="16"/>
                <w:szCs w:val="16"/>
              </w:rPr>
            </w:pPr>
          </w:p>
        </w:tc>
        <w:tc>
          <w:tcPr>
            <w:tcW w:w="1844" w:type="dxa"/>
            <w:vMerge/>
            <w:tcBorders>
              <w:left w:val="single" w:sz="4" w:space="0" w:color="auto"/>
              <w:right w:val="single" w:sz="4" w:space="0" w:color="auto"/>
            </w:tcBorders>
            <w:vAlign w:val="center"/>
          </w:tcPr>
          <w:p w:rsidR="00001DF2" w:rsidRPr="005C53AB" w:rsidRDefault="00001DF2" w:rsidP="005F6FA5">
            <w:pPr>
              <w:rPr>
                <w:color w:val="FF6600"/>
              </w:rPr>
            </w:pPr>
          </w:p>
        </w:tc>
        <w:tc>
          <w:tcPr>
            <w:tcW w:w="27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Средства бюджета Ленинградской области</w:t>
            </w:r>
          </w:p>
        </w:tc>
        <w:tc>
          <w:tcPr>
            <w:tcW w:w="108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p w:rsidR="00001DF2" w:rsidRPr="005C53AB" w:rsidRDefault="00001DF2" w:rsidP="005F6FA5">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1002"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2140" w:type="dxa"/>
            <w:tcBorders>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r>
      <w:tr w:rsidR="00001DF2" w:rsidRPr="005C53AB" w:rsidTr="005F6FA5">
        <w:trPr>
          <w:trHeight w:val="345"/>
        </w:trPr>
        <w:tc>
          <w:tcPr>
            <w:tcW w:w="0" w:type="auto"/>
            <w:vMerge/>
            <w:tcBorders>
              <w:left w:val="single" w:sz="4" w:space="0" w:color="auto"/>
              <w:right w:val="single" w:sz="4" w:space="0" w:color="auto"/>
            </w:tcBorders>
            <w:vAlign w:val="center"/>
          </w:tcPr>
          <w:p w:rsidR="00001DF2" w:rsidRPr="005C53AB" w:rsidRDefault="00001DF2" w:rsidP="005F6FA5">
            <w:pPr>
              <w:rPr>
                <w:sz w:val="16"/>
                <w:szCs w:val="16"/>
              </w:rPr>
            </w:pPr>
          </w:p>
        </w:tc>
        <w:tc>
          <w:tcPr>
            <w:tcW w:w="1844" w:type="dxa"/>
            <w:vMerge/>
            <w:tcBorders>
              <w:left w:val="single" w:sz="4" w:space="0" w:color="auto"/>
              <w:right w:val="single" w:sz="4" w:space="0" w:color="auto"/>
            </w:tcBorders>
            <w:vAlign w:val="center"/>
          </w:tcPr>
          <w:p w:rsidR="00001DF2" w:rsidRPr="005C53AB" w:rsidRDefault="00001DF2" w:rsidP="005F6FA5">
            <w:pPr>
              <w:rPr>
                <w:color w:val="FF6600"/>
              </w:rPr>
            </w:pPr>
          </w:p>
        </w:tc>
        <w:tc>
          <w:tcPr>
            <w:tcW w:w="27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Внебюджетные источники</w:t>
            </w:r>
          </w:p>
          <w:p w:rsidR="00001DF2" w:rsidRPr="005C53AB" w:rsidRDefault="00001DF2" w:rsidP="005F6FA5">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p w:rsidR="00001DF2" w:rsidRPr="005C53AB" w:rsidRDefault="00001DF2" w:rsidP="005F6FA5">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1002"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2140" w:type="dxa"/>
            <w:tcBorders>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r>
      <w:tr w:rsidR="00001DF2" w:rsidRPr="005C53AB" w:rsidTr="005F6FA5">
        <w:trPr>
          <w:trHeight w:val="360"/>
        </w:trPr>
        <w:tc>
          <w:tcPr>
            <w:tcW w:w="0" w:type="auto"/>
            <w:vMerge/>
            <w:tcBorders>
              <w:left w:val="single" w:sz="4" w:space="0" w:color="auto"/>
              <w:right w:val="single" w:sz="4" w:space="0" w:color="auto"/>
            </w:tcBorders>
            <w:vAlign w:val="center"/>
          </w:tcPr>
          <w:p w:rsidR="00001DF2" w:rsidRPr="005C53AB" w:rsidRDefault="00001DF2" w:rsidP="005F6FA5">
            <w:pPr>
              <w:rPr>
                <w:sz w:val="16"/>
                <w:szCs w:val="16"/>
              </w:rPr>
            </w:pPr>
          </w:p>
        </w:tc>
        <w:tc>
          <w:tcPr>
            <w:tcW w:w="1844" w:type="dxa"/>
            <w:vMerge/>
            <w:tcBorders>
              <w:left w:val="single" w:sz="4" w:space="0" w:color="auto"/>
              <w:right w:val="single" w:sz="4" w:space="0" w:color="auto"/>
            </w:tcBorders>
            <w:vAlign w:val="center"/>
          </w:tcPr>
          <w:p w:rsidR="00001DF2" w:rsidRPr="005C53AB" w:rsidRDefault="00001DF2" w:rsidP="005F6FA5">
            <w:pPr>
              <w:rPr>
                <w:color w:val="FF6600"/>
              </w:rPr>
            </w:pPr>
          </w:p>
        </w:tc>
        <w:tc>
          <w:tcPr>
            <w:tcW w:w="27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Средства бюджета Ломоносовского муниципального района</w:t>
            </w:r>
          </w:p>
          <w:p w:rsidR="00001DF2" w:rsidRPr="005C53AB" w:rsidRDefault="00001DF2" w:rsidP="005F6FA5">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p w:rsidR="00001DF2" w:rsidRPr="005C53AB" w:rsidRDefault="00001DF2" w:rsidP="005F6FA5">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1002"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2140" w:type="dxa"/>
            <w:tcBorders>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r>
      <w:tr w:rsidR="00001DF2" w:rsidRPr="005C53AB" w:rsidTr="005F6FA5">
        <w:trPr>
          <w:trHeight w:val="315"/>
        </w:trPr>
        <w:tc>
          <w:tcPr>
            <w:tcW w:w="0" w:type="auto"/>
            <w:vMerge/>
            <w:tcBorders>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1844" w:type="dxa"/>
            <w:vMerge/>
            <w:tcBorders>
              <w:left w:val="single" w:sz="4" w:space="0" w:color="auto"/>
              <w:bottom w:val="single" w:sz="4" w:space="0" w:color="auto"/>
              <w:right w:val="single" w:sz="4" w:space="0" w:color="auto"/>
            </w:tcBorders>
            <w:vAlign w:val="center"/>
          </w:tcPr>
          <w:p w:rsidR="00001DF2" w:rsidRPr="005C53AB" w:rsidRDefault="00001DF2" w:rsidP="005F6FA5">
            <w:pPr>
              <w:rPr>
                <w:color w:val="FF6600"/>
              </w:rPr>
            </w:pPr>
          </w:p>
        </w:tc>
        <w:tc>
          <w:tcPr>
            <w:tcW w:w="27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 xml:space="preserve">Средства  бюджета </w:t>
            </w:r>
            <w:proofErr w:type="spellStart"/>
            <w:r w:rsidRPr="005C53AB">
              <w:rPr>
                <w:sz w:val="16"/>
                <w:szCs w:val="16"/>
              </w:rPr>
              <w:t>Ропшинского</w:t>
            </w:r>
            <w:proofErr w:type="spellEnd"/>
            <w:r w:rsidRPr="005C53AB">
              <w:rPr>
                <w:sz w:val="16"/>
                <w:szCs w:val="16"/>
              </w:rPr>
              <w:t xml:space="preserve"> сельского поселения</w:t>
            </w:r>
          </w:p>
        </w:tc>
        <w:tc>
          <w:tcPr>
            <w:tcW w:w="108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r w:rsidRPr="005C53AB">
              <w:rPr>
                <w:sz w:val="16"/>
                <w:szCs w:val="16"/>
              </w:rPr>
              <w:t>2015-2017</w:t>
            </w: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r w:rsidRPr="005C53AB">
              <w:rPr>
                <w:sz w:val="16"/>
                <w:szCs w:val="16"/>
              </w:rPr>
              <w:t>100,0</w:t>
            </w:r>
          </w:p>
        </w:tc>
        <w:tc>
          <w:tcPr>
            <w:tcW w:w="1002"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r w:rsidRPr="005C53AB">
              <w:rPr>
                <w:sz w:val="16"/>
                <w:szCs w:val="16"/>
              </w:rPr>
              <w:t>30,0</w:t>
            </w: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r w:rsidRPr="005C53AB">
              <w:rPr>
                <w:sz w:val="16"/>
                <w:szCs w:val="16"/>
              </w:rPr>
              <w:t>0</w:t>
            </w: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r w:rsidRPr="005C53AB">
              <w:rPr>
                <w:sz w:val="16"/>
                <w:szCs w:val="16"/>
              </w:rPr>
              <w:t>70,0</w:t>
            </w:r>
          </w:p>
        </w:tc>
        <w:tc>
          <w:tcPr>
            <w:tcW w:w="93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0</w:t>
            </w:r>
          </w:p>
        </w:tc>
        <w:tc>
          <w:tcPr>
            <w:tcW w:w="839"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0</w:t>
            </w:r>
          </w:p>
        </w:tc>
        <w:tc>
          <w:tcPr>
            <w:tcW w:w="2140" w:type="dxa"/>
            <w:tcBorders>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r w:rsidRPr="005C53AB">
              <w:rPr>
                <w:sz w:val="16"/>
                <w:szCs w:val="16"/>
              </w:rPr>
              <w:t>Михайлова В.А.</w:t>
            </w:r>
          </w:p>
        </w:tc>
      </w:tr>
      <w:tr w:rsidR="00001DF2" w:rsidRPr="005C53AB" w:rsidTr="005F6FA5">
        <w:trPr>
          <w:trHeight w:val="135"/>
        </w:trPr>
        <w:tc>
          <w:tcPr>
            <w:tcW w:w="496" w:type="dxa"/>
            <w:vMerge w:val="restart"/>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r w:rsidRPr="005C53AB">
              <w:rPr>
                <w:sz w:val="16"/>
                <w:szCs w:val="16"/>
                <w:lang w:val="en-US"/>
              </w:rPr>
              <w:t>3</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color w:val="000000"/>
              </w:rPr>
            </w:pPr>
            <w:r w:rsidRPr="005C53AB">
              <w:rPr>
                <w:color w:val="000000"/>
              </w:rPr>
              <w:t>Паспортизация объектов коммунальной инфраструктуры</w:t>
            </w:r>
          </w:p>
          <w:p w:rsidR="00001DF2" w:rsidRPr="005C53AB" w:rsidRDefault="00001DF2" w:rsidP="005F6FA5">
            <w:pPr>
              <w:jc w:val="center"/>
              <w:rPr>
                <w:sz w:val="16"/>
                <w:szCs w:val="16"/>
              </w:rPr>
            </w:pPr>
          </w:p>
        </w:tc>
        <w:tc>
          <w:tcPr>
            <w:tcW w:w="27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итого</w:t>
            </w:r>
          </w:p>
        </w:tc>
        <w:tc>
          <w:tcPr>
            <w:tcW w:w="108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1002"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r>
      <w:tr w:rsidR="00001DF2" w:rsidRPr="005C53AB" w:rsidTr="005F6FA5">
        <w:trPr>
          <w:trHeight w:val="600"/>
        </w:trPr>
        <w:tc>
          <w:tcPr>
            <w:tcW w:w="496" w:type="dxa"/>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lang w:val="en-US"/>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color w:val="000000"/>
              </w:rPr>
            </w:pPr>
          </w:p>
        </w:tc>
        <w:tc>
          <w:tcPr>
            <w:tcW w:w="27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p w:rsidR="00001DF2" w:rsidRPr="005C53AB" w:rsidRDefault="00001DF2" w:rsidP="005F6FA5">
            <w:pPr>
              <w:jc w:val="center"/>
              <w:rPr>
                <w:sz w:val="16"/>
                <w:szCs w:val="16"/>
              </w:rPr>
            </w:pPr>
            <w:r w:rsidRPr="005C53AB">
              <w:rPr>
                <w:sz w:val="16"/>
                <w:szCs w:val="16"/>
              </w:rPr>
              <w:t>Средства федерального бюджета</w:t>
            </w:r>
          </w:p>
        </w:tc>
        <w:tc>
          <w:tcPr>
            <w:tcW w:w="108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p w:rsidR="00001DF2" w:rsidRPr="005C53AB" w:rsidRDefault="00001DF2" w:rsidP="005F6FA5">
            <w:pPr>
              <w:jc w:val="center"/>
              <w:rPr>
                <w:sz w:val="16"/>
                <w:szCs w:val="16"/>
              </w:rPr>
            </w:pPr>
          </w:p>
          <w:p w:rsidR="00001DF2" w:rsidRPr="005C53AB" w:rsidRDefault="00001DF2" w:rsidP="005F6FA5">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1002"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r>
      <w:tr w:rsidR="00001DF2" w:rsidRPr="005C53AB" w:rsidTr="005F6FA5">
        <w:tc>
          <w:tcPr>
            <w:tcW w:w="0" w:type="auto"/>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27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Средства бюджета Ленинградской области</w:t>
            </w:r>
          </w:p>
        </w:tc>
        <w:tc>
          <w:tcPr>
            <w:tcW w:w="108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1002"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r>
      <w:tr w:rsidR="00001DF2" w:rsidRPr="005C53AB" w:rsidTr="005F6FA5">
        <w:tc>
          <w:tcPr>
            <w:tcW w:w="0" w:type="auto"/>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27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1002"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r>
      <w:tr w:rsidR="00001DF2" w:rsidRPr="005C53AB" w:rsidTr="005F6FA5">
        <w:tc>
          <w:tcPr>
            <w:tcW w:w="0" w:type="auto"/>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27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r w:rsidRPr="005C53AB">
              <w:rPr>
                <w:sz w:val="16"/>
                <w:szCs w:val="16"/>
              </w:rPr>
              <w:t>Средства бюджета Ломоносовского муниципального района</w:t>
            </w:r>
          </w:p>
        </w:tc>
        <w:tc>
          <w:tcPr>
            <w:tcW w:w="108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1002"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001DF2" w:rsidRPr="005C53AB" w:rsidRDefault="00001DF2" w:rsidP="005F6FA5">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r>
      <w:tr w:rsidR="00001DF2" w:rsidRPr="005C53AB" w:rsidTr="005F6FA5">
        <w:trPr>
          <w:trHeight w:val="730"/>
        </w:trPr>
        <w:tc>
          <w:tcPr>
            <w:tcW w:w="0" w:type="auto"/>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001DF2" w:rsidRPr="005C53AB" w:rsidRDefault="00001DF2" w:rsidP="005F6FA5">
            <w:pPr>
              <w:rPr>
                <w:sz w:val="16"/>
                <w:szCs w:val="16"/>
              </w:rPr>
            </w:pPr>
          </w:p>
        </w:tc>
        <w:tc>
          <w:tcPr>
            <w:tcW w:w="2700" w:type="dxa"/>
            <w:tcBorders>
              <w:top w:val="single" w:sz="4" w:space="0" w:color="auto"/>
              <w:left w:val="single" w:sz="4" w:space="0" w:color="auto"/>
              <w:right w:val="single" w:sz="4" w:space="0" w:color="auto"/>
            </w:tcBorders>
          </w:tcPr>
          <w:p w:rsidR="00001DF2" w:rsidRPr="005C53AB" w:rsidRDefault="00001DF2" w:rsidP="005F6FA5">
            <w:pPr>
              <w:rPr>
                <w:sz w:val="16"/>
                <w:szCs w:val="16"/>
              </w:rPr>
            </w:pPr>
          </w:p>
          <w:p w:rsidR="00001DF2" w:rsidRPr="005C53AB" w:rsidRDefault="00001DF2" w:rsidP="005F6FA5">
            <w:pPr>
              <w:jc w:val="center"/>
              <w:rPr>
                <w:sz w:val="16"/>
                <w:szCs w:val="16"/>
              </w:rPr>
            </w:pPr>
            <w:r w:rsidRPr="005C53AB">
              <w:rPr>
                <w:sz w:val="16"/>
                <w:szCs w:val="16"/>
              </w:rPr>
              <w:t xml:space="preserve">Средства  бюджета </w:t>
            </w:r>
            <w:proofErr w:type="spellStart"/>
            <w:r w:rsidRPr="005C53AB">
              <w:rPr>
                <w:sz w:val="16"/>
                <w:szCs w:val="16"/>
              </w:rPr>
              <w:t>Ропшинского</w:t>
            </w:r>
            <w:proofErr w:type="spellEnd"/>
            <w:r w:rsidRPr="005C53AB">
              <w:rPr>
                <w:sz w:val="16"/>
                <w:szCs w:val="16"/>
              </w:rPr>
              <w:t xml:space="preserve"> сельского поселения</w:t>
            </w:r>
          </w:p>
        </w:tc>
        <w:tc>
          <w:tcPr>
            <w:tcW w:w="1080" w:type="dxa"/>
            <w:tcBorders>
              <w:top w:val="single" w:sz="4" w:space="0" w:color="auto"/>
              <w:left w:val="single" w:sz="4" w:space="0" w:color="auto"/>
              <w:right w:val="single" w:sz="4" w:space="0" w:color="auto"/>
            </w:tcBorders>
            <w:vAlign w:val="center"/>
          </w:tcPr>
          <w:p w:rsidR="00001DF2" w:rsidRPr="005C53AB" w:rsidRDefault="00001DF2" w:rsidP="005F6FA5">
            <w:pPr>
              <w:jc w:val="center"/>
              <w:rPr>
                <w:sz w:val="16"/>
                <w:szCs w:val="16"/>
              </w:rPr>
            </w:pPr>
            <w:r w:rsidRPr="005C53AB">
              <w:rPr>
                <w:sz w:val="16"/>
                <w:szCs w:val="16"/>
              </w:rPr>
              <w:t>2015-2017</w:t>
            </w:r>
          </w:p>
        </w:tc>
        <w:tc>
          <w:tcPr>
            <w:tcW w:w="900" w:type="dxa"/>
            <w:tcBorders>
              <w:top w:val="single" w:sz="4" w:space="0" w:color="auto"/>
              <w:left w:val="single" w:sz="4" w:space="0" w:color="auto"/>
              <w:right w:val="single" w:sz="4" w:space="0" w:color="auto"/>
            </w:tcBorders>
          </w:tcPr>
          <w:p w:rsidR="00001DF2" w:rsidRPr="005C53AB" w:rsidRDefault="00001DF2" w:rsidP="005F6FA5">
            <w:pPr>
              <w:jc w:val="center"/>
              <w:rPr>
                <w:color w:val="993300"/>
                <w:sz w:val="16"/>
                <w:szCs w:val="16"/>
              </w:rPr>
            </w:pPr>
          </w:p>
          <w:p w:rsidR="00001DF2" w:rsidRPr="005C53AB" w:rsidRDefault="00001DF2" w:rsidP="005F6FA5">
            <w:pPr>
              <w:rPr>
                <w:sz w:val="16"/>
                <w:szCs w:val="16"/>
              </w:rPr>
            </w:pPr>
          </w:p>
        </w:tc>
        <w:tc>
          <w:tcPr>
            <w:tcW w:w="931" w:type="dxa"/>
            <w:tcBorders>
              <w:top w:val="single" w:sz="4" w:space="0" w:color="auto"/>
              <w:left w:val="single" w:sz="4" w:space="0" w:color="auto"/>
              <w:right w:val="single" w:sz="4" w:space="0" w:color="auto"/>
            </w:tcBorders>
            <w:vAlign w:val="center"/>
          </w:tcPr>
          <w:p w:rsidR="00001DF2" w:rsidRPr="005C53AB" w:rsidRDefault="00001DF2" w:rsidP="005F6FA5">
            <w:pPr>
              <w:jc w:val="center"/>
              <w:rPr>
                <w:color w:val="FF6600"/>
                <w:sz w:val="16"/>
                <w:szCs w:val="16"/>
              </w:rPr>
            </w:pPr>
            <w:r w:rsidRPr="005C53AB">
              <w:rPr>
                <w:color w:val="333300"/>
                <w:sz w:val="16"/>
                <w:szCs w:val="16"/>
              </w:rPr>
              <w:t>200,00</w:t>
            </w:r>
          </w:p>
        </w:tc>
        <w:tc>
          <w:tcPr>
            <w:tcW w:w="1002" w:type="dxa"/>
            <w:tcBorders>
              <w:top w:val="single" w:sz="4" w:space="0" w:color="auto"/>
              <w:left w:val="single" w:sz="4" w:space="0" w:color="auto"/>
              <w:right w:val="single" w:sz="4" w:space="0" w:color="auto"/>
            </w:tcBorders>
            <w:vAlign w:val="center"/>
          </w:tcPr>
          <w:p w:rsidR="00001DF2" w:rsidRPr="005C53AB" w:rsidRDefault="00001DF2" w:rsidP="005F6FA5">
            <w:pPr>
              <w:jc w:val="center"/>
              <w:rPr>
                <w:color w:val="FF6600"/>
                <w:sz w:val="16"/>
                <w:szCs w:val="16"/>
              </w:rPr>
            </w:pPr>
            <w:r w:rsidRPr="005C53AB">
              <w:rPr>
                <w:color w:val="333300"/>
                <w:sz w:val="16"/>
                <w:szCs w:val="16"/>
              </w:rPr>
              <w:t>200,00</w:t>
            </w:r>
          </w:p>
        </w:tc>
        <w:tc>
          <w:tcPr>
            <w:tcW w:w="905" w:type="dxa"/>
            <w:tcBorders>
              <w:top w:val="single" w:sz="4" w:space="0" w:color="auto"/>
              <w:left w:val="single" w:sz="4" w:space="0" w:color="auto"/>
              <w:right w:val="single" w:sz="4" w:space="0" w:color="auto"/>
            </w:tcBorders>
            <w:vAlign w:val="center"/>
          </w:tcPr>
          <w:p w:rsidR="00001DF2" w:rsidRPr="005C53AB" w:rsidRDefault="00001DF2" w:rsidP="005F6FA5">
            <w:pPr>
              <w:jc w:val="center"/>
              <w:rPr>
                <w:color w:val="FF6600"/>
                <w:sz w:val="16"/>
                <w:szCs w:val="16"/>
              </w:rPr>
            </w:pPr>
            <w:r w:rsidRPr="005C53AB">
              <w:rPr>
                <w:sz w:val="16"/>
                <w:szCs w:val="16"/>
              </w:rPr>
              <w:t>0</w:t>
            </w:r>
          </w:p>
        </w:tc>
        <w:tc>
          <w:tcPr>
            <w:tcW w:w="905" w:type="dxa"/>
            <w:tcBorders>
              <w:top w:val="single" w:sz="4" w:space="0" w:color="auto"/>
              <w:left w:val="single" w:sz="4" w:space="0" w:color="auto"/>
              <w:right w:val="single" w:sz="4" w:space="0" w:color="auto"/>
            </w:tcBorders>
            <w:vAlign w:val="center"/>
          </w:tcPr>
          <w:p w:rsidR="00001DF2" w:rsidRPr="005C53AB" w:rsidRDefault="00001DF2" w:rsidP="005F6FA5">
            <w:pPr>
              <w:jc w:val="center"/>
              <w:rPr>
                <w:color w:val="FF6600"/>
                <w:sz w:val="16"/>
                <w:szCs w:val="16"/>
              </w:rPr>
            </w:pPr>
            <w:r w:rsidRPr="005C53AB">
              <w:rPr>
                <w:sz w:val="16"/>
                <w:szCs w:val="16"/>
              </w:rPr>
              <w:t>0</w:t>
            </w:r>
          </w:p>
        </w:tc>
        <w:tc>
          <w:tcPr>
            <w:tcW w:w="936" w:type="dxa"/>
            <w:tcBorders>
              <w:top w:val="single" w:sz="4" w:space="0" w:color="auto"/>
              <w:left w:val="single" w:sz="4" w:space="0" w:color="auto"/>
              <w:right w:val="single" w:sz="4" w:space="0" w:color="auto"/>
            </w:tcBorders>
          </w:tcPr>
          <w:p w:rsidR="00001DF2" w:rsidRPr="005C53AB" w:rsidRDefault="00001DF2" w:rsidP="005F6FA5">
            <w:pPr>
              <w:jc w:val="center"/>
              <w:rPr>
                <w:sz w:val="16"/>
                <w:szCs w:val="16"/>
              </w:rPr>
            </w:pPr>
          </w:p>
        </w:tc>
        <w:tc>
          <w:tcPr>
            <w:tcW w:w="839" w:type="dxa"/>
            <w:tcBorders>
              <w:top w:val="single" w:sz="4" w:space="0" w:color="auto"/>
              <w:left w:val="single" w:sz="4" w:space="0" w:color="auto"/>
              <w:right w:val="single" w:sz="4" w:space="0" w:color="auto"/>
            </w:tcBorders>
          </w:tcPr>
          <w:p w:rsidR="00001DF2" w:rsidRPr="005C53AB" w:rsidRDefault="00001DF2" w:rsidP="005F6FA5">
            <w:pPr>
              <w:jc w:val="center"/>
              <w:rPr>
                <w:sz w:val="16"/>
                <w:szCs w:val="16"/>
              </w:rPr>
            </w:pPr>
          </w:p>
        </w:tc>
        <w:tc>
          <w:tcPr>
            <w:tcW w:w="2140" w:type="dxa"/>
            <w:tcBorders>
              <w:top w:val="single" w:sz="4" w:space="0" w:color="auto"/>
              <w:left w:val="single" w:sz="4" w:space="0" w:color="auto"/>
              <w:right w:val="single" w:sz="4" w:space="0" w:color="auto"/>
            </w:tcBorders>
            <w:vAlign w:val="center"/>
          </w:tcPr>
          <w:p w:rsidR="00001DF2" w:rsidRPr="005C53AB" w:rsidRDefault="00001DF2" w:rsidP="005F6FA5">
            <w:pPr>
              <w:rPr>
                <w:sz w:val="16"/>
                <w:szCs w:val="16"/>
              </w:rPr>
            </w:pPr>
            <w:r w:rsidRPr="005C53AB">
              <w:rPr>
                <w:sz w:val="16"/>
                <w:szCs w:val="16"/>
              </w:rPr>
              <w:t>Михайлова В.А.</w:t>
            </w:r>
          </w:p>
        </w:tc>
      </w:tr>
    </w:tbl>
    <w:p w:rsidR="00001DF2" w:rsidRPr="005C53AB" w:rsidRDefault="00001DF2" w:rsidP="00001DF2">
      <w:pPr>
        <w:ind w:left="2694"/>
      </w:pPr>
    </w:p>
    <w:p w:rsidR="00001DF2" w:rsidRPr="005C53AB" w:rsidRDefault="00001DF2" w:rsidP="00001DF2">
      <w:pPr>
        <w:ind w:left="2694"/>
      </w:pPr>
    </w:p>
    <w:p w:rsidR="00B60352" w:rsidRPr="00221669" w:rsidRDefault="00B60352" w:rsidP="00221669"/>
    <w:sectPr w:rsidR="00B60352" w:rsidRPr="00221669" w:rsidSect="00B60352">
      <w:footerReference w:type="default" r:id="rI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onsolas">
    <w:panose1 w:val="020B0609020204030204"/>
    <w:charset w:val="CC"/>
    <w:family w:val="modern"/>
    <w:pitch w:val="fixed"/>
    <w:sig w:usb0="A00002EF" w:usb1="40002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F2" w:rsidRDefault="00001DF2">
    <w:pPr>
      <w:pStyle w:val="a5"/>
    </w:pPr>
  </w:p>
  <w:p w:rsidR="00001DF2" w:rsidRDefault="00001DF2">
    <w:pPr>
      <w:pStyle w:val="a5"/>
    </w:pPr>
  </w:p>
  <w:p w:rsidR="00001DF2" w:rsidRDefault="00001DF2">
    <w:pPr>
      <w:pStyle w:val="a5"/>
    </w:pPr>
  </w:p>
  <w:p w:rsidR="00001DF2" w:rsidRDefault="00001DF2">
    <w:pPr>
      <w:pStyle w:val="a5"/>
    </w:pPr>
  </w:p>
  <w:p w:rsidR="00001DF2" w:rsidRDefault="00001DF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6E" w:rsidRDefault="009E1B6E">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B5341"/>
    <w:multiLevelType w:val="hybridMultilevel"/>
    <w:tmpl w:val="0400CB86"/>
    <w:lvl w:ilvl="0" w:tplc="687CD07A">
      <w:start w:val="1"/>
      <w:numFmt w:val="decimal"/>
      <w:lvlText w:val="%1."/>
      <w:lvlJc w:val="left"/>
      <w:pPr>
        <w:ind w:left="3054" w:hanging="360"/>
      </w:pPr>
      <w:rPr>
        <w:rFonts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FC1693"/>
    <w:rsid w:val="00001DF2"/>
    <w:rsid w:val="00057EB8"/>
    <w:rsid w:val="00221669"/>
    <w:rsid w:val="007D5FEA"/>
    <w:rsid w:val="009E1B6E"/>
    <w:rsid w:val="00B60352"/>
    <w:rsid w:val="00C45E81"/>
    <w:rsid w:val="00DC3167"/>
    <w:rsid w:val="00FC1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FC1693"/>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qFormat/>
    <w:rsid w:val="00FC1693"/>
    <w:pPr>
      <w:keepNext/>
      <w:outlineLvl w:val="0"/>
    </w:pPr>
    <w:rPr>
      <w:rFonts w:ascii="Courier New" w:hAnsi="Courier New"/>
      <w:szCs w:val="20"/>
    </w:rPr>
  </w:style>
  <w:style w:type="paragraph" w:styleId="2">
    <w:name w:val="heading 2"/>
    <w:basedOn w:val="a"/>
    <w:next w:val="a"/>
    <w:link w:val="20"/>
    <w:qFormat/>
    <w:rsid w:val="00057EB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57EB8"/>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057EB8"/>
    <w:pPr>
      <w:keepNext/>
      <w:spacing w:before="240" w:after="60"/>
      <w:outlineLvl w:val="3"/>
    </w:pPr>
    <w:rPr>
      <w:rFonts w:ascii="Calibri" w:hAnsi="Calibri"/>
      <w:b/>
      <w:bCs/>
      <w:sz w:val="28"/>
      <w:szCs w:val="28"/>
    </w:rPr>
  </w:style>
  <w:style w:type="paragraph" w:styleId="5">
    <w:name w:val="heading 5"/>
    <w:basedOn w:val="a"/>
    <w:next w:val="a"/>
    <w:link w:val="50"/>
    <w:qFormat/>
    <w:rsid w:val="00057EB8"/>
    <w:pPr>
      <w:spacing w:before="240" w:after="60" w:line="276" w:lineRule="auto"/>
      <w:outlineLvl w:val="4"/>
    </w:pPr>
    <w:rPr>
      <w:rFonts w:ascii="Calibri" w:hAnsi="Calibri"/>
      <w:b/>
      <w:bCs/>
      <w:i/>
      <w:iCs/>
      <w:sz w:val="26"/>
      <w:szCs w:val="26"/>
    </w:rPr>
  </w:style>
  <w:style w:type="paragraph" w:styleId="6">
    <w:name w:val="heading 6"/>
    <w:basedOn w:val="a"/>
    <w:next w:val="a"/>
    <w:link w:val="60"/>
    <w:qFormat/>
    <w:rsid w:val="00057EB8"/>
    <w:pPr>
      <w:spacing w:before="240" w:after="60"/>
      <w:outlineLvl w:val="5"/>
    </w:pPr>
    <w:rPr>
      <w:b/>
      <w:bCs/>
      <w:sz w:val="22"/>
      <w:szCs w:val="22"/>
    </w:rPr>
  </w:style>
  <w:style w:type="paragraph" w:styleId="7">
    <w:name w:val="heading 7"/>
    <w:basedOn w:val="a"/>
    <w:next w:val="a"/>
    <w:link w:val="70"/>
    <w:uiPriority w:val="9"/>
    <w:qFormat/>
    <w:rsid w:val="00057EB8"/>
    <w:pPr>
      <w:keepNext/>
      <w:keepLines/>
      <w:spacing w:before="200" w:line="276" w:lineRule="auto"/>
      <w:outlineLvl w:val="6"/>
    </w:pPr>
    <w:rPr>
      <w:rFonts w:ascii="Cambria" w:hAnsi="Cambria"/>
      <w:i/>
      <w:iCs/>
      <w:color w:val="40404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rsid w:val="00FC1693"/>
    <w:rPr>
      <w:rFonts w:ascii="Courier New" w:eastAsia="Times New Roman" w:hAnsi="Courier New" w:cs="Times New Roman"/>
      <w:sz w:val="24"/>
      <w:szCs w:val="20"/>
      <w:lang w:eastAsia="ru-RU"/>
    </w:rPr>
  </w:style>
  <w:style w:type="paragraph" w:customStyle="1" w:styleId="13">
    <w:name w:val=" Знак Знак13 Знак Знак"/>
    <w:basedOn w:val="a"/>
    <w:rsid w:val="00FC1693"/>
    <w:pPr>
      <w:widowControl w:val="0"/>
      <w:adjustRightInd w:val="0"/>
      <w:spacing w:after="160" w:line="240" w:lineRule="exact"/>
      <w:jc w:val="right"/>
    </w:pPr>
    <w:rPr>
      <w:sz w:val="20"/>
      <w:szCs w:val="20"/>
      <w:lang w:val="en-GB" w:eastAsia="en-US"/>
    </w:rPr>
  </w:style>
  <w:style w:type="paragraph" w:styleId="a3">
    <w:name w:val="Title"/>
    <w:aliases w:val=" Знак,Знак"/>
    <w:basedOn w:val="a"/>
    <w:link w:val="a4"/>
    <w:uiPriority w:val="99"/>
    <w:qFormat/>
    <w:rsid w:val="00FC1693"/>
    <w:pPr>
      <w:jc w:val="center"/>
    </w:pPr>
    <w:rPr>
      <w:b/>
      <w:sz w:val="28"/>
      <w:szCs w:val="20"/>
    </w:rPr>
  </w:style>
  <w:style w:type="character" w:customStyle="1" w:styleId="a4">
    <w:name w:val="Название Знак"/>
    <w:aliases w:val=" Знак Знак,Знак Знак6"/>
    <w:basedOn w:val="a0"/>
    <w:link w:val="a3"/>
    <w:uiPriority w:val="99"/>
    <w:rsid w:val="00FC1693"/>
    <w:rPr>
      <w:rFonts w:ascii="Times New Roman" w:eastAsia="Times New Roman" w:hAnsi="Times New Roman" w:cs="Times New Roman"/>
      <w:b/>
      <w:sz w:val="28"/>
      <w:szCs w:val="20"/>
      <w:lang w:eastAsia="ru-RU"/>
    </w:rPr>
  </w:style>
  <w:style w:type="paragraph" w:styleId="21">
    <w:name w:val="Body Text 2"/>
    <w:basedOn w:val="a"/>
    <w:link w:val="22"/>
    <w:rsid w:val="00FC1693"/>
    <w:pPr>
      <w:spacing w:after="120" w:line="480" w:lineRule="auto"/>
    </w:pPr>
    <w:rPr>
      <w:sz w:val="20"/>
      <w:szCs w:val="20"/>
    </w:rPr>
  </w:style>
  <w:style w:type="character" w:customStyle="1" w:styleId="22">
    <w:name w:val="Основной текст 2 Знак"/>
    <w:basedOn w:val="a0"/>
    <w:link w:val="21"/>
    <w:rsid w:val="00FC1693"/>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FC16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C1693"/>
    <w:rPr>
      <w:rFonts w:ascii="Arial" w:eastAsia="Times New Roman" w:hAnsi="Arial" w:cs="Arial"/>
      <w:sz w:val="20"/>
      <w:szCs w:val="20"/>
      <w:lang w:eastAsia="ru-RU"/>
    </w:rPr>
  </w:style>
  <w:style w:type="paragraph" w:styleId="a5">
    <w:name w:val="footer"/>
    <w:basedOn w:val="a"/>
    <w:link w:val="a6"/>
    <w:uiPriority w:val="99"/>
    <w:unhideWhenUsed/>
    <w:rsid w:val="00FC1693"/>
    <w:pPr>
      <w:tabs>
        <w:tab w:val="center" w:pos="4677"/>
        <w:tab w:val="right" w:pos="9355"/>
      </w:tabs>
    </w:pPr>
  </w:style>
  <w:style w:type="character" w:customStyle="1" w:styleId="a6">
    <w:name w:val="Нижний колонтитул Знак"/>
    <w:basedOn w:val="a0"/>
    <w:link w:val="a5"/>
    <w:uiPriority w:val="99"/>
    <w:rsid w:val="00FC1693"/>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FC1693"/>
    <w:rPr>
      <w:rFonts w:ascii="Tahoma" w:hAnsi="Tahoma" w:cs="Tahoma"/>
      <w:sz w:val="16"/>
      <w:szCs w:val="16"/>
    </w:rPr>
  </w:style>
  <w:style w:type="character" w:customStyle="1" w:styleId="a8">
    <w:name w:val="Текст выноски Знак"/>
    <w:basedOn w:val="a0"/>
    <w:link w:val="a7"/>
    <w:semiHidden/>
    <w:rsid w:val="00FC1693"/>
    <w:rPr>
      <w:rFonts w:ascii="Tahoma" w:eastAsia="Times New Roman" w:hAnsi="Tahoma" w:cs="Tahoma"/>
      <w:sz w:val="16"/>
      <w:szCs w:val="16"/>
      <w:lang w:eastAsia="ru-RU"/>
    </w:rPr>
  </w:style>
  <w:style w:type="character" w:customStyle="1" w:styleId="40">
    <w:name w:val="Заголовок 4 Знак"/>
    <w:basedOn w:val="a0"/>
    <w:link w:val="4"/>
    <w:uiPriority w:val="9"/>
    <w:rsid w:val="00057EB8"/>
    <w:rPr>
      <w:rFonts w:ascii="Calibri" w:eastAsia="Times New Roman" w:hAnsi="Calibri" w:cs="Times New Roman"/>
      <w:b/>
      <w:bCs/>
      <w:sz w:val="28"/>
      <w:szCs w:val="28"/>
      <w:lang w:eastAsia="ru-RU"/>
    </w:rPr>
  </w:style>
  <w:style w:type="paragraph" w:customStyle="1" w:styleId="Style7">
    <w:name w:val="Style7"/>
    <w:basedOn w:val="a"/>
    <w:rsid w:val="00057EB8"/>
    <w:pPr>
      <w:widowControl w:val="0"/>
      <w:autoSpaceDE w:val="0"/>
      <w:autoSpaceDN w:val="0"/>
      <w:adjustRightInd w:val="0"/>
      <w:spacing w:line="322" w:lineRule="exact"/>
      <w:ind w:firstLine="701"/>
      <w:jc w:val="both"/>
    </w:pPr>
  </w:style>
  <w:style w:type="character" w:customStyle="1" w:styleId="FontStyle15">
    <w:name w:val="Font Style15"/>
    <w:rsid w:val="00057EB8"/>
    <w:rPr>
      <w:rFonts w:ascii="Times New Roman" w:hAnsi="Times New Roman" w:cs="Times New Roman"/>
      <w:sz w:val="26"/>
      <w:szCs w:val="26"/>
    </w:rPr>
  </w:style>
  <w:style w:type="paragraph" w:customStyle="1" w:styleId="Style6">
    <w:name w:val="Style6"/>
    <w:basedOn w:val="a"/>
    <w:rsid w:val="00057EB8"/>
    <w:pPr>
      <w:widowControl w:val="0"/>
      <w:autoSpaceDE w:val="0"/>
      <w:autoSpaceDN w:val="0"/>
      <w:adjustRightInd w:val="0"/>
      <w:spacing w:line="325" w:lineRule="exact"/>
      <w:ind w:firstLine="691"/>
      <w:jc w:val="both"/>
    </w:pPr>
  </w:style>
  <w:style w:type="character" w:customStyle="1" w:styleId="20">
    <w:name w:val="Заголовок 2 Знак"/>
    <w:basedOn w:val="a0"/>
    <w:link w:val="2"/>
    <w:rsid w:val="00057EB8"/>
    <w:rPr>
      <w:rFonts w:ascii="Arial" w:eastAsia="Times New Roman" w:hAnsi="Arial" w:cs="Arial"/>
      <w:b/>
      <w:bCs/>
      <w:i/>
      <w:iCs/>
      <w:sz w:val="28"/>
      <w:szCs w:val="28"/>
      <w:lang w:eastAsia="ru-RU"/>
    </w:rPr>
  </w:style>
  <w:style w:type="character" w:customStyle="1" w:styleId="30">
    <w:name w:val="Заголовок 3 Знак"/>
    <w:basedOn w:val="a0"/>
    <w:link w:val="3"/>
    <w:rsid w:val="00057EB8"/>
    <w:rPr>
      <w:rFonts w:ascii="Cambria" w:eastAsia="Times New Roman" w:hAnsi="Cambria" w:cs="Times New Roman"/>
      <w:b/>
      <w:bCs/>
      <w:sz w:val="26"/>
      <w:szCs w:val="26"/>
      <w:lang w:eastAsia="ru-RU"/>
    </w:rPr>
  </w:style>
  <w:style w:type="character" w:customStyle="1" w:styleId="50">
    <w:name w:val="Заголовок 5 Знак"/>
    <w:basedOn w:val="a0"/>
    <w:link w:val="5"/>
    <w:rsid w:val="00057EB8"/>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057EB8"/>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057EB8"/>
    <w:rPr>
      <w:rFonts w:ascii="Cambria" w:eastAsia="Times New Roman" w:hAnsi="Cambria" w:cs="Times New Roman"/>
      <w:i/>
      <w:iCs/>
      <w:color w:val="404040"/>
    </w:rPr>
  </w:style>
  <w:style w:type="paragraph" w:customStyle="1" w:styleId="11">
    <w:name w:val="Знак Знак1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paragraph" w:styleId="31">
    <w:name w:val="Body Text Indent 3"/>
    <w:basedOn w:val="a"/>
    <w:link w:val="32"/>
    <w:unhideWhenUsed/>
    <w:rsid w:val="00057EB8"/>
    <w:pPr>
      <w:spacing w:after="120"/>
      <w:ind w:left="283"/>
    </w:pPr>
    <w:rPr>
      <w:sz w:val="16"/>
      <w:szCs w:val="16"/>
    </w:rPr>
  </w:style>
  <w:style w:type="character" w:customStyle="1" w:styleId="32">
    <w:name w:val="Основной текст с отступом 3 Знак"/>
    <w:basedOn w:val="a0"/>
    <w:link w:val="31"/>
    <w:rsid w:val="00057EB8"/>
    <w:rPr>
      <w:rFonts w:ascii="Times New Roman" w:eastAsia="Times New Roman" w:hAnsi="Times New Roman" w:cs="Times New Roman"/>
      <w:sz w:val="16"/>
      <w:szCs w:val="16"/>
      <w:lang w:eastAsia="ru-RU"/>
    </w:rPr>
  </w:style>
  <w:style w:type="paragraph" w:styleId="a9">
    <w:name w:val="Block Text"/>
    <w:basedOn w:val="a"/>
    <w:unhideWhenUsed/>
    <w:rsid w:val="00057EB8"/>
    <w:pPr>
      <w:ind w:left="284" w:right="-144" w:firstLine="567"/>
      <w:jc w:val="both"/>
    </w:pPr>
    <w:rPr>
      <w:szCs w:val="20"/>
    </w:rPr>
  </w:style>
  <w:style w:type="paragraph" w:customStyle="1" w:styleId="12">
    <w:name w:val="Обычный1"/>
    <w:rsid w:val="00057EB8"/>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71">
    <w:name w:val="Знак Знак7"/>
    <w:locked/>
    <w:rsid w:val="00057EB8"/>
    <w:rPr>
      <w:rFonts w:ascii="Courier New" w:hAnsi="Courier New"/>
      <w:sz w:val="24"/>
      <w:lang w:val="ru-RU" w:eastAsia="ru-RU" w:bidi="ar-SA"/>
    </w:rPr>
  </w:style>
  <w:style w:type="character" w:customStyle="1" w:styleId="41">
    <w:name w:val="Знак Знак4"/>
    <w:locked/>
    <w:rsid w:val="00057EB8"/>
    <w:rPr>
      <w:b/>
      <w:sz w:val="28"/>
      <w:lang w:val="ru-RU" w:eastAsia="ru-RU" w:bidi="ar-SA"/>
    </w:rPr>
  </w:style>
  <w:style w:type="paragraph" w:customStyle="1" w:styleId="Normal">
    <w:name w:val="Normal"/>
    <w:rsid w:val="00057EB8"/>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4">
    <w:name w:val=" Знак Знак1 Знак Знак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character" w:customStyle="1" w:styleId="17">
    <w:name w:val="Знак Знак17"/>
    <w:locked/>
    <w:rsid w:val="00057EB8"/>
    <w:rPr>
      <w:rFonts w:ascii="Courier New" w:hAnsi="Courier New"/>
      <w:sz w:val="24"/>
      <w:lang w:val="ru-RU" w:eastAsia="ru-RU" w:bidi="ar-SA"/>
    </w:rPr>
  </w:style>
  <w:style w:type="character" w:customStyle="1" w:styleId="100">
    <w:name w:val="Знак Знак10"/>
    <w:locked/>
    <w:rsid w:val="00057EB8"/>
    <w:rPr>
      <w:lang w:val="ru-RU" w:eastAsia="ru-RU" w:bidi="ar-SA"/>
    </w:rPr>
  </w:style>
  <w:style w:type="character" w:customStyle="1" w:styleId="15">
    <w:name w:val="Знак Знак Знак1"/>
    <w:locked/>
    <w:rsid w:val="00057EB8"/>
    <w:rPr>
      <w:lang w:val="en-GB" w:eastAsia="en-US" w:bidi="ar-SA"/>
    </w:rPr>
  </w:style>
  <w:style w:type="paragraph" w:styleId="aa">
    <w:name w:val="Body Text"/>
    <w:basedOn w:val="a"/>
    <w:link w:val="ab"/>
    <w:unhideWhenUsed/>
    <w:rsid w:val="00057EB8"/>
    <w:pPr>
      <w:spacing w:after="120"/>
    </w:pPr>
  </w:style>
  <w:style w:type="character" w:customStyle="1" w:styleId="ab">
    <w:name w:val="Основной текст Знак"/>
    <w:basedOn w:val="a0"/>
    <w:link w:val="aa"/>
    <w:rsid w:val="00057EB8"/>
    <w:rPr>
      <w:rFonts w:ascii="Times New Roman" w:eastAsia="Times New Roman" w:hAnsi="Times New Roman" w:cs="Times New Roman"/>
      <w:sz w:val="24"/>
      <w:szCs w:val="24"/>
      <w:lang w:eastAsia="ru-RU"/>
    </w:rPr>
  </w:style>
  <w:style w:type="table" w:styleId="ac">
    <w:name w:val="Table Grid"/>
    <w:basedOn w:val="a1"/>
    <w:rsid w:val="00057E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rsid w:val="00057EB8"/>
    <w:rPr>
      <w:b/>
      <w:bCs/>
      <w:color w:val="106BBE"/>
      <w:sz w:val="26"/>
      <w:szCs w:val="26"/>
    </w:rPr>
  </w:style>
  <w:style w:type="character" w:customStyle="1" w:styleId="ae">
    <w:name w:val="Цветовое выделение"/>
    <w:rsid w:val="00057EB8"/>
    <w:rPr>
      <w:b/>
      <w:color w:val="000080"/>
    </w:rPr>
  </w:style>
  <w:style w:type="character" w:styleId="af">
    <w:name w:val="Hyperlink"/>
    <w:rsid w:val="00057EB8"/>
    <w:rPr>
      <w:color w:val="0000FF"/>
      <w:u w:val="single"/>
    </w:rPr>
  </w:style>
  <w:style w:type="paragraph" w:customStyle="1" w:styleId="Default">
    <w:name w:val="Default"/>
    <w:rsid w:val="00057E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ing">
    <w:name w:val="Heading"/>
    <w:rsid w:val="00057EB8"/>
    <w:pPr>
      <w:autoSpaceDE w:val="0"/>
      <w:autoSpaceDN w:val="0"/>
      <w:adjustRightInd w:val="0"/>
      <w:spacing w:after="0" w:line="240" w:lineRule="auto"/>
    </w:pPr>
    <w:rPr>
      <w:rFonts w:ascii="Arial" w:eastAsia="Times New Roman" w:hAnsi="Arial" w:cs="Arial"/>
      <w:b/>
      <w:bCs/>
      <w:lang w:eastAsia="ru-RU"/>
    </w:rPr>
  </w:style>
  <w:style w:type="character" w:customStyle="1" w:styleId="51">
    <w:name w:val="Знак Знак5"/>
    <w:locked/>
    <w:rsid w:val="00057EB8"/>
    <w:rPr>
      <w:rFonts w:ascii="Courier New" w:hAnsi="Courier New"/>
      <w:sz w:val="24"/>
      <w:lang w:val="ru-RU" w:eastAsia="ru-RU" w:bidi="ar-SA"/>
    </w:rPr>
  </w:style>
  <w:style w:type="character" w:customStyle="1" w:styleId="8pt">
    <w:name w:val="Основной текст + 8 pt"/>
    <w:aliases w:val="Полужирный,Интервал 0 pt5"/>
    <w:rsid w:val="00057EB8"/>
    <w:rPr>
      <w:b/>
      <w:bCs/>
      <w:spacing w:val="2"/>
      <w:sz w:val="16"/>
      <w:szCs w:val="16"/>
      <w:lang w:bidi="ar-SA"/>
    </w:rPr>
  </w:style>
  <w:style w:type="character" w:customStyle="1" w:styleId="23">
    <w:name w:val="Знак Знак2"/>
    <w:locked/>
    <w:rsid w:val="00057EB8"/>
    <w:rPr>
      <w:rFonts w:ascii="Courier New" w:hAnsi="Courier New"/>
      <w:sz w:val="24"/>
      <w:lang w:val="ru-RU" w:eastAsia="ru-RU" w:bidi="ar-SA"/>
    </w:rPr>
  </w:style>
  <w:style w:type="character" w:customStyle="1" w:styleId="af0">
    <w:name w:val="Знак Знак"/>
    <w:locked/>
    <w:rsid w:val="00057EB8"/>
    <w:rPr>
      <w:b/>
      <w:sz w:val="28"/>
      <w:lang w:val="ru-RU" w:eastAsia="ru-RU" w:bidi="ar-SA"/>
    </w:rPr>
  </w:style>
  <w:style w:type="character" w:customStyle="1" w:styleId="33">
    <w:name w:val="Знак Знак3"/>
    <w:locked/>
    <w:rsid w:val="00057EB8"/>
    <w:rPr>
      <w:rFonts w:ascii="Courier New" w:hAnsi="Courier New"/>
      <w:sz w:val="24"/>
      <w:lang w:val="ru-RU" w:eastAsia="ru-RU" w:bidi="ar-SA"/>
    </w:rPr>
  </w:style>
  <w:style w:type="character" w:customStyle="1" w:styleId="16">
    <w:name w:val="Знак Знак1"/>
    <w:aliases w:val="Название Знак1"/>
    <w:uiPriority w:val="99"/>
    <w:locked/>
    <w:rsid w:val="00057EB8"/>
    <w:rPr>
      <w:b/>
      <w:sz w:val="28"/>
      <w:lang w:val="ru-RU" w:eastAsia="ru-RU" w:bidi="ar-SA"/>
    </w:rPr>
  </w:style>
  <w:style w:type="paragraph" w:customStyle="1" w:styleId="ConsPlusTitle">
    <w:name w:val="ConsPlusTitle"/>
    <w:basedOn w:val="a"/>
    <w:next w:val="ConsPlusNormal"/>
    <w:rsid w:val="00057EB8"/>
    <w:pPr>
      <w:widowControl w:val="0"/>
      <w:suppressAutoHyphens/>
    </w:pPr>
    <w:rPr>
      <w:rFonts w:ascii="Arial" w:eastAsia="Arial" w:hAnsi="Arial" w:cs="Arial"/>
      <w:b/>
      <w:bCs/>
      <w:kern w:val="2"/>
      <w:sz w:val="20"/>
      <w:szCs w:val="20"/>
    </w:rPr>
  </w:style>
  <w:style w:type="paragraph" w:customStyle="1" w:styleId="ConsPlusNonformat">
    <w:name w:val="ConsPlusNonformat"/>
    <w:basedOn w:val="a"/>
    <w:next w:val="ConsPlusNormal"/>
    <w:link w:val="ConsPlusNonformat0"/>
    <w:qFormat/>
    <w:rsid w:val="00057EB8"/>
    <w:pPr>
      <w:widowControl w:val="0"/>
      <w:suppressAutoHyphens/>
    </w:pPr>
    <w:rPr>
      <w:rFonts w:ascii="Courier New" w:eastAsia="Courier New" w:hAnsi="Courier New" w:cs="Courier New"/>
      <w:kern w:val="2"/>
      <w:sz w:val="20"/>
      <w:szCs w:val="20"/>
    </w:rPr>
  </w:style>
  <w:style w:type="character" w:customStyle="1" w:styleId="ConsPlusNonformat0">
    <w:name w:val="ConsPlusNonformat Знак"/>
    <w:link w:val="ConsPlusNonformat"/>
    <w:rsid w:val="00057EB8"/>
    <w:rPr>
      <w:rFonts w:ascii="Courier New" w:eastAsia="Courier New" w:hAnsi="Courier New" w:cs="Courier New"/>
      <w:kern w:val="2"/>
      <w:sz w:val="20"/>
      <w:szCs w:val="20"/>
      <w:lang w:eastAsia="ru-RU"/>
    </w:rPr>
  </w:style>
  <w:style w:type="character" w:customStyle="1" w:styleId="DocumentHeader1">
    <w:name w:val="Document Header1 Знак Знак"/>
    <w:rsid w:val="00057EB8"/>
    <w:rPr>
      <w:rFonts w:ascii="Courier New" w:hAnsi="Courier New"/>
      <w:sz w:val="24"/>
      <w:lang w:val="ru-RU" w:eastAsia="ru-RU" w:bidi="ar-SA"/>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8"/>
    <w:uiPriority w:val="99"/>
    <w:qFormat/>
    <w:rsid w:val="00057EB8"/>
  </w:style>
  <w:style w:type="character" w:customStyle="1" w:styleId="18">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uiPriority w:val="99"/>
    <w:rsid w:val="00057EB8"/>
    <w:rPr>
      <w:rFonts w:ascii="Times New Roman" w:eastAsia="Times New Roman" w:hAnsi="Times New Roman" w:cs="Times New Roman"/>
      <w:sz w:val="24"/>
      <w:szCs w:val="24"/>
      <w:lang w:eastAsia="ru-RU"/>
    </w:rPr>
  </w:style>
  <w:style w:type="paragraph" w:styleId="af2">
    <w:name w:val="List Paragraph"/>
    <w:basedOn w:val="a"/>
    <w:qFormat/>
    <w:rsid w:val="00057EB8"/>
    <w:pPr>
      <w:ind w:left="720"/>
      <w:contextualSpacing/>
    </w:pPr>
    <w:rPr>
      <w:szCs w:val="22"/>
    </w:rPr>
  </w:style>
  <w:style w:type="paragraph" w:customStyle="1" w:styleId="19">
    <w:name w:val=" Знак Знак1 Знак"/>
    <w:basedOn w:val="a"/>
    <w:rsid w:val="00057EB8"/>
    <w:pPr>
      <w:spacing w:after="160" w:line="240" w:lineRule="exact"/>
    </w:pPr>
    <w:rPr>
      <w:rFonts w:ascii="Verdana" w:hAnsi="Verdana"/>
      <w:sz w:val="20"/>
      <w:szCs w:val="20"/>
      <w:lang w:val="en-US" w:eastAsia="en-US"/>
    </w:rPr>
  </w:style>
  <w:style w:type="character" w:customStyle="1" w:styleId="170">
    <w:name w:val=" Знак Знак17"/>
    <w:rsid w:val="00057EB8"/>
    <w:rPr>
      <w:rFonts w:ascii="Courier New" w:hAnsi="Courier New"/>
      <w:sz w:val="24"/>
      <w:lang w:val="ru-RU" w:eastAsia="ru-RU" w:bidi="ar-SA"/>
    </w:rPr>
  </w:style>
  <w:style w:type="character" w:customStyle="1" w:styleId="1a">
    <w:name w:val=" Знак Знак Знак1"/>
    <w:rsid w:val="00057EB8"/>
    <w:rPr>
      <w:b/>
      <w:sz w:val="28"/>
      <w:lang w:val="ru-RU" w:eastAsia="ru-RU" w:bidi="ar-SA"/>
    </w:rPr>
  </w:style>
  <w:style w:type="character" w:customStyle="1" w:styleId="101">
    <w:name w:val=" Знак Знак10"/>
    <w:rsid w:val="00057EB8"/>
    <w:rPr>
      <w:lang w:val="ru-RU" w:eastAsia="ru-RU" w:bidi="ar-SA"/>
    </w:rPr>
  </w:style>
  <w:style w:type="paragraph" w:customStyle="1" w:styleId="1b">
    <w:name w:val=" Знак Знак1 Знак Знак Знак Знак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paragraph" w:styleId="af3">
    <w:name w:val="header"/>
    <w:basedOn w:val="a"/>
    <w:link w:val="af4"/>
    <w:unhideWhenUsed/>
    <w:rsid w:val="00057EB8"/>
    <w:pPr>
      <w:tabs>
        <w:tab w:val="center" w:pos="4677"/>
        <w:tab w:val="right" w:pos="9355"/>
      </w:tabs>
    </w:pPr>
  </w:style>
  <w:style w:type="character" w:customStyle="1" w:styleId="af4">
    <w:name w:val="Верхний колонтитул Знак"/>
    <w:basedOn w:val="a0"/>
    <w:link w:val="af3"/>
    <w:rsid w:val="00057EB8"/>
    <w:rPr>
      <w:rFonts w:ascii="Times New Roman" w:eastAsia="Times New Roman" w:hAnsi="Times New Roman" w:cs="Times New Roman"/>
      <w:sz w:val="24"/>
      <w:szCs w:val="24"/>
      <w:lang w:eastAsia="ru-RU"/>
    </w:rPr>
  </w:style>
  <w:style w:type="paragraph" w:customStyle="1" w:styleId="24">
    <w:name w:val=" Знак Знак2 Знак Знак"/>
    <w:basedOn w:val="a"/>
    <w:rsid w:val="00057EB8"/>
    <w:pPr>
      <w:widowControl w:val="0"/>
      <w:adjustRightInd w:val="0"/>
      <w:spacing w:after="160" w:line="240" w:lineRule="exact"/>
      <w:jc w:val="right"/>
    </w:pPr>
    <w:rPr>
      <w:sz w:val="20"/>
      <w:szCs w:val="20"/>
      <w:lang w:val="en-GB" w:eastAsia="en-US"/>
    </w:rPr>
  </w:style>
  <w:style w:type="character" w:customStyle="1" w:styleId="160">
    <w:name w:val=" Знак Знак16"/>
    <w:rsid w:val="00057EB8"/>
    <w:rPr>
      <w:lang w:val="ru-RU" w:eastAsia="ru-RU" w:bidi="ar-SA"/>
    </w:rPr>
  </w:style>
  <w:style w:type="paragraph" w:customStyle="1" w:styleId="140">
    <w:name w:val=" Знак Знак14 Знак Знак Знак Знак Знак Знак Знак Знак Знак Знак Знак Знак Знак Знак Знак Знак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paragraph" w:customStyle="1" w:styleId="42">
    <w:name w:val="Знак Знак4 Знак Знак Знак Знак Знак Знак Знак Знак Знак Знак Знак Знак Знак Знак Знак Знак Знак Знак Знак Знак Знак Знак Знак Знак"/>
    <w:basedOn w:val="a"/>
    <w:rsid w:val="00057EB8"/>
    <w:pPr>
      <w:spacing w:after="160" w:line="240" w:lineRule="exact"/>
    </w:pPr>
    <w:rPr>
      <w:rFonts w:ascii="Verdana" w:hAnsi="Verdana"/>
      <w:sz w:val="20"/>
      <w:szCs w:val="20"/>
      <w:lang w:val="en-US" w:eastAsia="en-US"/>
    </w:rPr>
  </w:style>
  <w:style w:type="character" w:styleId="af5">
    <w:name w:val="page number"/>
    <w:rsid w:val="00057EB8"/>
  </w:style>
  <w:style w:type="paragraph" w:styleId="af6">
    <w:name w:val="footnote text"/>
    <w:basedOn w:val="a"/>
    <w:link w:val="af7"/>
    <w:semiHidden/>
    <w:unhideWhenUsed/>
    <w:rsid w:val="00057EB8"/>
    <w:rPr>
      <w:rFonts w:ascii="Calibri" w:eastAsia="Calibri" w:hAnsi="Calibri"/>
      <w:sz w:val="20"/>
      <w:szCs w:val="20"/>
      <w:lang w:eastAsia="en-US"/>
    </w:rPr>
  </w:style>
  <w:style w:type="character" w:customStyle="1" w:styleId="af7">
    <w:name w:val="Текст сноски Знак"/>
    <w:basedOn w:val="a0"/>
    <w:link w:val="af6"/>
    <w:semiHidden/>
    <w:rsid w:val="00057EB8"/>
    <w:rPr>
      <w:rFonts w:ascii="Calibri" w:eastAsia="Calibri" w:hAnsi="Calibri" w:cs="Times New Roman"/>
      <w:sz w:val="20"/>
      <w:szCs w:val="20"/>
    </w:rPr>
  </w:style>
  <w:style w:type="character" w:styleId="af8">
    <w:name w:val="footnote reference"/>
    <w:semiHidden/>
    <w:unhideWhenUsed/>
    <w:rsid w:val="00057EB8"/>
    <w:rPr>
      <w:vertAlign w:val="superscript"/>
    </w:rPr>
  </w:style>
  <w:style w:type="paragraph" w:customStyle="1" w:styleId="consplusnormal1">
    <w:name w:val="consplusnormal"/>
    <w:basedOn w:val="a"/>
    <w:uiPriority w:val="99"/>
    <w:qFormat/>
    <w:rsid w:val="00057EB8"/>
    <w:pPr>
      <w:spacing w:before="100" w:beforeAutospacing="1" w:after="100" w:afterAutospacing="1"/>
    </w:pPr>
    <w:rPr>
      <w:rFonts w:eastAsia="Calibri"/>
    </w:rPr>
  </w:style>
  <w:style w:type="character" w:customStyle="1" w:styleId="1c">
    <w:name w:val="1"/>
    <w:rsid w:val="00057EB8"/>
    <w:rPr>
      <w:rFonts w:cs="Times New Roman"/>
    </w:rPr>
  </w:style>
  <w:style w:type="character" w:customStyle="1" w:styleId="blk">
    <w:name w:val="blk"/>
    <w:rsid w:val="00057EB8"/>
  </w:style>
  <w:style w:type="character" w:customStyle="1" w:styleId="u">
    <w:name w:val="u"/>
    <w:rsid w:val="00057EB8"/>
  </w:style>
  <w:style w:type="paragraph" w:customStyle="1" w:styleId="1d">
    <w:name w:val="Знак1"/>
    <w:basedOn w:val="a"/>
    <w:rsid w:val="00057EB8"/>
    <w:pPr>
      <w:widowControl w:val="0"/>
      <w:adjustRightInd w:val="0"/>
      <w:spacing w:after="160" w:line="240" w:lineRule="exact"/>
      <w:jc w:val="right"/>
    </w:pPr>
    <w:rPr>
      <w:rFonts w:ascii="Arial" w:hAnsi="Arial" w:cs="Arial"/>
      <w:sz w:val="20"/>
      <w:szCs w:val="20"/>
      <w:lang w:val="en-GB" w:eastAsia="en-US"/>
    </w:rPr>
  </w:style>
  <w:style w:type="paragraph" w:customStyle="1" w:styleId="msonormalcxspmiddle">
    <w:name w:val="msonormalcxspmiddle"/>
    <w:basedOn w:val="a"/>
    <w:rsid w:val="00057EB8"/>
    <w:pPr>
      <w:spacing w:before="100" w:beforeAutospacing="1" w:after="100" w:afterAutospacing="1"/>
    </w:pPr>
  </w:style>
  <w:style w:type="paragraph" w:customStyle="1" w:styleId="msonormalcxsplast">
    <w:name w:val="msonormalcxsplast"/>
    <w:basedOn w:val="a"/>
    <w:rsid w:val="00057EB8"/>
    <w:pPr>
      <w:spacing w:before="100" w:beforeAutospacing="1" w:after="100" w:afterAutospacing="1"/>
    </w:pPr>
  </w:style>
  <w:style w:type="character" w:styleId="af9">
    <w:name w:val="Strong"/>
    <w:qFormat/>
    <w:rsid w:val="00057EB8"/>
    <w:rPr>
      <w:b/>
      <w:bCs/>
    </w:rPr>
  </w:style>
  <w:style w:type="paragraph" w:customStyle="1" w:styleId="afa">
    <w:name w:val=" Знак Знак Знак"/>
    <w:basedOn w:val="a"/>
    <w:rsid w:val="00057EB8"/>
    <w:pPr>
      <w:spacing w:after="160" w:line="240" w:lineRule="exact"/>
    </w:pPr>
    <w:rPr>
      <w:rFonts w:ascii="Verdana" w:hAnsi="Verdana"/>
      <w:sz w:val="20"/>
      <w:szCs w:val="20"/>
      <w:lang w:val="en-US" w:eastAsia="en-US"/>
    </w:rPr>
  </w:style>
  <w:style w:type="paragraph" w:customStyle="1" w:styleId="nospacing">
    <w:name w:val="nospacing"/>
    <w:basedOn w:val="a"/>
    <w:rsid w:val="00057EB8"/>
    <w:pPr>
      <w:spacing w:before="100" w:beforeAutospacing="1" w:after="100" w:afterAutospacing="1"/>
    </w:pPr>
  </w:style>
  <w:style w:type="paragraph" w:customStyle="1" w:styleId="western">
    <w:name w:val="western"/>
    <w:basedOn w:val="a"/>
    <w:rsid w:val="00057EB8"/>
    <w:pPr>
      <w:spacing w:before="100" w:beforeAutospacing="1" w:after="100" w:afterAutospacing="1"/>
    </w:pPr>
  </w:style>
  <w:style w:type="character" w:customStyle="1" w:styleId="apple-converted-space">
    <w:name w:val="apple-converted-space"/>
    <w:basedOn w:val="a0"/>
    <w:rsid w:val="00057EB8"/>
  </w:style>
  <w:style w:type="paragraph" w:customStyle="1" w:styleId="afb">
    <w:name w:val="Содержимое таблицы"/>
    <w:basedOn w:val="a"/>
    <w:rsid w:val="00057EB8"/>
    <w:pPr>
      <w:suppressLineNumbers/>
    </w:pPr>
    <w:rPr>
      <w:lang w:eastAsia="ar-SA"/>
    </w:rPr>
  </w:style>
  <w:style w:type="paragraph" w:styleId="afc">
    <w:name w:val="No Spacing"/>
    <w:link w:val="afd"/>
    <w:uiPriority w:val="99"/>
    <w:qFormat/>
    <w:rsid w:val="00057EB8"/>
    <w:pPr>
      <w:spacing w:after="0" w:line="240" w:lineRule="auto"/>
    </w:pPr>
    <w:rPr>
      <w:rFonts w:ascii="Calibri" w:eastAsia="Times New Roman" w:hAnsi="Calibri" w:cs="Times New Roman"/>
      <w:lang w:eastAsia="ru-RU"/>
    </w:rPr>
  </w:style>
  <w:style w:type="character" w:customStyle="1" w:styleId="afd">
    <w:name w:val="Без интервала Знак"/>
    <w:link w:val="afc"/>
    <w:uiPriority w:val="99"/>
    <w:rsid w:val="00057EB8"/>
    <w:rPr>
      <w:rFonts w:ascii="Calibri" w:eastAsia="Times New Roman" w:hAnsi="Calibri" w:cs="Times New Roman"/>
      <w:lang w:eastAsia="ru-RU"/>
    </w:rPr>
  </w:style>
  <w:style w:type="paragraph" w:customStyle="1" w:styleId="8">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paragraph" w:customStyle="1" w:styleId="141">
    <w:name w:val="Знак Знак14 Знак Знак Знак Знак Знак Знак Знак Знак Знак Знак Знак Знак Знак Знак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paragraph" w:customStyle="1" w:styleId="1e">
    <w:name w:val="Знак Знак1 Знак Знак Знак Знак Знак Знак Знак Знак Знак Знак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paragraph" w:customStyle="1" w:styleId="1f">
    <w:name w:val=" Знак Знак1 Знак Знак Знак Знак Знак Знак Знак Знак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paragraph" w:customStyle="1" w:styleId="142">
    <w:name w:val=" Знак Знак14 Знак Знак Знак Знак Знак Знак Знак Знак Знак Знак Знак Знак Знак Знак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paragraph" w:customStyle="1" w:styleId="FR1">
    <w:name w:val="FR1"/>
    <w:rsid w:val="00057EB8"/>
    <w:pPr>
      <w:widowControl w:val="0"/>
      <w:autoSpaceDE w:val="0"/>
      <w:autoSpaceDN w:val="0"/>
      <w:adjustRightInd w:val="0"/>
      <w:spacing w:before="40" w:after="0" w:line="240" w:lineRule="auto"/>
      <w:ind w:left="4640"/>
    </w:pPr>
    <w:rPr>
      <w:rFonts w:ascii="Arial" w:eastAsia="Times New Roman" w:hAnsi="Arial" w:cs="Arial"/>
      <w:b/>
      <w:bCs/>
      <w:i/>
      <w:iCs/>
      <w:lang w:eastAsia="ru-RU"/>
    </w:rPr>
  </w:style>
  <w:style w:type="paragraph" w:customStyle="1" w:styleId="FR3">
    <w:name w:val="FR3"/>
    <w:rsid w:val="00057EB8"/>
    <w:pPr>
      <w:widowControl w:val="0"/>
      <w:autoSpaceDE w:val="0"/>
      <w:autoSpaceDN w:val="0"/>
      <w:adjustRightInd w:val="0"/>
      <w:spacing w:after="0" w:line="336" w:lineRule="auto"/>
      <w:ind w:left="3960" w:right="800"/>
      <w:jc w:val="right"/>
    </w:pPr>
    <w:rPr>
      <w:rFonts w:ascii="Times New Roman" w:eastAsia="Times New Roman" w:hAnsi="Times New Roman" w:cs="Times New Roman"/>
      <w:i/>
      <w:iCs/>
      <w:sz w:val="20"/>
      <w:szCs w:val="20"/>
      <w:lang w:eastAsia="ru-RU"/>
    </w:rPr>
  </w:style>
  <w:style w:type="paragraph" w:customStyle="1" w:styleId="afe">
    <w:name w:val="Таблицы (моноширинный)"/>
    <w:basedOn w:val="a"/>
    <w:next w:val="a"/>
    <w:rsid w:val="00057EB8"/>
    <w:pPr>
      <w:widowControl w:val="0"/>
      <w:autoSpaceDE w:val="0"/>
      <w:jc w:val="both"/>
    </w:pPr>
    <w:rPr>
      <w:rFonts w:ascii="Courier New" w:hAnsi="Courier New" w:cs="Courier New"/>
      <w:sz w:val="22"/>
      <w:szCs w:val="22"/>
      <w:lang w:eastAsia="ar-SA"/>
    </w:rPr>
  </w:style>
  <w:style w:type="character" w:customStyle="1" w:styleId="34">
    <w:name w:val="Заголовок 3 Знак Знак"/>
    <w:rsid w:val="00057EB8"/>
    <w:rPr>
      <w:rFonts w:ascii="Century Gothic" w:hAnsi="Century Gothic" w:cs="Century Gothic" w:hint="default"/>
      <w:b/>
      <w:bCs/>
      <w:sz w:val="26"/>
      <w:szCs w:val="26"/>
      <w:lang w:val="ru-RU"/>
    </w:rPr>
  </w:style>
  <w:style w:type="character" w:customStyle="1" w:styleId="TitleChar">
    <w:name w:val="Title Char"/>
    <w:aliases w:val="Знак Char"/>
    <w:locked/>
    <w:rsid w:val="00057EB8"/>
    <w:rPr>
      <w:rFonts w:eastAsia="Calibri"/>
      <w:b/>
      <w:sz w:val="28"/>
      <w:lang w:val="ru-RU" w:eastAsia="ru-RU" w:bidi="ar-SA"/>
    </w:rPr>
  </w:style>
  <w:style w:type="paragraph" w:customStyle="1" w:styleId="ConsPlusCell">
    <w:name w:val="ConsPlusCell"/>
    <w:rsid w:val="00057EB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80">
    <w:name w:val="Знак Знак8 Знак Знак"/>
    <w:basedOn w:val="a"/>
    <w:rsid w:val="00057EB8"/>
    <w:pPr>
      <w:widowControl w:val="0"/>
      <w:adjustRightInd w:val="0"/>
      <w:spacing w:after="160" w:line="240" w:lineRule="exact"/>
      <w:jc w:val="right"/>
    </w:pPr>
    <w:rPr>
      <w:sz w:val="20"/>
      <w:szCs w:val="20"/>
      <w:lang w:val="en-GB" w:eastAsia="en-US"/>
    </w:rPr>
  </w:style>
  <w:style w:type="paragraph" w:customStyle="1" w:styleId="81">
    <w:name w:val="Знак Знак8 Знак Знак Знак Знак"/>
    <w:basedOn w:val="a"/>
    <w:rsid w:val="00057EB8"/>
    <w:pPr>
      <w:widowControl w:val="0"/>
      <w:adjustRightInd w:val="0"/>
      <w:spacing w:after="160" w:line="240" w:lineRule="exact"/>
      <w:jc w:val="right"/>
    </w:pPr>
    <w:rPr>
      <w:sz w:val="20"/>
      <w:szCs w:val="20"/>
      <w:lang w:val="en-GB" w:eastAsia="en-US"/>
    </w:rPr>
  </w:style>
  <w:style w:type="paragraph" w:customStyle="1" w:styleId="aff">
    <w:name w:val="Базовый"/>
    <w:rsid w:val="00057EB8"/>
    <w:pPr>
      <w:tabs>
        <w:tab w:val="left" w:pos="709"/>
      </w:tabs>
      <w:suppressAutoHyphens/>
      <w:spacing w:line="276" w:lineRule="atLeast"/>
    </w:pPr>
    <w:rPr>
      <w:rFonts w:ascii="Calibri" w:eastAsia="SimSun" w:hAnsi="Calibri" w:cs="Times New Roman"/>
      <w:color w:val="00000A"/>
    </w:rPr>
  </w:style>
  <w:style w:type="character" w:customStyle="1" w:styleId="143">
    <w:name w:val=" Знак Знак14"/>
    <w:rsid w:val="00057EB8"/>
    <w:rPr>
      <w:rFonts w:ascii="Times New Roman" w:eastAsia="Times New Roman" w:hAnsi="Times New Roman" w:cs="Times New Roman"/>
      <w:sz w:val="20"/>
      <w:szCs w:val="20"/>
      <w:lang w:eastAsia="ru-RU"/>
    </w:rPr>
  </w:style>
  <w:style w:type="character" w:customStyle="1" w:styleId="43">
    <w:name w:val="Основной текст (4)_"/>
    <w:link w:val="44"/>
    <w:locked/>
    <w:rsid w:val="00057EB8"/>
    <w:rPr>
      <w:b/>
      <w:bCs/>
      <w:sz w:val="25"/>
      <w:szCs w:val="25"/>
      <w:shd w:val="clear" w:color="auto" w:fill="FFFFFF"/>
    </w:rPr>
  </w:style>
  <w:style w:type="paragraph" w:customStyle="1" w:styleId="44">
    <w:name w:val="Основной текст (4)"/>
    <w:basedOn w:val="a"/>
    <w:link w:val="43"/>
    <w:qFormat/>
    <w:rsid w:val="00057EB8"/>
    <w:pPr>
      <w:widowControl w:val="0"/>
      <w:shd w:val="clear" w:color="auto" w:fill="FFFFFF"/>
      <w:spacing w:before="600" w:after="600" w:line="307" w:lineRule="exact"/>
      <w:jc w:val="both"/>
    </w:pPr>
    <w:rPr>
      <w:rFonts w:asciiTheme="minorHAnsi" w:eastAsiaTheme="minorHAnsi" w:hAnsiTheme="minorHAnsi" w:cstheme="minorBidi"/>
      <w:b/>
      <w:bCs/>
      <w:sz w:val="25"/>
      <w:szCs w:val="25"/>
      <w:shd w:val="clear" w:color="auto" w:fill="FFFFFF"/>
      <w:lang w:eastAsia="en-US"/>
    </w:rPr>
  </w:style>
  <w:style w:type="character" w:customStyle="1" w:styleId="aff0">
    <w:name w:val="Основной текст_"/>
    <w:link w:val="35"/>
    <w:locked/>
    <w:rsid w:val="00057EB8"/>
    <w:rPr>
      <w:sz w:val="24"/>
      <w:shd w:val="clear" w:color="auto" w:fill="FFFFFF"/>
    </w:rPr>
  </w:style>
  <w:style w:type="paragraph" w:customStyle="1" w:styleId="35">
    <w:name w:val="Основной текст3"/>
    <w:basedOn w:val="a"/>
    <w:link w:val="aff0"/>
    <w:qFormat/>
    <w:rsid w:val="00057EB8"/>
    <w:pPr>
      <w:widowControl w:val="0"/>
      <w:shd w:val="clear" w:color="auto" w:fill="FFFFFF"/>
      <w:spacing w:before="600" w:after="480" w:line="312" w:lineRule="exact"/>
      <w:jc w:val="both"/>
    </w:pPr>
    <w:rPr>
      <w:rFonts w:asciiTheme="minorHAnsi" w:eastAsiaTheme="minorHAnsi" w:hAnsiTheme="minorHAnsi" w:cstheme="minorBidi"/>
      <w:szCs w:val="22"/>
      <w:shd w:val="clear" w:color="auto" w:fill="FFFFFF"/>
      <w:lang w:eastAsia="en-US"/>
    </w:rPr>
  </w:style>
  <w:style w:type="character" w:customStyle="1" w:styleId="52">
    <w:name w:val="Основной текст (5)_"/>
    <w:link w:val="53"/>
    <w:locked/>
    <w:rsid w:val="00057EB8"/>
    <w:rPr>
      <w:b/>
      <w:bCs/>
      <w:i/>
      <w:iCs/>
      <w:sz w:val="17"/>
      <w:szCs w:val="17"/>
      <w:shd w:val="clear" w:color="auto" w:fill="FFFFFF"/>
    </w:rPr>
  </w:style>
  <w:style w:type="paragraph" w:customStyle="1" w:styleId="53">
    <w:name w:val="Основной текст (5)"/>
    <w:basedOn w:val="a"/>
    <w:link w:val="52"/>
    <w:qFormat/>
    <w:rsid w:val="00057EB8"/>
    <w:pPr>
      <w:widowControl w:val="0"/>
      <w:shd w:val="clear" w:color="auto" w:fill="FFFFFF"/>
      <w:spacing w:line="211" w:lineRule="exact"/>
      <w:jc w:val="right"/>
    </w:pPr>
    <w:rPr>
      <w:rFonts w:asciiTheme="minorHAnsi" w:eastAsiaTheme="minorHAnsi" w:hAnsiTheme="minorHAnsi" w:cstheme="minorBidi"/>
      <w:b/>
      <w:bCs/>
      <w:i/>
      <w:iCs/>
      <w:sz w:val="17"/>
      <w:szCs w:val="17"/>
      <w:shd w:val="clear" w:color="auto" w:fill="FFFFFF"/>
      <w:lang w:eastAsia="en-US"/>
    </w:rPr>
  </w:style>
  <w:style w:type="character" w:customStyle="1" w:styleId="61">
    <w:name w:val="Основной текст (6)_"/>
    <w:link w:val="62"/>
    <w:locked/>
    <w:rsid w:val="00057EB8"/>
    <w:rPr>
      <w:b/>
      <w:bCs/>
      <w:i/>
      <w:iCs/>
      <w:sz w:val="16"/>
      <w:szCs w:val="16"/>
      <w:shd w:val="clear" w:color="auto" w:fill="FFFFFF"/>
    </w:rPr>
  </w:style>
  <w:style w:type="paragraph" w:customStyle="1" w:styleId="62">
    <w:name w:val="Основной текст (6)"/>
    <w:basedOn w:val="a"/>
    <w:link w:val="61"/>
    <w:qFormat/>
    <w:rsid w:val="00057EB8"/>
    <w:pPr>
      <w:widowControl w:val="0"/>
      <w:shd w:val="clear" w:color="auto" w:fill="FFFFFF"/>
      <w:spacing w:after="840" w:line="211" w:lineRule="exact"/>
      <w:jc w:val="both"/>
    </w:pPr>
    <w:rPr>
      <w:rFonts w:asciiTheme="minorHAnsi" w:eastAsiaTheme="minorHAnsi" w:hAnsiTheme="minorHAnsi" w:cstheme="minorBidi"/>
      <w:b/>
      <w:bCs/>
      <w:i/>
      <w:iCs/>
      <w:sz w:val="16"/>
      <w:szCs w:val="16"/>
      <w:shd w:val="clear" w:color="auto" w:fill="FFFFFF"/>
      <w:lang w:eastAsia="en-US"/>
    </w:rPr>
  </w:style>
  <w:style w:type="character" w:customStyle="1" w:styleId="aff1">
    <w:name w:val="Основной текст + Полужирный"/>
    <w:rsid w:val="00057EB8"/>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lang w:val="ru-RU"/>
    </w:rPr>
  </w:style>
  <w:style w:type="paragraph" w:customStyle="1" w:styleId="msonospacing0">
    <w:name w:val="msonospacing"/>
    <w:basedOn w:val="a"/>
    <w:rsid w:val="00057EB8"/>
    <w:pPr>
      <w:spacing w:before="100" w:beforeAutospacing="1" w:after="100" w:afterAutospacing="1"/>
    </w:pPr>
  </w:style>
  <w:style w:type="character" w:customStyle="1" w:styleId="simpleelementin">
    <w:name w:val="simpleelementin"/>
    <w:basedOn w:val="a0"/>
    <w:rsid w:val="00057EB8"/>
  </w:style>
  <w:style w:type="paragraph" w:customStyle="1" w:styleId="ListParagraph">
    <w:name w:val="List Paragraph"/>
    <w:basedOn w:val="a"/>
    <w:rsid w:val="00057EB8"/>
    <w:pPr>
      <w:ind w:left="720"/>
    </w:pPr>
    <w:rPr>
      <w:rFonts w:eastAsia="Calibri"/>
      <w:sz w:val="28"/>
      <w:szCs w:val="28"/>
    </w:rPr>
  </w:style>
  <w:style w:type="paragraph" w:styleId="aff2">
    <w:name w:val="Body Text Indent"/>
    <w:basedOn w:val="a"/>
    <w:link w:val="aff3"/>
    <w:uiPriority w:val="99"/>
    <w:semiHidden/>
    <w:unhideWhenUsed/>
    <w:rsid w:val="00057EB8"/>
    <w:pPr>
      <w:spacing w:after="120"/>
      <w:ind w:left="283"/>
    </w:pPr>
  </w:style>
  <w:style w:type="character" w:customStyle="1" w:styleId="aff3">
    <w:name w:val="Основной текст с отступом Знак"/>
    <w:basedOn w:val="a0"/>
    <w:link w:val="aff2"/>
    <w:uiPriority w:val="99"/>
    <w:semiHidden/>
    <w:rsid w:val="00057EB8"/>
    <w:rPr>
      <w:rFonts w:ascii="Times New Roman" w:eastAsia="Times New Roman" w:hAnsi="Times New Roman" w:cs="Times New Roman"/>
      <w:sz w:val="24"/>
      <w:szCs w:val="24"/>
      <w:lang w:eastAsia="ru-RU"/>
    </w:rPr>
  </w:style>
  <w:style w:type="paragraph" w:customStyle="1" w:styleId="36">
    <w:name w:val="Обычный3"/>
    <w:rsid w:val="00057EB8"/>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45">
    <w:name w:val=" 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57EB8"/>
    <w:pPr>
      <w:spacing w:after="160" w:line="240" w:lineRule="exact"/>
    </w:pPr>
    <w:rPr>
      <w:rFonts w:ascii="Verdana" w:hAnsi="Verdana"/>
      <w:sz w:val="20"/>
      <w:szCs w:val="20"/>
      <w:lang w:val="en-US" w:eastAsia="en-US"/>
    </w:rPr>
  </w:style>
  <w:style w:type="paragraph" w:styleId="aff4">
    <w:name w:val="Subtitle"/>
    <w:basedOn w:val="a"/>
    <w:next w:val="a"/>
    <w:link w:val="aff5"/>
    <w:uiPriority w:val="99"/>
    <w:qFormat/>
    <w:rsid w:val="00057EB8"/>
    <w:pPr>
      <w:spacing w:after="60" w:line="276" w:lineRule="auto"/>
      <w:jc w:val="center"/>
      <w:outlineLvl w:val="1"/>
    </w:pPr>
    <w:rPr>
      <w:rFonts w:ascii="Cambria" w:hAnsi="Cambria"/>
    </w:rPr>
  </w:style>
  <w:style w:type="character" w:customStyle="1" w:styleId="aff5">
    <w:name w:val="Подзаголовок Знак"/>
    <w:basedOn w:val="a0"/>
    <w:link w:val="aff4"/>
    <w:uiPriority w:val="99"/>
    <w:rsid w:val="00057EB8"/>
    <w:rPr>
      <w:rFonts w:ascii="Cambria" w:eastAsia="Times New Roman" w:hAnsi="Cambria" w:cs="Times New Roman"/>
      <w:sz w:val="24"/>
      <w:szCs w:val="24"/>
      <w:lang w:eastAsia="ru-RU"/>
    </w:rPr>
  </w:style>
  <w:style w:type="paragraph" w:styleId="37">
    <w:name w:val="Body Text 3"/>
    <w:basedOn w:val="a"/>
    <w:link w:val="38"/>
    <w:unhideWhenUsed/>
    <w:rsid w:val="00057EB8"/>
    <w:pPr>
      <w:spacing w:after="120"/>
    </w:pPr>
    <w:rPr>
      <w:sz w:val="16"/>
      <w:szCs w:val="16"/>
    </w:rPr>
  </w:style>
  <w:style w:type="character" w:customStyle="1" w:styleId="38">
    <w:name w:val="Основной текст 3 Знак"/>
    <w:basedOn w:val="a0"/>
    <w:link w:val="37"/>
    <w:rsid w:val="00057EB8"/>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05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uiPriority w:val="99"/>
    <w:rsid w:val="00057EB8"/>
    <w:rPr>
      <w:rFonts w:ascii="Courier New" w:eastAsia="Times New Roman" w:hAnsi="Courier New" w:cs="Times New Roman"/>
      <w:sz w:val="20"/>
      <w:szCs w:val="20"/>
    </w:rPr>
  </w:style>
  <w:style w:type="paragraph" w:customStyle="1" w:styleId="NoSpacing0">
    <w:name w:val="No Spacing"/>
    <w:rsid w:val="00057EB8"/>
    <w:pPr>
      <w:spacing w:after="0" w:line="240" w:lineRule="auto"/>
    </w:pPr>
    <w:rPr>
      <w:rFonts w:ascii="Calibri" w:eastAsia="Times New Roman" w:hAnsi="Calibri" w:cs="Calibri"/>
    </w:rPr>
  </w:style>
  <w:style w:type="paragraph" w:customStyle="1" w:styleId="ConsNormal">
    <w:name w:val="ConsNormal"/>
    <w:rsid w:val="00057E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Список-1"/>
    <w:basedOn w:val="aa"/>
    <w:link w:val="-10"/>
    <w:qFormat/>
    <w:rsid w:val="00057EB8"/>
    <w:pPr>
      <w:widowControl w:val="0"/>
      <w:suppressLineNumbers/>
      <w:suppressAutoHyphens/>
      <w:spacing w:before="120"/>
      <w:ind w:right="57"/>
      <w:jc w:val="both"/>
    </w:pPr>
    <w:rPr>
      <w:sz w:val="26"/>
      <w:szCs w:val="20"/>
    </w:rPr>
  </w:style>
  <w:style w:type="character" w:customStyle="1" w:styleId="-10">
    <w:name w:val="Список-1 Знак"/>
    <w:link w:val="-1"/>
    <w:locked/>
    <w:rsid w:val="00057EB8"/>
    <w:rPr>
      <w:rFonts w:ascii="Times New Roman" w:eastAsia="Times New Roman" w:hAnsi="Times New Roman" w:cs="Times New Roman"/>
      <w:sz w:val="26"/>
      <w:szCs w:val="20"/>
      <w:lang w:eastAsia="ru-RU"/>
    </w:rPr>
  </w:style>
  <w:style w:type="paragraph" w:customStyle="1" w:styleId="FR2">
    <w:name w:val="FR2"/>
    <w:rsid w:val="00057EB8"/>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printj">
    <w:name w:val="printj"/>
    <w:basedOn w:val="a"/>
    <w:rsid w:val="00057EB8"/>
    <w:pPr>
      <w:spacing w:before="100" w:beforeAutospacing="1" w:after="100" w:afterAutospacing="1"/>
    </w:pPr>
  </w:style>
  <w:style w:type="character" w:styleId="aff6">
    <w:name w:val="Subtle Emphasis"/>
    <w:uiPriority w:val="19"/>
    <w:qFormat/>
    <w:rsid w:val="00057EB8"/>
    <w:rPr>
      <w:i/>
      <w:iCs/>
      <w:color w:val="808080"/>
    </w:rPr>
  </w:style>
  <w:style w:type="paragraph" w:customStyle="1" w:styleId="9">
    <w:name w:val=" Знак Знак9 Знак Знак Знак Знак Знак Знак Знак Знак Знак Знак Знак Знак"/>
    <w:basedOn w:val="a"/>
    <w:rsid w:val="00057EB8"/>
    <w:pPr>
      <w:widowControl w:val="0"/>
      <w:adjustRightInd w:val="0"/>
      <w:spacing w:after="160" w:line="240" w:lineRule="exact"/>
      <w:jc w:val="right"/>
    </w:pPr>
    <w:rPr>
      <w:sz w:val="20"/>
      <w:szCs w:val="20"/>
      <w:lang w:val="en-GB" w:eastAsia="en-US"/>
    </w:rPr>
  </w:style>
  <w:style w:type="paragraph" w:customStyle="1" w:styleId="formattext">
    <w:name w:val="formattext"/>
    <w:basedOn w:val="a"/>
    <w:rsid w:val="00057EB8"/>
    <w:pPr>
      <w:spacing w:before="100" w:beforeAutospacing="1" w:after="100" w:afterAutospacing="1"/>
    </w:pPr>
    <w:rPr>
      <w:rFonts w:ascii="Calibri" w:hAnsi="Calibri"/>
    </w:rPr>
  </w:style>
  <w:style w:type="paragraph" w:customStyle="1" w:styleId="ConsNonformat">
    <w:name w:val="ConsNonformat"/>
    <w:rsid w:val="00057EB8"/>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Cell">
    <w:name w:val="ConsCell"/>
    <w:rsid w:val="00057EB8"/>
    <w:pPr>
      <w:autoSpaceDE w:val="0"/>
      <w:autoSpaceDN w:val="0"/>
      <w:adjustRightInd w:val="0"/>
      <w:spacing w:after="0" w:line="240" w:lineRule="auto"/>
      <w:ind w:right="19772"/>
    </w:pPr>
    <w:rPr>
      <w:rFonts w:ascii="Arial" w:eastAsia="Times New Roman" w:hAnsi="Arial" w:cs="Arial"/>
      <w:sz w:val="18"/>
      <w:szCs w:val="18"/>
      <w:lang w:eastAsia="ru-RU"/>
    </w:rPr>
  </w:style>
  <w:style w:type="character" w:styleId="aff7">
    <w:name w:val="FollowedHyperlink"/>
    <w:uiPriority w:val="99"/>
    <w:semiHidden/>
    <w:unhideWhenUsed/>
    <w:rsid w:val="00057EB8"/>
    <w:rPr>
      <w:color w:val="800080"/>
      <w:u w:val="single"/>
    </w:rPr>
  </w:style>
  <w:style w:type="paragraph" w:customStyle="1" w:styleId="consnonformat0">
    <w:name w:val="consnonformat"/>
    <w:basedOn w:val="a"/>
    <w:uiPriority w:val="99"/>
    <w:qFormat/>
    <w:rsid w:val="00057EB8"/>
    <w:pPr>
      <w:spacing w:before="100" w:beforeAutospacing="1" w:after="100" w:afterAutospacing="1"/>
    </w:pPr>
  </w:style>
  <w:style w:type="paragraph" w:customStyle="1" w:styleId="conspluscell0">
    <w:name w:val="conspluscell"/>
    <w:basedOn w:val="a"/>
    <w:rsid w:val="00057EB8"/>
    <w:pPr>
      <w:spacing w:before="100" w:beforeAutospacing="1" w:after="100" w:afterAutospacing="1"/>
    </w:pPr>
  </w:style>
  <w:style w:type="paragraph" w:customStyle="1" w:styleId="consplustitle0">
    <w:name w:val="consplustitle"/>
    <w:basedOn w:val="a"/>
    <w:rsid w:val="00057EB8"/>
    <w:pPr>
      <w:spacing w:before="100" w:beforeAutospacing="1" w:after="100" w:afterAutospacing="1"/>
    </w:pPr>
  </w:style>
  <w:style w:type="paragraph" w:customStyle="1" w:styleId="consplusnonformat1">
    <w:name w:val="consplusnonformat"/>
    <w:basedOn w:val="a"/>
    <w:uiPriority w:val="99"/>
    <w:qFormat/>
    <w:rsid w:val="00057EB8"/>
    <w:pPr>
      <w:spacing w:before="100" w:beforeAutospacing="1" w:after="100" w:afterAutospacing="1"/>
    </w:pPr>
  </w:style>
  <w:style w:type="character" w:customStyle="1" w:styleId="1f0">
    <w:name w:val="Основной текст Знак1"/>
    <w:semiHidden/>
    <w:rsid w:val="00057EB8"/>
  </w:style>
  <w:style w:type="character" w:customStyle="1" w:styleId="310">
    <w:name w:val="Основной текст с отступом 3 Знак1"/>
    <w:semiHidden/>
    <w:rsid w:val="00057EB8"/>
    <w:rPr>
      <w:sz w:val="16"/>
      <w:szCs w:val="16"/>
    </w:rPr>
  </w:style>
  <w:style w:type="character" w:customStyle="1" w:styleId="1f1">
    <w:name w:val="Верхний колонтитул Знак1"/>
    <w:semiHidden/>
    <w:rsid w:val="00057EB8"/>
  </w:style>
  <w:style w:type="character" w:customStyle="1" w:styleId="1f2">
    <w:name w:val="Нижний колонтитул Знак1"/>
    <w:semiHidden/>
    <w:rsid w:val="00057EB8"/>
  </w:style>
  <w:style w:type="character" w:customStyle="1" w:styleId="1f3">
    <w:name w:val="Текст сноски Знак1"/>
    <w:semiHidden/>
    <w:rsid w:val="00057EB8"/>
    <w:rPr>
      <w:sz w:val="20"/>
      <w:szCs w:val="20"/>
    </w:rPr>
  </w:style>
  <w:style w:type="character" w:customStyle="1" w:styleId="1f4">
    <w:name w:val="Основной текст с отступом Знак1"/>
    <w:uiPriority w:val="99"/>
    <w:semiHidden/>
    <w:rsid w:val="00057EB8"/>
  </w:style>
  <w:style w:type="character" w:customStyle="1" w:styleId="1f5">
    <w:name w:val="Подзаголовок Знак1"/>
    <w:uiPriority w:val="99"/>
    <w:rsid w:val="00057EB8"/>
    <w:rPr>
      <w:rFonts w:ascii="Cambria" w:eastAsia="Times New Roman" w:hAnsi="Cambria" w:cs="Times New Roman"/>
      <w:i/>
      <w:iCs/>
      <w:color w:val="4F81BD"/>
      <w:spacing w:val="15"/>
      <w:sz w:val="24"/>
      <w:szCs w:val="24"/>
    </w:rPr>
  </w:style>
  <w:style w:type="character" w:customStyle="1" w:styleId="311">
    <w:name w:val="Основной текст 3 Знак1"/>
    <w:semiHidden/>
    <w:rsid w:val="00057EB8"/>
    <w:rPr>
      <w:sz w:val="16"/>
      <w:szCs w:val="16"/>
    </w:rPr>
  </w:style>
  <w:style w:type="character" w:customStyle="1" w:styleId="110">
    <w:name w:val="Заголовок 1 Знак1"/>
    <w:aliases w:val="Document Header1 Знак1"/>
    <w:rsid w:val="00057EB8"/>
    <w:rPr>
      <w:rFonts w:ascii="Cambria" w:eastAsia="Times New Roman" w:hAnsi="Cambria" w:cs="Times New Roman"/>
      <w:b/>
      <w:bCs/>
      <w:color w:val="365F91"/>
      <w:sz w:val="28"/>
      <w:szCs w:val="28"/>
      <w:lang w:eastAsia="ru-RU"/>
    </w:rPr>
  </w:style>
  <w:style w:type="character" w:customStyle="1" w:styleId="710">
    <w:name w:val="Заголовок 7 Знак1"/>
    <w:uiPriority w:val="9"/>
    <w:semiHidden/>
    <w:rsid w:val="00057EB8"/>
    <w:rPr>
      <w:rFonts w:ascii="Cambria" w:eastAsia="Times New Roman" w:hAnsi="Cambria" w:cs="Times New Roman"/>
      <w:i/>
      <w:iCs/>
      <w:color w:val="404040"/>
      <w:sz w:val="24"/>
      <w:szCs w:val="24"/>
      <w:lang w:eastAsia="ru-RU"/>
    </w:rPr>
  </w:style>
  <w:style w:type="character" w:customStyle="1" w:styleId="HTML1">
    <w:name w:val="Стандартный HTML Знак1"/>
    <w:uiPriority w:val="99"/>
    <w:semiHidden/>
    <w:rsid w:val="00057EB8"/>
    <w:rPr>
      <w:rFonts w:ascii="Consolas" w:eastAsia="Times New Roman" w:hAnsi="Consolas" w:cs="Times New Roman" w:hint="default"/>
      <w:sz w:val="20"/>
      <w:szCs w:val="20"/>
      <w:lang w:eastAsia="ru-RU"/>
    </w:rPr>
  </w:style>
  <w:style w:type="character" w:customStyle="1" w:styleId="210">
    <w:name w:val="Основной текст 2 Знак1"/>
    <w:semiHidden/>
    <w:rsid w:val="00057EB8"/>
    <w:rPr>
      <w:rFonts w:ascii="Times New Roman" w:eastAsia="Times New Roman" w:hAnsi="Times New Roman"/>
      <w:sz w:val="24"/>
      <w:szCs w:val="24"/>
    </w:rPr>
  </w:style>
  <w:style w:type="character" w:customStyle="1" w:styleId="1f6">
    <w:name w:val="Текст выноски Знак1"/>
    <w:semiHidden/>
    <w:rsid w:val="00057EB8"/>
    <w:rPr>
      <w:rFonts w:ascii="Tahoma" w:eastAsia="Times New Roman" w:hAnsi="Tahoma" w:cs="Tahoma"/>
      <w:sz w:val="16"/>
      <w:szCs w:val="16"/>
    </w:rPr>
  </w:style>
  <w:style w:type="paragraph" w:customStyle="1" w:styleId="subheader">
    <w:name w:val="subheader"/>
    <w:basedOn w:val="a"/>
    <w:uiPriority w:val="99"/>
    <w:qFormat/>
    <w:rsid w:val="00057EB8"/>
    <w:pPr>
      <w:spacing w:before="100" w:beforeAutospacing="1" w:after="100" w:afterAutospacing="1"/>
      <w:contextualSpacing/>
    </w:pPr>
  </w:style>
  <w:style w:type="paragraph" w:styleId="aff8">
    <w:name w:val="TOC Heading"/>
    <w:basedOn w:val="1"/>
    <w:next w:val="a"/>
    <w:qFormat/>
    <w:rsid w:val="00057EB8"/>
    <w:pPr>
      <w:keepLines/>
      <w:spacing w:before="480" w:line="276" w:lineRule="auto"/>
      <w:outlineLvl w:val="9"/>
    </w:pPr>
    <w:rPr>
      <w:rFonts w:ascii="Cambria" w:hAnsi="Cambria"/>
      <w:b/>
      <w:bCs/>
      <w:color w:val="365F91"/>
      <w:sz w:val="28"/>
      <w:szCs w:val="28"/>
      <w:lang w:eastAsia="en-US"/>
    </w:rPr>
  </w:style>
  <w:style w:type="paragraph" w:styleId="25">
    <w:name w:val="toc 2"/>
    <w:basedOn w:val="a"/>
    <w:next w:val="a"/>
    <w:autoRedefine/>
    <w:unhideWhenUsed/>
    <w:rsid w:val="00057EB8"/>
    <w:pPr>
      <w:tabs>
        <w:tab w:val="left" w:pos="880"/>
        <w:tab w:val="right" w:leader="dot" w:pos="9486"/>
      </w:tabs>
      <w:spacing w:line="276" w:lineRule="auto"/>
      <w:ind w:left="221"/>
    </w:pPr>
    <w:rPr>
      <w:rFonts w:ascii="Calibri" w:hAnsi="Calibri"/>
      <w:sz w:val="22"/>
      <w:szCs w:val="22"/>
    </w:rPr>
  </w:style>
  <w:style w:type="paragraph" w:styleId="39">
    <w:name w:val="toc 3"/>
    <w:basedOn w:val="a"/>
    <w:next w:val="a"/>
    <w:autoRedefine/>
    <w:unhideWhenUsed/>
    <w:rsid w:val="00057EB8"/>
    <w:pPr>
      <w:spacing w:after="200" w:line="276" w:lineRule="auto"/>
      <w:ind w:left="440"/>
    </w:pPr>
    <w:rPr>
      <w:rFonts w:ascii="Calibri" w:hAnsi="Calibri"/>
      <w:sz w:val="22"/>
      <w:szCs w:val="22"/>
    </w:rPr>
  </w:style>
  <w:style w:type="paragraph" w:styleId="1f7">
    <w:name w:val="toc 1"/>
    <w:basedOn w:val="a"/>
    <w:next w:val="a"/>
    <w:autoRedefine/>
    <w:unhideWhenUsed/>
    <w:rsid w:val="00057EB8"/>
    <w:pPr>
      <w:spacing w:after="200" w:line="276" w:lineRule="auto"/>
    </w:pPr>
    <w:rPr>
      <w:rFonts w:ascii="Calibri" w:hAnsi="Calibri"/>
      <w:sz w:val="22"/>
      <w:szCs w:val="22"/>
    </w:rPr>
  </w:style>
  <w:style w:type="character" w:customStyle="1" w:styleId="RTFNum26">
    <w:name w:val="RTF_Num 2 6"/>
    <w:rsid w:val="00057EB8"/>
    <w:rPr>
      <w:rFonts w:cs="Times New Roman"/>
    </w:rPr>
  </w:style>
  <w:style w:type="paragraph" w:styleId="46">
    <w:name w:val="toc 4"/>
    <w:basedOn w:val="a"/>
    <w:next w:val="a"/>
    <w:autoRedefine/>
    <w:unhideWhenUsed/>
    <w:rsid w:val="00057EB8"/>
    <w:pPr>
      <w:spacing w:after="100" w:line="276" w:lineRule="auto"/>
      <w:ind w:left="660"/>
    </w:pPr>
    <w:rPr>
      <w:rFonts w:ascii="Calibri" w:hAnsi="Calibri"/>
      <w:sz w:val="22"/>
      <w:szCs w:val="22"/>
    </w:rPr>
  </w:style>
  <w:style w:type="paragraph" w:styleId="54">
    <w:name w:val="toc 5"/>
    <w:basedOn w:val="a"/>
    <w:next w:val="a"/>
    <w:autoRedefine/>
    <w:unhideWhenUsed/>
    <w:rsid w:val="00057EB8"/>
    <w:pPr>
      <w:spacing w:after="100" w:line="276" w:lineRule="auto"/>
      <w:ind w:left="880"/>
    </w:pPr>
    <w:rPr>
      <w:rFonts w:ascii="Calibri" w:hAnsi="Calibri"/>
      <w:sz w:val="22"/>
      <w:szCs w:val="22"/>
    </w:rPr>
  </w:style>
  <w:style w:type="paragraph" w:styleId="63">
    <w:name w:val="toc 6"/>
    <w:basedOn w:val="a"/>
    <w:next w:val="a"/>
    <w:autoRedefine/>
    <w:unhideWhenUsed/>
    <w:rsid w:val="00057EB8"/>
    <w:pPr>
      <w:spacing w:after="100" w:line="276" w:lineRule="auto"/>
      <w:ind w:left="1100"/>
    </w:pPr>
    <w:rPr>
      <w:rFonts w:ascii="Calibri" w:hAnsi="Calibri"/>
      <w:sz w:val="22"/>
      <w:szCs w:val="22"/>
    </w:rPr>
  </w:style>
  <w:style w:type="paragraph" w:styleId="72">
    <w:name w:val="toc 7"/>
    <w:basedOn w:val="a"/>
    <w:next w:val="a"/>
    <w:autoRedefine/>
    <w:unhideWhenUsed/>
    <w:rsid w:val="00057EB8"/>
    <w:pPr>
      <w:spacing w:after="100" w:line="276" w:lineRule="auto"/>
      <w:ind w:left="1320"/>
    </w:pPr>
    <w:rPr>
      <w:rFonts w:ascii="Calibri" w:hAnsi="Calibri"/>
      <w:sz w:val="22"/>
      <w:szCs w:val="22"/>
    </w:rPr>
  </w:style>
  <w:style w:type="paragraph" w:styleId="82">
    <w:name w:val="toc 8"/>
    <w:basedOn w:val="a"/>
    <w:next w:val="a"/>
    <w:autoRedefine/>
    <w:unhideWhenUsed/>
    <w:rsid w:val="00057EB8"/>
    <w:pPr>
      <w:spacing w:after="100" w:line="276" w:lineRule="auto"/>
      <w:ind w:left="1540"/>
    </w:pPr>
    <w:rPr>
      <w:rFonts w:ascii="Calibri" w:hAnsi="Calibri"/>
      <w:sz w:val="22"/>
      <w:szCs w:val="22"/>
    </w:rPr>
  </w:style>
  <w:style w:type="paragraph" w:styleId="90">
    <w:name w:val="toc 9"/>
    <w:basedOn w:val="a"/>
    <w:next w:val="a"/>
    <w:autoRedefine/>
    <w:unhideWhenUsed/>
    <w:rsid w:val="00057EB8"/>
    <w:pPr>
      <w:spacing w:after="100" w:line="276" w:lineRule="auto"/>
      <w:ind w:left="1760"/>
    </w:pPr>
    <w:rPr>
      <w:rFonts w:ascii="Calibri" w:hAnsi="Calibri"/>
      <w:sz w:val="22"/>
      <w:szCs w:val="22"/>
    </w:rPr>
  </w:style>
  <w:style w:type="paragraph" w:customStyle="1" w:styleId="aff9">
    <w:name w:val=" Знак Знак Знак Знак"/>
    <w:basedOn w:val="a"/>
    <w:rsid w:val="00057EB8"/>
    <w:pPr>
      <w:widowControl w:val="0"/>
      <w:adjustRightInd w:val="0"/>
      <w:spacing w:after="160" w:line="240" w:lineRule="exact"/>
      <w:jc w:val="right"/>
    </w:pPr>
    <w:rPr>
      <w:rFonts w:ascii="Arial" w:hAnsi="Arial" w:cs="Arial"/>
      <w:sz w:val="20"/>
      <w:szCs w:val="20"/>
      <w:lang w:val="en-GB" w:eastAsia="en-US"/>
    </w:rPr>
  </w:style>
  <w:style w:type="character" w:customStyle="1" w:styleId="RTFNum36">
    <w:name w:val="RTF_Num 3 6"/>
    <w:rsid w:val="00057EB8"/>
    <w:rPr>
      <w:rFonts w:cs="Times New Roman"/>
    </w:rPr>
  </w:style>
  <w:style w:type="character" w:styleId="affa">
    <w:name w:val="line number"/>
    <w:basedOn w:val="a0"/>
    <w:rsid w:val="00057E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1089</Words>
  <Characters>6211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2015-07-14T08:11:00Z</dcterms:created>
  <dcterms:modified xsi:type="dcterms:W3CDTF">2015-07-14T08:11:00Z</dcterms:modified>
</cp:coreProperties>
</file>