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CB2" w:rsidRDefault="001B6CB2" w:rsidP="001B6CB2">
      <w:pPr>
        <w:pStyle w:val="1"/>
        <w:tabs>
          <w:tab w:val="left" w:pos="708"/>
        </w:tabs>
        <w:ind w:right="-5"/>
        <w:jc w:val="center"/>
        <w:rPr>
          <w:b/>
          <w:bCs/>
          <w:sz w:val="22"/>
          <w:szCs w:val="22"/>
        </w:rPr>
      </w:pPr>
      <w:r>
        <w:rPr>
          <w:i/>
          <w:iCs/>
          <w:noProof/>
        </w:rPr>
        <w:drawing>
          <wp:inline distT="0" distB="0" distL="0" distR="0">
            <wp:extent cx="733425" cy="733425"/>
            <wp:effectExtent l="0" t="0" r="9525" b="9525"/>
            <wp:docPr id="1" name="Рисунок 1" descr="Описание: 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Ропш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B2" w:rsidRPr="004C2CF6" w:rsidRDefault="001B6CB2" w:rsidP="001B6CB2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C2CF6">
        <w:rPr>
          <w:rFonts w:ascii="Times New Roman" w:hAnsi="Times New Roman" w:cs="Times New Roman"/>
          <w:b/>
          <w:bCs/>
          <w:sz w:val="24"/>
          <w:szCs w:val="24"/>
        </w:rPr>
        <w:t>МЕСТНАЯ  АДМИНИСТРАЦИЯ</w:t>
      </w:r>
      <w:proofErr w:type="gramEnd"/>
    </w:p>
    <w:p w:rsidR="001B6CB2" w:rsidRPr="004C2CF6" w:rsidRDefault="001B6CB2" w:rsidP="001B6CB2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2CF6">
        <w:rPr>
          <w:rFonts w:ascii="Times New Roman" w:hAnsi="Times New Roman" w:cs="Times New Roman"/>
          <w:b/>
          <w:bCs/>
          <w:sz w:val="24"/>
          <w:szCs w:val="24"/>
        </w:rPr>
        <w:t>МО РОПШИНСКОЕ СЕЛЬСКОЕ ПОСЕЛЕНИЕ</w:t>
      </w:r>
    </w:p>
    <w:p w:rsidR="001B6CB2" w:rsidRPr="004C2CF6" w:rsidRDefault="001B6CB2" w:rsidP="001B6CB2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2CF6">
        <w:rPr>
          <w:rFonts w:ascii="Times New Roman" w:hAnsi="Times New Roman" w:cs="Times New Roman"/>
          <w:b/>
          <w:bCs/>
          <w:sz w:val="24"/>
          <w:szCs w:val="24"/>
        </w:rPr>
        <w:t xml:space="preserve">МО </w:t>
      </w:r>
      <w:proofErr w:type="gramStart"/>
      <w:r w:rsidRPr="004C2CF6">
        <w:rPr>
          <w:rFonts w:ascii="Times New Roman" w:hAnsi="Times New Roman" w:cs="Times New Roman"/>
          <w:b/>
          <w:bCs/>
          <w:sz w:val="24"/>
          <w:szCs w:val="24"/>
        </w:rPr>
        <w:t>ЛОМОНОСОВСКОГО  МУНИЦИПАЛЬНОГО</w:t>
      </w:r>
      <w:proofErr w:type="gramEnd"/>
      <w:r w:rsidRPr="004C2CF6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1B6CB2" w:rsidRPr="004C2CF6" w:rsidRDefault="001B6CB2" w:rsidP="001B6CB2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2CF6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1B6CB2" w:rsidRPr="004C2CF6" w:rsidRDefault="001B6CB2" w:rsidP="001B6CB2">
      <w:pPr>
        <w:pStyle w:val="a3"/>
        <w:tabs>
          <w:tab w:val="left" w:pos="708"/>
        </w:tabs>
        <w:ind w:right="-5"/>
        <w:rPr>
          <w:rFonts w:ascii="Times New Roman" w:hAnsi="Times New Roman" w:cs="Times New Roman"/>
        </w:rPr>
      </w:pPr>
    </w:p>
    <w:p w:rsidR="001B6CB2" w:rsidRPr="004C2CF6" w:rsidRDefault="001B6CB2" w:rsidP="001B6CB2">
      <w:pPr>
        <w:pStyle w:val="a3"/>
        <w:tabs>
          <w:tab w:val="left" w:pos="708"/>
        </w:tabs>
        <w:ind w:right="-5"/>
        <w:rPr>
          <w:rFonts w:ascii="Times New Roman" w:hAnsi="Times New Roman" w:cs="Times New Roman"/>
        </w:rPr>
      </w:pPr>
      <w:r w:rsidRPr="004C2CF6">
        <w:rPr>
          <w:rFonts w:ascii="Times New Roman" w:hAnsi="Times New Roman" w:cs="Times New Roman"/>
        </w:rPr>
        <w:t>П О С Т А Н О В Л Е Н И Е</w:t>
      </w:r>
    </w:p>
    <w:p w:rsidR="001B6CB2" w:rsidRPr="00CF1905" w:rsidRDefault="001B6CB2" w:rsidP="001B6CB2">
      <w:pPr>
        <w:tabs>
          <w:tab w:val="left" w:pos="708"/>
        </w:tabs>
        <w:ind w:right="-5"/>
        <w:jc w:val="center"/>
        <w:rPr>
          <w:b/>
          <w:bCs/>
          <w:sz w:val="32"/>
          <w:szCs w:val="32"/>
        </w:rPr>
      </w:pPr>
    </w:p>
    <w:p w:rsidR="001B6CB2" w:rsidRPr="0052464A" w:rsidRDefault="001B6CB2" w:rsidP="001B6CB2">
      <w:pPr>
        <w:ind w:firstLine="0"/>
        <w:rPr>
          <w:b/>
          <w:bCs/>
          <w:sz w:val="24"/>
          <w:szCs w:val="24"/>
        </w:rPr>
      </w:pPr>
      <w:r w:rsidRPr="0052464A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1</w:t>
      </w:r>
      <w:r w:rsidRPr="0052464A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3</w:t>
      </w:r>
    </w:p>
    <w:p w:rsidR="001B6CB2" w:rsidRDefault="001B6CB2" w:rsidP="001B6CB2">
      <w:pPr>
        <w:ind w:firstLine="0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от</w:t>
      </w:r>
      <w:proofErr w:type="gramEnd"/>
      <w:r>
        <w:rPr>
          <w:b/>
          <w:bCs/>
          <w:sz w:val="24"/>
          <w:szCs w:val="24"/>
        </w:rPr>
        <w:t xml:space="preserve"> 20</w:t>
      </w:r>
      <w:r w:rsidRPr="0052464A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4</w:t>
      </w:r>
      <w:r w:rsidRPr="0052464A">
        <w:rPr>
          <w:b/>
          <w:bCs/>
          <w:sz w:val="24"/>
          <w:szCs w:val="24"/>
        </w:rPr>
        <w:t>.2016 г.</w:t>
      </w:r>
    </w:p>
    <w:p w:rsidR="001B6CB2" w:rsidRDefault="001B6CB2" w:rsidP="001B6CB2">
      <w:pPr>
        <w:ind w:firstLine="0"/>
        <w:rPr>
          <w:b/>
          <w:bCs/>
          <w:sz w:val="24"/>
          <w:szCs w:val="24"/>
        </w:rPr>
      </w:pPr>
    </w:p>
    <w:p w:rsidR="001B6CB2" w:rsidRPr="000E11D2" w:rsidRDefault="001B6CB2" w:rsidP="001B6CB2">
      <w:pPr>
        <w:pStyle w:val="ConsPlusTitle"/>
        <w:ind w:right="432"/>
      </w:pPr>
      <w:r w:rsidRPr="000E11D2">
        <w:t>Об определении гарантирующих организаций</w:t>
      </w:r>
    </w:p>
    <w:p w:rsidR="001B6CB2" w:rsidRPr="000E11D2" w:rsidRDefault="001B6CB2" w:rsidP="001B6CB2">
      <w:pPr>
        <w:pStyle w:val="ConsPlusTitle"/>
        <w:ind w:right="432"/>
      </w:pPr>
      <w:proofErr w:type="gramStart"/>
      <w:r w:rsidRPr="000E11D2">
        <w:t>в</w:t>
      </w:r>
      <w:proofErr w:type="gramEnd"/>
      <w:r w:rsidRPr="000E11D2">
        <w:t xml:space="preserve"> сфере водоснабжения и водоотведения и</w:t>
      </w:r>
    </w:p>
    <w:p w:rsidR="001B6CB2" w:rsidRPr="000E11D2" w:rsidRDefault="001B6CB2" w:rsidP="001B6CB2">
      <w:pPr>
        <w:pStyle w:val="ConsPlusTitle"/>
        <w:ind w:right="432"/>
      </w:pPr>
      <w:proofErr w:type="gramStart"/>
      <w:r w:rsidRPr="000E11D2">
        <w:t>определения</w:t>
      </w:r>
      <w:proofErr w:type="gramEnd"/>
      <w:r w:rsidRPr="000E11D2">
        <w:t xml:space="preserve"> их зоны деятельности</w:t>
      </w:r>
    </w:p>
    <w:p w:rsidR="001B6CB2" w:rsidRDefault="001B6CB2" w:rsidP="001B6CB2">
      <w:pPr>
        <w:pStyle w:val="ConsPlusTitle"/>
        <w:ind w:right="432"/>
      </w:pPr>
      <w:proofErr w:type="gramStart"/>
      <w:r w:rsidRPr="000E11D2">
        <w:t>на</w:t>
      </w:r>
      <w:proofErr w:type="gramEnd"/>
      <w:r w:rsidRPr="000E11D2">
        <w:t xml:space="preserve"> территории МО Ропшинское сельское поселение</w:t>
      </w:r>
    </w:p>
    <w:p w:rsidR="001B6CB2" w:rsidRPr="000E11D2" w:rsidRDefault="001B6CB2" w:rsidP="001B6CB2">
      <w:pPr>
        <w:pStyle w:val="ConsPlusTitle"/>
        <w:ind w:right="432"/>
      </w:pPr>
    </w:p>
    <w:p w:rsidR="001B6CB2" w:rsidRPr="00660154" w:rsidRDefault="001B6CB2" w:rsidP="001B6CB2">
      <w:pPr>
        <w:rPr>
          <w:sz w:val="24"/>
          <w:szCs w:val="24"/>
        </w:rPr>
      </w:pPr>
      <w:r w:rsidRPr="00660154">
        <w:rPr>
          <w:sz w:val="24"/>
          <w:szCs w:val="24"/>
        </w:rPr>
        <w:t xml:space="preserve">Руководствуясь ч. 1 ст. 14 Федерального закона от 06.10.2003 № 131-ФЗ «Об общих принципах организации местного самоуправления в Российской Федерации», п. 2 ч. 1 ст. 6, ч. 2 ст. 42 Федерального закона от 07.12.2011 № 416-ФЗ «О водоснабжении и водоотведении», в соответствии с постановлением местной администрации МО Ропшинское  сельское поселение МО Ломоносовского муниципального района Ленинградской области от 08.06.2015 г. № 270 «Об утверждении Схем водоснабжения и водоотведения муниципального образования Ропшинское сельское поселение муниципального образования Ломоносовского муниципального района Ленинградской области на период до 2025 года»,  с целью организации централизованного, надлежащего и бесперебойного водоснабжения и водоотведения на территории МО Ропшинское сельское  поселение, </w:t>
      </w:r>
      <w:r w:rsidRPr="00660154">
        <w:rPr>
          <w:noProof/>
          <w:sz w:val="24"/>
          <w:szCs w:val="24"/>
        </w:rPr>
        <w:t xml:space="preserve"> местная администрация МО Ропшинское сельское поселение</w:t>
      </w:r>
    </w:p>
    <w:p w:rsidR="001B6CB2" w:rsidRPr="008629AB" w:rsidRDefault="001B6CB2" w:rsidP="001B6CB2">
      <w:pPr>
        <w:jc w:val="center"/>
        <w:rPr>
          <w:b/>
          <w:bCs/>
          <w:noProof/>
          <w:sz w:val="24"/>
          <w:szCs w:val="24"/>
        </w:rPr>
      </w:pPr>
    </w:p>
    <w:p w:rsidR="001B6CB2" w:rsidRDefault="001B6CB2" w:rsidP="001B6CB2">
      <w:pPr>
        <w:jc w:val="center"/>
        <w:rPr>
          <w:noProof/>
          <w:sz w:val="24"/>
          <w:szCs w:val="24"/>
        </w:rPr>
      </w:pPr>
      <w:r w:rsidRPr="008629AB">
        <w:rPr>
          <w:noProof/>
          <w:sz w:val="24"/>
          <w:szCs w:val="24"/>
        </w:rPr>
        <w:t>ПОСТАНОВЛЯЕТ:</w:t>
      </w:r>
    </w:p>
    <w:p w:rsidR="001B6CB2" w:rsidRDefault="001B6CB2" w:rsidP="001B6CB2">
      <w:pPr>
        <w:shd w:val="clear" w:color="auto" w:fill="FFFFFF"/>
        <w:ind w:firstLine="0"/>
        <w:rPr>
          <w:color w:val="4E4E4E"/>
          <w:sz w:val="24"/>
          <w:szCs w:val="24"/>
        </w:rPr>
      </w:pPr>
      <w:r>
        <w:rPr>
          <w:color w:val="000000"/>
          <w:sz w:val="24"/>
          <w:szCs w:val="24"/>
        </w:rPr>
        <w:t xml:space="preserve">1. Определить </w:t>
      </w:r>
      <w:r w:rsidRPr="006F2BC6">
        <w:rPr>
          <w:sz w:val="24"/>
          <w:szCs w:val="24"/>
        </w:rPr>
        <w:t xml:space="preserve">ООО «Инженерно-энергетический комплекс» </w:t>
      </w:r>
      <w:r w:rsidRPr="00F532FA">
        <w:rPr>
          <w:color w:val="000000"/>
          <w:sz w:val="24"/>
          <w:szCs w:val="24"/>
        </w:rPr>
        <w:t xml:space="preserve">в качестве гарантирующей организации, осуществляющей холодное водоснабжение и водоотведение на территории МО </w:t>
      </w:r>
      <w:proofErr w:type="gramStart"/>
      <w:r w:rsidRPr="00F532FA">
        <w:rPr>
          <w:color w:val="000000"/>
          <w:sz w:val="24"/>
          <w:szCs w:val="24"/>
        </w:rPr>
        <w:t>Ропшинское  сельское</w:t>
      </w:r>
      <w:proofErr w:type="gramEnd"/>
      <w:r w:rsidRPr="00F532FA">
        <w:rPr>
          <w:color w:val="000000"/>
          <w:sz w:val="24"/>
          <w:szCs w:val="24"/>
        </w:rPr>
        <w:t xml:space="preserve"> поселение МО Ломоносовского  муниципального района Ленинградской области, за исключением</w:t>
      </w:r>
      <w:r>
        <w:rPr>
          <w:color w:val="000000"/>
          <w:sz w:val="24"/>
          <w:szCs w:val="24"/>
        </w:rPr>
        <w:t xml:space="preserve"> населенных пунктов</w:t>
      </w:r>
      <w:r w:rsidRPr="00F532FA">
        <w:rPr>
          <w:color w:val="000000"/>
          <w:sz w:val="24"/>
          <w:szCs w:val="24"/>
        </w:rPr>
        <w:t>: дер. Нижняя Кипень, дер. Большие Горки, дер. Малые Горки Ломоносовского района</w:t>
      </w:r>
      <w:r w:rsidRPr="008629AB">
        <w:rPr>
          <w:color w:val="4E4E4E"/>
          <w:sz w:val="24"/>
          <w:szCs w:val="24"/>
        </w:rPr>
        <w:t>.</w:t>
      </w:r>
    </w:p>
    <w:p w:rsidR="001B6CB2" w:rsidRDefault="001B6CB2" w:rsidP="001B6CB2">
      <w:pPr>
        <w:shd w:val="clear" w:color="auto" w:fill="FFFFFF"/>
        <w:ind w:firstLine="0"/>
        <w:rPr>
          <w:color w:val="000000"/>
          <w:sz w:val="24"/>
          <w:szCs w:val="24"/>
        </w:rPr>
      </w:pPr>
      <w:r>
        <w:rPr>
          <w:color w:val="4E4E4E"/>
          <w:sz w:val="24"/>
          <w:szCs w:val="24"/>
        </w:rPr>
        <w:t>2</w:t>
      </w:r>
      <w:r w:rsidRPr="00F532FA">
        <w:rPr>
          <w:color w:val="000000"/>
          <w:sz w:val="24"/>
          <w:szCs w:val="24"/>
        </w:rPr>
        <w:t>. Определить, что зоной деятельности гарантирующей организации ООО «</w:t>
      </w:r>
      <w:r w:rsidRPr="006F2BC6">
        <w:rPr>
          <w:sz w:val="24"/>
          <w:szCs w:val="24"/>
        </w:rPr>
        <w:t xml:space="preserve">Инженерно-энергетический </w:t>
      </w:r>
      <w:proofErr w:type="gramStart"/>
      <w:r w:rsidRPr="006F2BC6">
        <w:rPr>
          <w:sz w:val="24"/>
          <w:szCs w:val="24"/>
        </w:rPr>
        <w:t>комплекс</w:t>
      </w:r>
      <w:r w:rsidRPr="00F532FA">
        <w:rPr>
          <w:color w:val="000000"/>
          <w:sz w:val="24"/>
          <w:szCs w:val="24"/>
        </w:rPr>
        <w:t xml:space="preserve"> »</w:t>
      </w:r>
      <w:proofErr w:type="gramEnd"/>
      <w:r w:rsidRPr="00F532FA">
        <w:rPr>
          <w:color w:val="000000"/>
          <w:sz w:val="24"/>
          <w:szCs w:val="24"/>
        </w:rPr>
        <w:t xml:space="preserve"> является территория МО Ропшинское  сельское поселение МО Ломоносовского муниципального  района Ленинградской области, за иск</w:t>
      </w:r>
      <w:r>
        <w:rPr>
          <w:color w:val="000000"/>
          <w:sz w:val="24"/>
          <w:szCs w:val="24"/>
        </w:rPr>
        <w:t>лючением населенных пунктов</w:t>
      </w:r>
      <w:r w:rsidRPr="00F532FA">
        <w:rPr>
          <w:color w:val="000000"/>
          <w:sz w:val="24"/>
          <w:szCs w:val="24"/>
        </w:rPr>
        <w:t>: дер. Нижняя Кипень, дер. Большие Горки, дер.  Малые Горки Ломоносовского района.</w:t>
      </w:r>
    </w:p>
    <w:p w:rsidR="001B6CB2" w:rsidRPr="003B47CD" w:rsidRDefault="001B6CB2" w:rsidP="001B6CB2">
      <w:pPr>
        <w:shd w:val="clear" w:color="auto" w:fill="FFFFFF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Определить организацию МУП «Водолей</w:t>
      </w:r>
      <w:r w:rsidRPr="00F532FA">
        <w:rPr>
          <w:color w:val="000000"/>
          <w:sz w:val="24"/>
          <w:szCs w:val="24"/>
        </w:rPr>
        <w:t>» в качестве гарантирующей организации, осуществляющей холодн</w:t>
      </w:r>
      <w:r>
        <w:rPr>
          <w:color w:val="000000"/>
          <w:sz w:val="24"/>
          <w:szCs w:val="24"/>
        </w:rPr>
        <w:t xml:space="preserve">ое </w:t>
      </w:r>
      <w:proofErr w:type="gramStart"/>
      <w:r>
        <w:rPr>
          <w:color w:val="000000"/>
          <w:sz w:val="24"/>
          <w:szCs w:val="24"/>
        </w:rPr>
        <w:t xml:space="preserve">водоснабжение </w:t>
      </w:r>
      <w:r w:rsidRPr="00F532FA">
        <w:rPr>
          <w:color w:val="000000"/>
          <w:sz w:val="24"/>
          <w:szCs w:val="24"/>
        </w:rPr>
        <w:t xml:space="preserve"> на</w:t>
      </w:r>
      <w:proofErr w:type="gramEnd"/>
      <w:r w:rsidRPr="00F532FA">
        <w:rPr>
          <w:color w:val="000000"/>
          <w:sz w:val="24"/>
          <w:szCs w:val="24"/>
        </w:rPr>
        <w:t xml:space="preserve"> территории </w:t>
      </w:r>
      <w:r>
        <w:rPr>
          <w:color w:val="000000"/>
          <w:sz w:val="24"/>
          <w:szCs w:val="24"/>
        </w:rPr>
        <w:t xml:space="preserve"> МО Ропшинское сельское поселение МО Ломоносовского муниципального района Ленинградской области в населенных пунктах: дер.</w:t>
      </w:r>
      <w:r w:rsidRPr="00F532FA">
        <w:rPr>
          <w:color w:val="000000"/>
          <w:sz w:val="24"/>
          <w:szCs w:val="24"/>
        </w:rPr>
        <w:t xml:space="preserve"> Нижняя Кипень, дер. Большие Горки, дер. Малые Горки Ломоносовского района</w:t>
      </w:r>
      <w:r w:rsidRPr="008629AB">
        <w:rPr>
          <w:color w:val="4E4E4E"/>
          <w:sz w:val="24"/>
          <w:szCs w:val="24"/>
        </w:rPr>
        <w:t>.</w:t>
      </w:r>
    </w:p>
    <w:p w:rsidR="001B6CB2" w:rsidRPr="005A09F7" w:rsidRDefault="001B6CB2" w:rsidP="001B6CB2">
      <w:pPr>
        <w:shd w:val="clear" w:color="auto" w:fill="FEFEFE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F532FA">
        <w:rPr>
          <w:color w:val="000000"/>
          <w:sz w:val="24"/>
          <w:szCs w:val="24"/>
        </w:rPr>
        <w:t>. Определить, что зоной деятельнос</w:t>
      </w:r>
      <w:r>
        <w:rPr>
          <w:color w:val="000000"/>
          <w:sz w:val="24"/>
          <w:szCs w:val="24"/>
        </w:rPr>
        <w:t xml:space="preserve">ти гарантирующей </w:t>
      </w:r>
      <w:proofErr w:type="gramStart"/>
      <w:r>
        <w:rPr>
          <w:color w:val="000000"/>
          <w:sz w:val="24"/>
          <w:szCs w:val="24"/>
        </w:rPr>
        <w:t>организации  МУП</w:t>
      </w:r>
      <w:proofErr w:type="gramEnd"/>
      <w:r>
        <w:rPr>
          <w:color w:val="000000"/>
          <w:sz w:val="24"/>
          <w:szCs w:val="24"/>
        </w:rPr>
        <w:t xml:space="preserve">  «Водолей</w:t>
      </w:r>
      <w:r w:rsidRPr="00F532FA">
        <w:rPr>
          <w:color w:val="000000"/>
          <w:sz w:val="24"/>
          <w:szCs w:val="24"/>
        </w:rPr>
        <w:t>» является территория</w:t>
      </w:r>
      <w:r>
        <w:rPr>
          <w:color w:val="000000"/>
          <w:sz w:val="24"/>
          <w:szCs w:val="24"/>
        </w:rPr>
        <w:t xml:space="preserve"> </w:t>
      </w:r>
      <w:r w:rsidRPr="00F532FA">
        <w:rPr>
          <w:color w:val="000000"/>
          <w:sz w:val="24"/>
          <w:szCs w:val="24"/>
        </w:rPr>
        <w:t xml:space="preserve">МО Ропшинское  сельское поселение МО Ломоносовского муниципального  района Ленинградской области </w:t>
      </w:r>
      <w:r>
        <w:rPr>
          <w:color w:val="000000"/>
          <w:sz w:val="24"/>
          <w:szCs w:val="24"/>
        </w:rPr>
        <w:t xml:space="preserve">в </w:t>
      </w:r>
      <w:r w:rsidRPr="00B9404A">
        <w:rPr>
          <w:color w:val="000000"/>
          <w:sz w:val="24"/>
          <w:szCs w:val="24"/>
        </w:rPr>
        <w:t>населенных пунктах дер. Нижняя Кипень, дер. Большие Горки, дер.  Малые Горки Ломоносовского района.</w:t>
      </w:r>
    </w:p>
    <w:p w:rsidR="001B6CB2" w:rsidRDefault="001B6CB2" w:rsidP="001B6CB2">
      <w:pPr>
        <w:shd w:val="clear" w:color="auto" w:fill="FEFEFE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5</w:t>
      </w:r>
      <w:r w:rsidRPr="00326BCF">
        <w:rPr>
          <w:color w:val="000000"/>
          <w:sz w:val="24"/>
          <w:szCs w:val="24"/>
        </w:rPr>
        <w:t xml:space="preserve"> . Гарантирующим организациям </w:t>
      </w:r>
      <w:r>
        <w:rPr>
          <w:color w:val="000000"/>
          <w:sz w:val="24"/>
          <w:szCs w:val="24"/>
        </w:rPr>
        <w:t xml:space="preserve">ООО </w:t>
      </w:r>
      <w:r w:rsidRPr="00326BCF">
        <w:rPr>
          <w:color w:val="000000"/>
          <w:sz w:val="24"/>
          <w:szCs w:val="24"/>
        </w:rPr>
        <w:t>«</w:t>
      </w:r>
      <w:r w:rsidRPr="006F2BC6">
        <w:rPr>
          <w:sz w:val="24"/>
          <w:szCs w:val="24"/>
        </w:rPr>
        <w:t>Инженерно-энергетический комплекс</w:t>
      </w:r>
      <w:proofErr w:type="gramStart"/>
      <w:r>
        <w:rPr>
          <w:color w:val="000000"/>
          <w:sz w:val="24"/>
          <w:szCs w:val="24"/>
        </w:rPr>
        <w:t>»</w:t>
      </w:r>
      <w:r w:rsidRPr="00326BCF">
        <w:rPr>
          <w:color w:val="000000"/>
          <w:sz w:val="24"/>
          <w:szCs w:val="24"/>
        </w:rPr>
        <w:t xml:space="preserve"> ,</w:t>
      </w:r>
      <w:proofErr w:type="gramEnd"/>
      <w:r w:rsidRPr="00326BCF">
        <w:rPr>
          <w:color w:val="000000"/>
          <w:sz w:val="24"/>
          <w:szCs w:val="24"/>
        </w:rPr>
        <w:t xml:space="preserve"> МУП «Водолей» обеспечить:</w:t>
      </w:r>
    </w:p>
    <w:p w:rsidR="001B6CB2" w:rsidRDefault="001B6CB2" w:rsidP="001B6CB2">
      <w:pPr>
        <w:shd w:val="clear" w:color="auto" w:fill="FEFEFE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326BCF">
        <w:rPr>
          <w:color w:val="000000"/>
          <w:sz w:val="24"/>
          <w:szCs w:val="24"/>
        </w:rPr>
        <w:t>.1. Эксплуатацию централизованной системы холодного водоснабжения и водоотведения на территории МО Ропшинское сельское поселение в соответствии с нормативными правовыми актами Российской Федерации.</w:t>
      </w:r>
    </w:p>
    <w:p w:rsidR="001B6CB2" w:rsidRDefault="001B6CB2" w:rsidP="001B6CB2">
      <w:pPr>
        <w:shd w:val="clear" w:color="auto" w:fill="FEFEFE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326BCF">
        <w:rPr>
          <w:color w:val="000000"/>
          <w:sz w:val="24"/>
          <w:szCs w:val="24"/>
        </w:rPr>
        <w:t>.2. Холодное водоснабжение и водоотведение в случае, если объекты капитального строительства абонентов присоединены в установленном порядке к централизованной системе холодного водоснабжения и (или) водоотведения в пределах зоны деятельности гарантирующих организаций.</w:t>
      </w:r>
    </w:p>
    <w:p w:rsidR="001B6CB2" w:rsidRDefault="001B6CB2" w:rsidP="001B6CB2">
      <w:pPr>
        <w:shd w:val="clear" w:color="auto" w:fill="FEFEFE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326BCF">
        <w:rPr>
          <w:color w:val="000000"/>
          <w:sz w:val="24"/>
          <w:szCs w:val="24"/>
        </w:rPr>
        <w:t xml:space="preserve">.3. Заключение договоров, необходимых для обеспечения надежного и </w:t>
      </w:r>
      <w:proofErr w:type="gramStart"/>
      <w:r w:rsidRPr="00326BCF">
        <w:rPr>
          <w:color w:val="000000"/>
          <w:sz w:val="24"/>
          <w:szCs w:val="24"/>
        </w:rPr>
        <w:t>бесперебойного холодного водоснабжения</w:t>
      </w:r>
      <w:proofErr w:type="gramEnd"/>
      <w:r w:rsidRPr="00326BCF">
        <w:rPr>
          <w:color w:val="000000"/>
          <w:sz w:val="24"/>
          <w:szCs w:val="24"/>
        </w:rPr>
        <w:t xml:space="preserve"> и водоотведения в соответствии с требованиями законодательства Российской Федерации</w:t>
      </w:r>
      <w:r w:rsidRPr="00326BCF">
        <w:rPr>
          <w:rFonts w:ascii="Arial" w:hAnsi="Arial" w:cs="Arial"/>
          <w:color w:val="000000"/>
        </w:rPr>
        <w:t>.</w:t>
      </w:r>
    </w:p>
    <w:p w:rsidR="001B6CB2" w:rsidRDefault="001B6CB2" w:rsidP="001B6CB2">
      <w:pPr>
        <w:shd w:val="clear" w:color="auto" w:fill="FEFEFE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326BCF">
        <w:rPr>
          <w:color w:val="000000"/>
          <w:sz w:val="24"/>
          <w:szCs w:val="24"/>
        </w:rPr>
        <w:t>.4. Эксплуатацию бесхозяйных объектов централизованных систем холодного водоснабжения и (или) водоотведения, в том числе водопроводных и канализационных сетей на территории МО Ропшинское сельское поселение, в случае их выявления.</w:t>
      </w:r>
    </w:p>
    <w:p w:rsidR="001B6CB2" w:rsidRDefault="001B6CB2" w:rsidP="001B6CB2">
      <w:pPr>
        <w:shd w:val="clear" w:color="auto" w:fill="FEFEFE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Pr="00326BCF">
        <w:rPr>
          <w:color w:val="000000"/>
          <w:sz w:val="24"/>
          <w:szCs w:val="24"/>
        </w:rPr>
        <w:t xml:space="preserve">. Постановление вступает в силу с момента его подписания и подлежит официальному опубликованию (обнародованию) и </w:t>
      </w:r>
      <w:proofErr w:type="gramStart"/>
      <w:r w:rsidRPr="00326BCF">
        <w:rPr>
          <w:color w:val="000000"/>
          <w:sz w:val="24"/>
          <w:szCs w:val="24"/>
        </w:rPr>
        <w:t>размещению  на</w:t>
      </w:r>
      <w:proofErr w:type="gramEnd"/>
      <w:r w:rsidRPr="00326BCF">
        <w:rPr>
          <w:color w:val="000000"/>
          <w:sz w:val="24"/>
          <w:szCs w:val="24"/>
        </w:rPr>
        <w:t xml:space="preserve"> официальном сайте МО  Ропшинское сельское  поселение в сети «Интернет».</w:t>
      </w:r>
    </w:p>
    <w:p w:rsidR="001B6CB2" w:rsidRDefault="001B6CB2" w:rsidP="001B6CB2">
      <w:pPr>
        <w:shd w:val="clear" w:color="auto" w:fill="FEFEFE"/>
        <w:ind w:firstLine="0"/>
        <w:rPr>
          <w:color w:val="000000"/>
          <w:sz w:val="24"/>
          <w:szCs w:val="24"/>
        </w:rPr>
      </w:pPr>
      <w:r w:rsidRPr="00326BCF">
        <w:rPr>
          <w:color w:val="000000"/>
          <w:sz w:val="24"/>
          <w:szCs w:val="24"/>
        </w:rPr>
        <w:t>7. Настоящее постановление направить гарантирующим организациям</w:t>
      </w:r>
      <w:r>
        <w:rPr>
          <w:color w:val="000000"/>
          <w:sz w:val="24"/>
          <w:szCs w:val="24"/>
        </w:rPr>
        <w:t xml:space="preserve"> </w:t>
      </w:r>
      <w:r w:rsidRPr="006F2BC6">
        <w:rPr>
          <w:sz w:val="24"/>
          <w:szCs w:val="24"/>
        </w:rPr>
        <w:t>ООО «Инженерно-энергетический комплекс</w:t>
      </w:r>
      <w:r>
        <w:rPr>
          <w:color w:val="000000"/>
          <w:sz w:val="24"/>
          <w:szCs w:val="24"/>
        </w:rPr>
        <w:t>»</w:t>
      </w:r>
      <w:r w:rsidRPr="00326BCF">
        <w:rPr>
          <w:color w:val="000000"/>
          <w:sz w:val="24"/>
          <w:szCs w:val="24"/>
        </w:rPr>
        <w:t>, МУП «Водолей»</w:t>
      </w:r>
      <w:r>
        <w:rPr>
          <w:color w:val="000000"/>
          <w:sz w:val="24"/>
          <w:szCs w:val="24"/>
        </w:rPr>
        <w:t>.</w:t>
      </w:r>
    </w:p>
    <w:p w:rsidR="001B6CB2" w:rsidRPr="003B47CD" w:rsidRDefault="001B6CB2" w:rsidP="001B6CB2">
      <w:pPr>
        <w:shd w:val="clear" w:color="auto" w:fill="FEFEFE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Pr="00326BCF">
        <w:rPr>
          <w:color w:val="000000"/>
          <w:sz w:val="24"/>
          <w:szCs w:val="24"/>
        </w:rPr>
        <w:t xml:space="preserve">. Контроль за исполнением </w:t>
      </w:r>
      <w:proofErr w:type="gramStart"/>
      <w:r w:rsidRPr="00326BCF">
        <w:rPr>
          <w:color w:val="000000"/>
          <w:sz w:val="24"/>
          <w:szCs w:val="24"/>
        </w:rPr>
        <w:t>постановления  оставляю</w:t>
      </w:r>
      <w:proofErr w:type="gramEnd"/>
      <w:r w:rsidRPr="00326BCF">
        <w:rPr>
          <w:color w:val="000000"/>
          <w:sz w:val="24"/>
          <w:szCs w:val="24"/>
        </w:rPr>
        <w:t xml:space="preserve"> за собой.</w:t>
      </w:r>
    </w:p>
    <w:p w:rsidR="001B6CB2" w:rsidRDefault="001B6CB2" w:rsidP="001B6CB2">
      <w:pPr>
        <w:ind w:firstLine="0"/>
        <w:rPr>
          <w:sz w:val="24"/>
          <w:szCs w:val="24"/>
        </w:rPr>
      </w:pPr>
    </w:p>
    <w:p w:rsidR="001B6CB2" w:rsidRDefault="001B6CB2" w:rsidP="001B6CB2">
      <w:pPr>
        <w:ind w:firstLine="0"/>
        <w:rPr>
          <w:sz w:val="24"/>
          <w:szCs w:val="24"/>
        </w:rPr>
      </w:pPr>
    </w:p>
    <w:p w:rsidR="001B6CB2" w:rsidRDefault="001B6CB2" w:rsidP="001B6CB2">
      <w:pPr>
        <w:ind w:firstLine="0"/>
        <w:rPr>
          <w:sz w:val="24"/>
          <w:szCs w:val="24"/>
        </w:rPr>
      </w:pPr>
    </w:p>
    <w:p w:rsidR="001B6CB2" w:rsidRPr="008777E0" w:rsidRDefault="001B6CB2" w:rsidP="001B6CB2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8777E0">
        <w:rPr>
          <w:sz w:val="24"/>
          <w:szCs w:val="24"/>
        </w:rPr>
        <w:t xml:space="preserve"> местной администрации </w:t>
      </w:r>
    </w:p>
    <w:p w:rsidR="001B6CB2" w:rsidRPr="008777E0" w:rsidRDefault="001B6CB2" w:rsidP="001B6CB2">
      <w:pPr>
        <w:ind w:firstLine="0"/>
        <w:rPr>
          <w:sz w:val="24"/>
          <w:szCs w:val="24"/>
        </w:rPr>
      </w:pPr>
      <w:r w:rsidRPr="008777E0">
        <w:rPr>
          <w:sz w:val="24"/>
          <w:szCs w:val="24"/>
        </w:rPr>
        <w:t>МО Ропшинское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сельское </w:t>
      </w:r>
      <w:r w:rsidRPr="008777E0">
        <w:rPr>
          <w:sz w:val="24"/>
          <w:szCs w:val="24"/>
        </w:rPr>
        <w:t xml:space="preserve"> поселение</w:t>
      </w:r>
      <w:proofErr w:type="gramEnd"/>
      <w:r w:rsidRPr="008777E0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    </w:t>
      </w:r>
      <w:r w:rsidRPr="008777E0">
        <w:rPr>
          <w:sz w:val="24"/>
          <w:szCs w:val="24"/>
        </w:rPr>
        <w:t xml:space="preserve">       </w:t>
      </w:r>
      <w:r>
        <w:rPr>
          <w:sz w:val="24"/>
          <w:szCs w:val="24"/>
        </w:rPr>
        <w:t>Морозов Р.М.</w:t>
      </w:r>
    </w:p>
    <w:p w:rsidR="001B6CB2" w:rsidRDefault="001B6CB2" w:rsidP="001B6CB2"/>
    <w:p w:rsidR="001B6CB2" w:rsidRDefault="001B6CB2" w:rsidP="001B6CB2"/>
    <w:p w:rsidR="001B6CB2" w:rsidRDefault="001B6CB2" w:rsidP="001B6CB2"/>
    <w:p w:rsidR="001B6CB2" w:rsidRPr="00FA1458" w:rsidRDefault="001B6CB2" w:rsidP="001B6CB2">
      <w:pPr>
        <w:ind w:firstLine="0"/>
        <w:rPr>
          <w:sz w:val="22"/>
          <w:szCs w:val="22"/>
        </w:rPr>
      </w:pPr>
      <w:r w:rsidRPr="00FA1458">
        <w:rPr>
          <w:sz w:val="22"/>
          <w:szCs w:val="22"/>
        </w:rPr>
        <w:t>Исп. Михайлова В.А.</w:t>
      </w:r>
    </w:p>
    <w:p w:rsidR="001B6CB2" w:rsidRDefault="001B6CB2" w:rsidP="001B6CB2">
      <w:pPr>
        <w:tabs>
          <w:tab w:val="left" w:pos="1245"/>
        </w:tabs>
        <w:rPr>
          <w:sz w:val="22"/>
          <w:szCs w:val="22"/>
        </w:rPr>
      </w:pPr>
    </w:p>
    <w:p w:rsidR="001B6CB2" w:rsidRDefault="001B6CB2" w:rsidP="001B6CB2">
      <w:pPr>
        <w:pStyle w:val="1"/>
        <w:tabs>
          <w:tab w:val="left" w:pos="708"/>
        </w:tabs>
        <w:ind w:right="-5"/>
        <w:jc w:val="center"/>
        <w:rPr>
          <w:b/>
          <w:bCs/>
          <w:sz w:val="22"/>
          <w:szCs w:val="22"/>
        </w:rPr>
      </w:pPr>
    </w:p>
    <w:p w:rsidR="001B6CB2" w:rsidRDefault="001B6CB2" w:rsidP="001B6CB2"/>
    <w:p w:rsidR="001B6CB2" w:rsidRDefault="001B6CB2" w:rsidP="001B6CB2"/>
    <w:p w:rsidR="001B6CB2" w:rsidRDefault="001B6CB2" w:rsidP="001B6CB2"/>
    <w:p w:rsidR="001B6CB2" w:rsidRDefault="001B6CB2" w:rsidP="001B6CB2">
      <w:pPr>
        <w:ind w:firstLine="0"/>
        <w:rPr>
          <w:b/>
          <w:bCs/>
          <w:sz w:val="24"/>
          <w:szCs w:val="24"/>
        </w:rPr>
      </w:pPr>
    </w:p>
    <w:p w:rsidR="001B6CB2" w:rsidRDefault="001B6CB2" w:rsidP="001B6CB2">
      <w:pPr>
        <w:ind w:firstLine="0"/>
        <w:rPr>
          <w:b/>
          <w:bCs/>
          <w:sz w:val="24"/>
          <w:szCs w:val="24"/>
        </w:rPr>
      </w:pPr>
    </w:p>
    <w:p w:rsidR="001B6CB2" w:rsidRDefault="001B6CB2" w:rsidP="001B6CB2">
      <w:pPr>
        <w:ind w:firstLine="0"/>
        <w:rPr>
          <w:b/>
          <w:bCs/>
          <w:sz w:val="24"/>
          <w:szCs w:val="24"/>
        </w:rPr>
      </w:pPr>
    </w:p>
    <w:p w:rsidR="001B6CB2" w:rsidRDefault="001B6CB2" w:rsidP="001B6CB2">
      <w:pPr>
        <w:ind w:firstLine="0"/>
        <w:rPr>
          <w:b/>
          <w:bCs/>
          <w:sz w:val="24"/>
          <w:szCs w:val="24"/>
        </w:rPr>
      </w:pPr>
    </w:p>
    <w:p w:rsidR="001B6CB2" w:rsidRDefault="001B6CB2" w:rsidP="001B6CB2">
      <w:pPr>
        <w:ind w:firstLine="0"/>
        <w:rPr>
          <w:b/>
          <w:bCs/>
          <w:sz w:val="24"/>
          <w:szCs w:val="24"/>
        </w:rPr>
      </w:pPr>
    </w:p>
    <w:p w:rsidR="001B6CB2" w:rsidRDefault="001B6CB2" w:rsidP="001B6CB2">
      <w:pPr>
        <w:ind w:firstLine="0"/>
        <w:rPr>
          <w:b/>
          <w:bCs/>
          <w:sz w:val="24"/>
          <w:szCs w:val="24"/>
        </w:rPr>
      </w:pPr>
    </w:p>
    <w:p w:rsidR="00BC0500" w:rsidRDefault="00BC0500">
      <w:bookmarkStart w:id="0" w:name="_GoBack"/>
      <w:bookmarkEnd w:id="0"/>
    </w:p>
    <w:sectPr w:rsidR="00BC0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04"/>
    <w:rsid w:val="001B6CB2"/>
    <w:rsid w:val="00547E04"/>
    <w:rsid w:val="00BC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ED7E0-8259-4840-AAEC-73D2C659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CB2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1B6CB2"/>
    <w:pPr>
      <w:keepNext/>
      <w:widowControl/>
      <w:snapToGrid/>
      <w:ind w:firstLine="0"/>
      <w:jc w:val="left"/>
      <w:outlineLvl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1B6CB2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Title"/>
    <w:aliases w:val="Знак"/>
    <w:basedOn w:val="a"/>
    <w:link w:val="a4"/>
    <w:uiPriority w:val="99"/>
    <w:qFormat/>
    <w:rsid w:val="001B6CB2"/>
    <w:pPr>
      <w:widowControl/>
      <w:snapToGrid/>
      <w:ind w:firstLine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15"/>
    <w:basedOn w:val="a0"/>
    <w:link w:val="a3"/>
    <w:uiPriority w:val="99"/>
    <w:rsid w:val="001B6CB2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1B6C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2021-02-17T08:12:00Z</dcterms:created>
  <dcterms:modified xsi:type="dcterms:W3CDTF">2021-02-17T08:12:00Z</dcterms:modified>
</cp:coreProperties>
</file>