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24" w:rsidRDefault="00742724" w:rsidP="00742724">
      <w:pPr>
        <w:jc w:val="center"/>
        <w:rPr>
          <w:b/>
          <w:bCs/>
        </w:rPr>
      </w:pPr>
      <w:r>
        <w:rPr>
          <w:i/>
          <w:noProof/>
        </w:rPr>
        <w:drawing>
          <wp:inline distT="0" distB="0" distL="0" distR="0">
            <wp:extent cx="714375" cy="771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24" w:rsidRDefault="00742724" w:rsidP="00742724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МЕСТНАЯ  АДМИНИСТРАЦИЯ</w:t>
      </w:r>
      <w:proofErr w:type="gramEnd"/>
    </w:p>
    <w:p w:rsidR="00742724" w:rsidRDefault="00742724" w:rsidP="00742724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МО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РОПШИНСКОЕ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СЕЛЬСКОЕ ПОСЕЛЕНИЕ</w:t>
      </w:r>
    </w:p>
    <w:p w:rsidR="00742724" w:rsidRDefault="00742724" w:rsidP="00742724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МО 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ЛОМОНОСОВСКОГО  МУНИЦИПАЛЬНОГО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</w:rPr>
        <w:t xml:space="preserve"> РАЙОНА</w:t>
      </w:r>
    </w:p>
    <w:p w:rsidR="00742724" w:rsidRDefault="00742724" w:rsidP="00742724">
      <w:pPr>
        <w:pStyle w:val="1"/>
        <w:tabs>
          <w:tab w:val="left" w:pos="708"/>
        </w:tabs>
        <w:ind w:right="-5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ЛЕНИНГРАДСКОЙ ОБЛАСТИ</w:t>
      </w:r>
    </w:p>
    <w:p w:rsidR="00742724" w:rsidRDefault="00742724" w:rsidP="00742724">
      <w:pPr>
        <w:pStyle w:val="a4"/>
        <w:tabs>
          <w:tab w:val="left" w:pos="708"/>
        </w:tabs>
        <w:ind w:right="-5"/>
        <w:rPr>
          <w:rFonts w:eastAsia="Calibri"/>
        </w:rPr>
      </w:pPr>
    </w:p>
    <w:p w:rsidR="00742724" w:rsidRDefault="00742724" w:rsidP="00742724">
      <w:pPr>
        <w:pStyle w:val="a4"/>
        <w:tabs>
          <w:tab w:val="left" w:pos="708"/>
        </w:tabs>
        <w:ind w:left="567" w:right="-5"/>
        <w:rPr>
          <w:rFonts w:ascii="Times New Roman" w:hAnsi="Times New Roman"/>
        </w:rPr>
      </w:pPr>
      <w:r>
        <w:rPr>
          <w:rFonts w:ascii="Times New Roman" w:hAnsi="Times New Roman"/>
        </w:rPr>
        <w:t>П О С Т А Н О В Л Е Н И Е</w:t>
      </w:r>
    </w:p>
    <w:p w:rsidR="00742724" w:rsidRDefault="00742724" w:rsidP="00742724">
      <w:pPr>
        <w:ind w:left="567"/>
        <w:rPr>
          <w:sz w:val="28"/>
          <w:szCs w:val="28"/>
        </w:rPr>
      </w:pPr>
    </w:p>
    <w:p w:rsidR="00742724" w:rsidRDefault="00742724" w:rsidP="00742724">
      <w:pPr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48</w:t>
      </w:r>
    </w:p>
    <w:p w:rsidR="00742724" w:rsidRDefault="00742724" w:rsidP="00742724">
      <w:pPr>
        <w:pStyle w:val="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  22.01.2019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42724" w:rsidRDefault="00742724" w:rsidP="00742724">
      <w:pPr>
        <w:pStyle w:val="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42724" w:rsidRDefault="00742724" w:rsidP="00742724">
      <w:pPr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    </w:t>
      </w:r>
      <w:proofErr w:type="gramStart"/>
      <w:r>
        <w:rPr>
          <w:b/>
          <w:bCs/>
          <w:sz w:val="28"/>
          <w:szCs w:val="28"/>
        </w:rPr>
        <w:t>стоимости  одного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42724" w:rsidRDefault="00742724" w:rsidP="00742724">
      <w:pPr>
        <w:ind w:left="567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квадратного</w:t>
      </w:r>
      <w:proofErr w:type="gramEnd"/>
      <w:r>
        <w:rPr>
          <w:b/>
          <w:bCs/>
          <w:sz w:val="28"/>
          <w:szCs w:val="28"/>
        </w:rPr>
        <w:t xml:space="preserve"> метра  общей площади </w:t>
      </w:r>
    </w:p>
    <w:p w:rsidR="00742724" w:rsidRDefault="00742724" w:rsidP="00742724">
      <w:pPr>
        <w:ind w:left="567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жилья</w:t>
      </w:r>
      <w:proofErr w:type="gramEnd"/>
      <w:r>
        <w:rPr>
          <w:b/>
          <w:bCs/>
          <w:sz w:val="28"/>
          <w:szCs w:val="28"/>
        </w:rPr>
        <w:t xml:space="preserve"> на территории МО </w:t>
      </w:r>
      <w:proofErr w:type="spellStart"/>
      <w:r>
        <w:rPr>
          <w:b/>
          <w:bCs/>
          <w:sz w:val="28"/>
          <w:szCs w:val="28"/>
        </w:rPr>
        <w:t>Ропшинское</w:t>
      </w:r>
      <w:proofErr w:type="spellEnd"/>
      <w:r>
        <w:rPr>
          <w:b/>
          <w:bCs/>
          <w:sz w:val="28"/>
          <w:szCs w:val="28"/>
        </w:rPr>
        <w:t xml:space="preserve"> сельское </w:t>
      </w:r>
    </w:p>
    <w:p w:rsidR="00742724" w:rsidRDefault="00742724" w:rsidP="00742724">
      <w:pPr>
        <w:ind w:left="567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поселение  на</w:t>
      </w:r>
      <w:proofErr w:type="gramEnd"/>
      <w:r>
        <w:rPr>
          <w:b/>
          <w:bCs/>
          <w:sz w:val="28"/>
          <w:szCs w:val="28"/>
        </w:rPr>
        <w:t xml:space="preserve">  2019 год</w:t>
      </w:r>
    </w:p>
    <w:p w:rsidR="00742724" w:rsidRDefault="00742724" w:rsidP="00742724">
      <w:pPr>
        <w:ind w:left="567"/>
        <w:rPr>
          <w:b/>
          <w:bCs/>
          <w:sz w:val="28"/>
          <w:szCs w:val="28"/>
        </w:rPr>
      </w:pPr>
    </w:p>
    <w:p w:rsidR="00742724" w:rsidRDefault="00742724" w:rsidP="0074272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реализации на территории муниципального образования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Ломоносовского муниципального района Ленинградской области федеральных, региональных и муниципальных целевых программ, направленных на улучшение жилищных условий  граждан, в соответствии  с Распоряжением  комитета по строительству Ленинградской области от 04  декабря  2015 года № 552  «О мерах по обеспечению полномочий комитета по строительству Ленинградской области по расчету размера 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 и утвержденных методических  рекомендаций  по определению норматива 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</w:t>
      </w:r>
      <w:r>
        <w:t xml:space="preserve"> </w:t>
      </w:r>
      <w:r>
        <w:rPr>
          <w:sz w:val="28"/>
          <w:szCs w:val="28"/>
        </w:rPr>
        <w:t xml:space="preserve">в рамках реализации подпрограммы "Устойчивое развитие </w:t>
      </w:r>
      <w:r>
        <w:rPr>
          <w:sz w:val="28"/>
          <w:szCs w:val="28"/>
        </w:rPr>
        <w:lastRenderedPageBreak/>
        <w:t xml:space="preserve">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N 717, или подпрограммы "Устойчивое развитие сельских территорий Ленинградской области", местная администрация 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             </w:t>
      </w:r>
    </w:p>
    <w:p w:rsidR="00742724" w:rsidRDefault="00742724" w:rsidP="0074272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42724" w:rsidRDefault="00742724" w:rsidP="00742724">
      <w:pPr>
        <w:ind w:left="567"/>
        <w:jc w:val="center"/>
        <w:rPr>
          <w:sz w:val="28"/>
          <w:szCs w:val="28"/>
        </w:rPr>
      </w:pPr>
    </w:p>
    <w:p w:rsidR="00742724" w:rsidRDefault="00742724" w:rsidP="0074272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стоимость одного квадратного метра общей площади жилья на территории муниципального образования </w:t>
      </w:r>
      <w:proofErr w:type="spellStart"/>
      <w:proofErr w:type="gram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поселение  на 2019 год в размере </w:t>
      </w:r>
      <w:r>
        <w:rPr>
          <w:b/>
          <w:bCs/>
          <w:sz w:val="28"/>
          <w:szCs w:val="28"/>
        </w:rPr>
        <w:t>45 685 (Сорок пять тысяч шестьсот восемьдесят пять) рублей 00 копеек</w:t>
      </w:r>
      <w:r>
        <w:rPr>
          <w:sz w:val="28"/>
          <w:szCs w:val="28"/>
        </w:rPr>
        <w:t>, определенной для Ленинградской области Приказом министерства строительства и жилищно-коммунального хозяйства Российской Федерации от 19.12.2018 № 822/пр.</w:t>
      </w:r>
    </w:p>
    <w:p w:rsidR="00742724" w:rsidRDefault="00742724" w:rsidP="0074272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  вступает в силу с момента официального </w:t>
      </w:r>
      <w:proofErr w:type="gramStart"/>
      <w:r>
        <w:rPr>
          <w:sz w:val="28"/>
          <w:szCs w:val="28"/>
        </w:rPr>
        <w:t>опубликования  (</w:t>
      </w:r>
      <w:proofErr w:type="gramEnd"/>
      <w:r>
        <w:rPr>
          <w:sz w:val="28"/>
          <w:szCs w:val="28"/>
        </w:rPr>
        <w:t xml:space="preserve">обнародования). Разместить настоящее постановление на официальном сайте 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по электронному адресу: </w:t>
      </w:r>
      <w:proofErr w:type="gramStart"/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официальнаяропша.рф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в помещении  администрации, библиотеке 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742724" w:rsidRDefault="00742724" w:rsidP="0074272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возложить на вед</w:t>
      </w:r>
      <w:proofErr w:type="gramStart"/>
      <w:r>
        <w:rPr>
          <w:sz w:val="28"/>
          <w:szCs w:val="28"/>
        </w:rPr>
        <w:t>. специалиста</w:t>
      </w:r>
      <w:proofErr w:type="gramEnd"/>
      <w:r>
        <w:rPr>
          <w:sz w:val="28"/>
          <w:szCs w:val="28"/>
        </w:rPr>
        <w:t xml:space="preserve">  местной администрации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 Михайлову.</w:t>
      </w:r>
    </w:p>
    <w:p w:rsidR="00742724" w:rsidRDefault="00742724" w:rsidP="00742724">
      <w:pPr>
        <w:spacing w:line="360" w:lineRule="auto"/>
        <w:ind w:left="567"/>
        <w:jc w:val="both"/>
        <w:rPr>
          <w:sz w:val="28"/>
          <w:szCs w:val="28"/>
        </w:rPr>
      </w:pPr>
    </w:p>
    <w:p w:rsidR="00742724" w:rsidRDefault="00742724" w:rsidP="00742724">
      <w:pPr>
        <w:spacing w:line="360" w:lineRule="auto"/>
        <w:ind w:left="567"/>
        <w:jc w:val="both"/>
        <w:rPr>
          <w:sz w:val="28"/>
          <w:szCs w:val="28"/>
        </w:rPr>
      </w:pPr>
    </w:p>
    <w:p w:rsidR="00742724" w:rsidRDefault="00742724" w:rsidP="00742724">
      <w:pPr>
        <w:spacing w:line="360" w:lineRule="auto"/>
        <w:ind w:left="567"/>
        <w:jc w:val="both"/>
        <w:rPr>
          <w:sz w:val="28"/>
          <w:szCs w:val="28"/>
        </w:rPr>
      </w:pPr>
    </w:p>
    <w:p w:rsidR="00742724" w:rsidRDefault="00742724" w:rsidP="00742724">
      <w:pPr>
        <w:tabs>
          <w:tab w:val="left" w:pos="960"/>
        </w:tabs>
        <w:spacing w:line="360" w:lineRule="auto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местной администрации</w:t>
      </w:r>
    </w:p>
    <w:p w:rsidR="00742724" w:rsidRDefault="00742724" w:rsidP="00742724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Л. Ю. Смирнова</w:t>
      </w:r>
    </w:p>
    <w:p w:rsidR="00742724" w:rsidRDefault="00742724" w:rsidP="00742724">
      <w:pPr>
        <w:autoSpaceDE w:val="0"/>
        <w:autoSpaceDN w:val="0"/>
        <w:adjustRightInd w:val="0"/>
        <w:ind w:left="567"/>
        <w:rPr>
          <w:sz w:val="28"/>
          <w:szCs w:val="28"/>
        </w:rPr>
      </w:pPr>
    </w:p>
    <w:p w:rsidR="00742724" w:rsidRDefault="00742724" w:rsidP="00742724">
      <w:pPr>
        <w:autoSpaceDE w:val="0"/>
        <w:autoSpaceDN w:val="0"/>
        <w:adjustRightInd w:val="0"/>
        <w:rPr>
          <w:sz w:val="28"/>
          <w:szCs w:val="28"/>
        </w:rPr>
      </w:pPr>
    </w:p>
    <w:p w:rsidR="00742724" w:rsidRDefault="00742724" w:rsidP="00742724">
      <w:pPr>
        <w:autoSpaceDE w:val="0"/>
        <w:autoSpaceDN w:val="0"/>
        <w:adjustRightInd w:val="0"/>
        <w:rPr>
          <w:sz w:val="28"/>
          <w:szCs w:val="28"/>
        </w:rPr>
      </w:pPr>
    </w:p>
    <w:p w:rsidR="00742724" w:rsidRDefault="00742724" w:rsidP="00742724">
      <w:pPr>
        <w:autoSpaceDE w:val="0"/>
        <w:autoSpaceDN w:val="0"/>
        <w:adjustRightInd w:val="0"/>
        <w:ind w:left="567"/>
        <w:rPr>
          <w:sz w:val="28"/>
          <w:szCs w:val="28"/>
        </w:rPr>
      </w:pPr>
    </w:p>
    <w:p w:rsidR="00742724" w:rsidRDefault="00742724" w:rsidP="00742724">
      <w:pPr>
        <w:autoSpaceDE w:val="0"/>
        <w:autoSpaceDN w:val="0"/>
        <w:adjustRightInd w:val="0"/>
        <w:ind w:left="567"/>
      </w:pPr>
      <w:r>
        <w:rPr>
          <w:sz w:val="28"/>
          <w:szCs w:val="28"/>
        </w:rPr>
        <w:t xml:space="preserve"> </w:t>
      </w:r>
      <w:r>
        <w:t xml:space="preserve">Исп. Михайлова </w:t>
      </w:r>
      <w:proofErr w:type="spellStart"/>
      <w:r>
        <w:t>В.А</w:t>
      </w:r>
      <w:proofErr w:type="spellEnd"/>
      <w:r>
        <w:t>.</w:t>
      </w:r>
    </w:p>
    <w:p w:rsidR="00742724" w:rsidRDefault="00742724" w:rsidP="00742724">
      <w:pPr>
        <w:autoSpaceDE w:val="0"/>
        <w:autoSpaceDN w:val="0"/>
        <w:adjustRightInd w:val="0"/>
        <w:ind w:left="567"/>
        <w:jc w:val="both"/>
      </w:pPr>
      <w:r>
        <w:t xml:space="preserve"> Тел. 8(81376)72-224  </w:t>
      </w:r>
      <w:bookmarkStart w:id="0" w:name="_GoBack"/>
      <w:bookmarkEnd w:id="0"/>
    </w:p>
    <w:p w:rsidR="00742724" w:rsidRDefault="00742724" w:rsidP="00742724">
      <w:pPr>
        <w:tabs>
          <w:tab w:val="left" w:pos="960"/>
        </w:tabs>
        <w:ind w:left="567"/>
        <w:jc w:val="right"/>
      </w:pPr>
      <w:r>
        <w:lastRenderedPageBreak/>
        <w:t xml:space="preserve">Приложение </w:t>
      </w:r>
    </w:p>
    <w:p w:rsidR="00742724" w:rsidRDefault="00742724" w:rsidP="00742724">
      <w:pPr>
        <w:ind w:left="567"/>
        <w:jc w:val="right"/>
      </w:pPr>
      <w:proofErr w:type="gramStart"/>
      <w:r>
        <w:t>к</w:t>
      </w:r>
      <w:proofErr w:type="gramEnd"/>
      <w:r>
        <w:t xml:space="preserve"> Постановлению местной администрации </w:t>
      </w:r>
    </w:p>
    <w:p w:rsidR="00742724" w:rsidRDefault="00742724" w:rsidP="00742724">
      <w:pPr>
        <w:ind w:left="567"/>
        <w:jc w:val="right"/>
      </w:pPr>
      <w:r>
        <w:t xml:space="preserve">МО </w:t>
      </w:r>
      <w:proofErr w:type="spellStart"/>
      <w:r>
        <w:t>Ропшинское</w:t>
      </w:r>
      <w:proofErr w:type="spellEnd"/>
      <w:r>
        <w:t xml:space="preserve"> сельское поселение</w:t>
      </w:r>
    </w:p>
    <w:p w:rsidR="00742724" w:rsidRDefault="00742724" w:rsidP="00742724">
      <w:pPr>
        <w:ind w:left="567"/>
        <w:jc w:val="right"/>
      </w:pPr>
      <w:proofErr w:type="gramStart"/>
      <w:r>
        <w:t>от</w:t>
      </w:r>
      <w:proofErr w:type="gramEnd"/>
      <w:r>
        <w:t xml:space="preserve"> </w:t>
      </w:r>
      <w:proofErr w:type="spellStart"/>
      <w:r>
        <w:t>22.01.2019г</w:t>
      </w:r>
      <w:proofErr w:type="spellEnd"/>
      <w:r>
        <w:t>. № 48</w:t>
      </w:r>
    </w:p>
    <w:p w:rsidR="00742724" w:rsidRDefault="00742724" w:rsidP="00742724">
      <w:pPr>
        <w:ind w:left="720"/>
        <w:jc w:val="center"/>
        <w:rPr>
          <w:b/>
        </w:rPr>
      </w:pPr>
      <w:r>
        <w:rPr>
          <w:b/>
        </w:rPr>
        <w:t xml:space="preserve">Расчет </w:t>
      </w:r>
    </w:p>
    <w:p w:rsidR="00742724" w:rsidRDefault="00742724" w:rsidP="00742724">
      <w:pPr>
        <w:ind w:left="720"/>
        <w:jc w:val="center"/>
        <w:rPr>
          <w:b/>
        </w:rPr>
      </w:pPr>
      <w:proofErr w:type="gramStart"/>
      <w:r>
        <w:rPr>
          <w:b/>
        </w:rPr>
        <w:t>стоимости</w:t>
      </w:r>
      <w:proofErr w:type="gramEnd"/>
      <w:r>
        <w:rPr>
          <w:b/>
        </w:rPr>
        <w:t xml:space="preserve"> одного квадратного метра общей площади жилья на территории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 </w:t>
      </w:r>
    </w:p>
    <w:p w:rsidR="00742724" w:rsidRDefault="00742724" w:rsidP="00742724">
      <w:pPr>
        <w:ind w:left="720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2019 год</w:t>
      </w:r>
    </w:p>
    <w:p w:rsidR="00742724" w:rsidRDefault="00742724" w:rsidP="00742724">
      <w:pPr>
        <w:ind w:left="720"/>
        <w:jc w:val="center"/>
        <w:rPr>
          <w:b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500"/>
        <w:gridCol w:w="1497"/>
        <w:gridCol w:w="1745"/>
        <w:gridCol w:w="1801"/>
        <w:gridCol w:w="1765"/>
      </w:tblGrid>
      <w:tr w:rsidR="00742724" w:rsidTr="0074272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24" w:rsidRDefault="007427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24" w:rsidRDefault="00742724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участников программы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24" w:rsidRDefault="00742724">
            <w:pPr>
              <w:jc w:val="center"/>
            </w:pPr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квм</w:t>
            </w:r>
            <w:proofErr w:type="spellEnd"/>
            <w:r>
              <w:rPr>
                <w:b/>
              </w:rPr>
              <w:t xml:space="preserve"> – </w:t>
            </w:r>
            <w:r>
              <w:t>фактическая стоимость</w:t>
            </w:r>
          </w:p>
          <w:p w:rsidR="00742724" w:rsidRDefault="00742724">
            <w:pPr>
              <w:jc w:val="center"/>
              <w:rPr>
                <w:b/>
              </w:rPr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t xml:space="preserve">1 </w:t>
              </w:r>
              <w:proofErr w:type="spellStart"/>
              <w:r>
                <w:t>м2</w:t>
              </w:r>
            </w:smartTag>
            <w:proofErr w:type="spellEnd"/>
            <w:r>
              <w:t xml:space="preserve"> общей площади жилья, руб</w:t>
            </w:r>
            <w:r>
              <w:rPr>
                <w:b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24" w:rsidRDefault="007427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ФСТЖ</w:t>
            </w:r>
            <w:proofErr w:type="spellEnd"/>
            <w:r>
              <w:rPr>
                <w:b/>
              </w:rPr>
              <w:t xml:space="preserve"> - </w:t>
            </w:r>
            <w:r>
              <w:t>фактическая стоимость жилого помещения, построенного (приобретенного) гражданами в течение года, предшествующего планируемому году реализации,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24" w:rsidRDefault="007427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</w:t>
            </w:r>
            <w:proofErr w:type="spellEnd"/>
            <w:r>
              <w:rPr>
                <w:b/>
              </w:rPr>
              <w:t xml:space="preserve"> – </w:t>
            </w:r>
            <w:r>
              <w:t>общая площадь</w:t>
            </w:r>
            <w:r>
              <w:rPr>
                <w:b/>
              </w:rPr>
              <w:t xml:space="preserve"> жилого помещения,</w:t>
            </w:r>
            <w:r>
              <w:t xml:space="preserve"> построенного (приобретенного) гражданами в течение года, предшествующего планируемому году реализации, кв. 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24" w:rsidRDefault="00742724">
            <w:pPr>
              <w:jc w:val="center"/>
              <w:rPr>
                <w:b/>
              </w:rPr>
            </w:pPr>
            <w:r>
              <w:rPr>
                <w:b/>
              </w:rPr>
              <w:t xml:space="preserve">И – </w:t>
            </w:r>
            <w:r>
              <w:t>прогнозный уровень инфляции, установленный в субъекте Российской Федерации на очередной (планируемый)</w:t>
            </w:r>
            <w:r>
              <w:rPr>
                <w:b/>
              </w:rPr>
              <w:t xml:space="preserve"> финансовый год</w:t>
            </w:r>
          </w:p>
        </w:tc>
      </w:tr>
      <w:tr w:rsidR="00742724" w:rsidTr="00742724">
        <w:trPr>
          <w:trHeight w:val="68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24" w:rsidRDefault="00742724">
            <w:pPr>
              <w:jc w:val="center"/>
            </w:pPr>
            <w:proofErr w:type="spellStart"/>
            <w:r>
              <w:t>Ропшинское</w:t>
            </w:r>
            <w:proofErr w:type="spellEnd"/>
          </w:p>
          <w:p w:rsidR="00742724" w:rsidRDefault="00742724">
            <w:pPr>
              <w:jc w:val="center"/>
              <w:rPr>
                <w:b/>
              </w:rPr>
            </w:pPr>
            <w:proofErr w:type="gramStart"/>
            <w:r>
              <w:t>сельское</w:t>
            </w:r>
            <w:proofErr w:type="gramEnd"/>
            <w:r>
              <w:t xml:space="preserve"> поселение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24" w:rsidRDefault="00742724">
            <w:pPr>
              <w:jc w:val="center"/>
              <w:rPr>
                <w:b/>
              </w:rPr>
            </w:pPr>
          </w:p>
          <w:p w:rsidR="00742724" w:rsidRDefault="00742724">
            <w:pPr>
              <w:rPr>
                <w:b/>
              </w:rPr>
            </w:pPr>
          </w:p>
          <w:p w:rsidR="00742724" w:rsidRDefault="00742724">
            <w:pPr>
              <w:rPr>
                <w:b/>
              </w:rPr>
            </w:pPr>
            <w:r>
              <w:rPr>
                <w:b/>
              </w:rPr>
              <w:t xml:space="preserve">     3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24" w:rsidRDefault="00742724">
            <w:pPr>
              <w:jc w:val="center"/>
              <w:rPr>
                <w:b/>
              </w:rPr>
            </w:pPr>
            <w:r>
              <w:rPr>
                <w:b/>
              </w:rPr>
              <w:t>50 756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24" w:rsidRDefault="00742724">
            <w:pPr>
              <w:rPr>
                <w:b/>
              </w:rPr>
            </w:pPr>
            <w:r>
              <w:rPr>
                <w:b/>
              </w:rPr>
              <w:t>4 330 000,00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24" w:rsidRDefault="00742724">
            <w:pPr>
              <w:jc w:val="center"/>
              <w:rPr>
                <w:b/>
              </w:rPr>
            </w:pPr>
            <w:r>
              <w:rPr>
                <w:b/>
              </w:rPr>
              <w:t>103,6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24" w:rsidRDefault="00742724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742724" w:rsidTr="00742724">
        <w:trPr>
          <w:trHeight w:val="54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24" w:rsidRDefault="00742724">
            <w:pPr>
              <w:rPr>
                <w:b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24" w:rsidRDefault="00742724">
            <w:pPr>
              <w:rPr>
                <w:b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24" w:rsidRDefault="00742724">
            <w:pPr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24" w:rsidRDefault="00742724">
            <w:pPr>
              <w:jc w:val="center"/>
              <w:rPr>
                <w:b/>
              </w:rPr>
            </w:pPr>
            <w:r>
              <w:rPr>
                <w:b/>
              </w:rPr>
              <w:t>2 472 228,00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24" w:rsidRDefault="00742724">
            <w:pPr>
              <w:jc w:val="center"/>
              <w:rPr>
                <w:b/>
              </w:rPr>
            </w:pPr>
            <w:r>
              <w:rPr>
                <w:b/>
              </w:rPr>
              <w:t>41,62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24" w:rsidRDefault="00742724">
            <w:pPr>
              <w:rPr>
                <w:b/>
              </w:rPr>
            </w:pPr>
          </w:p>
        </w:tc>
      </w:tr>
      <w:tr w:rsidR="00742724" w:rsidTr="00742724">
        <w:trPr>
          <w:trHeight w:val="83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24" w:rsidRDefault="00742724">
            <w:pPr>
              <w:rPr>
                <w:b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24" w:rsidRDefault="00742724">
            <w:pPr>
              <w:rPr>
                <w:b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24" w:rsidRDefault="00742724">
            <w:pPr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24" w:rsidRDefault="00742724">
            <w:pPr>
              <w:jc w:val="center"/>
              <w:rPr>
                <w:b/>
              </w:rPr>
            </w:pPr>
            <w:r>
              <w:rPr>
                <w:b/>
              </w:rPr>
              <w:t>2 275 800,00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24" w:rsidRDefault="00742724">
            <w:pPr>
              <w:jc w:val="center"/>
              <w:rPr>
                <w:b/>
              </w:rPr>
            </w:pPr>
            <w:r>
              <w:rPr>
                <w:b/>
              </w:rPr>
              <w:t>37,93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24" w:rsidRDefault="00742724">
            <w:pPr>
              <w:rPr>
                <w:b/>
              </w:rPr>
            </w:pPr>
          </w:p>
        </w:tc>
      </w:tr>
    </w:tbl>
    <w:p w:rsidR="00742724" w:rsidRDefault="00742724" w:rsidP="00742724">
      <w:pPr>
        <w:autoSpaceDE w:val="0"/>
        <w:autoSpaceDN w:val="0"/>
        <w:adjustRightInd w:val="0"/>
        <w:jc w:val="both"/>
        <w:rPr>
          <w:b/>
          <w:i/>
          <w:noProof/>
          <w:position w:val="-18"/>
        </w:rPr>
      </w:pPr>
    </w:p>
    <w:p w:rsidR="00742724" w:rsidRDefault="00742724" w:rsidP="00742724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>
        <w:rPr>
          <w:b/>
          <w:i/>
          <w:noProof/>
          <w:position w:val="-18"/>
        </w:rPr>
        <w:drawing>
          <wp:inline distT="0" distB="0" distL="0" distR="0">
            <wp:extent cx="15621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24" w:rsidRDefault="00742724" w:rsidP="00742724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где: </w:t>
      </w:r>
      <w:r>
        <w:rPr>
          <w:noProof/>
        </w:rPr>
        <w:drawing>
          <wp:inline distT="0" distB="0" distL="0" distR="0">
            <wp:extent cx="857250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</w:t>
      </w:r>
      <w:proofErr w:type="gramEnd"/>
      <w:r>
        <w:t xml:space="preserve"> сумма стоимости всех жилых помещений, приобретенных (построенных) гражданами в рамках программы в течение года, предшествующего планируемому году реализации программы-  </w:t>
      </w:r>
      <w:r>
        <w:rPr>
          <w:b/>
        </w:rPr>
        <w:t>9 078 028,00 руб.</w:t>
      </w:r>
    </w:p>
    <w:p w:rsidR="00742724" w:rsidRDefault="00742724" w:rsidP="00742724">
      <w:pPr>
        <w:autoSpaceDE w:val="0"/>
        <w:autoSpaceDN w:val="0"/>
        <w:adjustRightInd w:val="0"/>
        <w:ind w:firstLine="540"/>
        <w:jc w:val="both"/>
      </w:pPr>
      <w:r>
        <w:t xml:space="preserve">G - количество граждан, которые построили (приобрели) жилые помещения в рамках программы в течение года, предшествующего планируемому году реализации программы </w:t>
      </w:r>
      <w:r>
        <w:rPr>
          <w:b/>
        </w:rPr>
        <w:t>– 3 семьи в 2018 году</w:t>
      </w:r>
      <w:r>
        <w:t xml:space="preserve"> на территории Красносельского сельского поселения Выборгского района реализовали свое </w:t>
      </w:r>
      <w:proofErr w:type="gramStart"/>
      <w:r>
        <w:t>право  по</w:t>
      </w:r>
      <w:proofErr w:type="gramEnd"/>
      <w:r>
        <w:t xml:space="preserve"> федерльной целевой программе « Устойчивое развитие сельских территорий на  2014 -2017 годы и на период до 2020 года»</w:t>
      </w:r>
    </w:p>
    <w:p w:rsidR="00742724" w:rsidRDefault="00742724" w:rsidP="00742724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position w:val="-18"/>
        </w:rPr>
      </w:pPr>
      <w:r>
        <w:rPr>
          <w:b/>
          <w:i/>
          <w:noProof/>
          <w:position w:val="-18"/>
        </w:rPr>
        <w:drawing>
          <wp:inline distT="0" distB="0" distL="0" distR="0">
            <wp:extent cx="1685925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24" w:rsidRDefault="00742724" w:rsidP="00742724">
      <w:pPr>
        <w:ind w:left="-142" w:firstLine="142"/>
        <w:rPr>
          <w:b/>
        </w:rPr>
      </w:pPr>
      <w:proofErr w:type="spellStart"/>
      <w:proofErr w:type="gramStart"/>
      <w:r>
        <w:rPr>
          <w:b/>
        </w:rPr>
        <w:t>ФСТЖ</w:t>
      </w:r>
      <w:proofErr w:type="spellEnd"/>
      <w:r>
        <w:rPr>
          <w:b/>
        </w:rPr>
        <w:t xml:space="preserve">  =</w:t>
      </w:r>
      <w:proofErr w:type="gramEnd"/>
      <w:r>
        <w:rPr>
          <w:b/>
        </w:rPr>
        <w:t xml:space="preserve"> 4 330 000 + 2 472 228+ 2 275 800/ 3 =  9 078 028 ,00/3= 3 026 009,33  рублей</w:t>
      </w:r>
    </w:p>
    <w:p w:rsidR="00742724" w:rsidRDefault="00742724" w:rsidP="00742724">
      <w:pPr>
        <w:autoSpaceDE w:val="0"/>
        <w:autoSpaceDN w:val="0"/>
        <w:adjustRightInd w:val="0"/>
        <w:ind w:firstLine="540"/>
        <w:jc w:val="both"/>
      </w:pPr>
      <w:r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 (</w:t>
      </w:r>
      <w:proofErr w:type="spellStart"/>
      <w:r>
        <w:t>Пл</w:t>
      </w:r>
      <w:proofErr w:type="spellEnd"/>
      <w:r>
        <w:t>), рассчитывается как среднее арифметическое площади всех жилых помещений, приобретенных (построенных) гражданами в течение года, предшествующего планируемому году реализации программы, по следующей формуле:</w:t>
      </w:r>
    </w:p>
    <w:p w:rsidR="00742724" w:rsidRDefault="00742724" w:rsidP="00742724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>
        <w:rPr>
          <w:b/>
          <w:i/>
          <w:noProof/>
          <w:position w:val="-17"/>
        </w:rPr>
        <w:lastRenderedPageBreak/>
        <w:drawing>
          <wp:inline distT="0" distB="0" distL="0" distR="0">
            <wp:extent cx="122872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24" w:rsidRDefault="00742724" w:rsidP="00742724">
      <w:pPr>
        <w:autoSpaceDE w:val="0"/>
        <w:autoSpaceDN w:val="0"/>
        <w:adjustRightInd w:val="0"/>
        <w:ind w:left="567" w:firstLine="284"/>
        <w:jc w:val="both"/>
      </w:pPr>
      <w:r>
        <w:rPr>
          <w:noProof/>
        </w:rPr>
        <w:drawing>
          <wp:inline distT="0" distB="0" distL="0" distR="0">
            <wp:extent cx="6096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площади всех жилых помещений, приобретенных (построенных) гражданами в рамках программы в течение года, предшествующего планируемому году реализации программы -</w:t>
      </w:r>
      <w:r>
        <w:rPr>
          <w:u w:val="single"/>
        </w:rPr>
        <w:t>183,15</w:t>
      </w:r>
      <w:r>
        <w:t xml:space="preserve"> </w:t>
      </w:r>
      <w:proofErr w:type="spellStart"/>
      <w:r>
        <w:t>кв.м</w:t>
      </w:r>
      <w:proofErr w:type="spellEnd"/>
      <w:r>
        <w:t>.,</w:t>
      </w:r>
    </w:p>
    <w:p w:rsidR="00742724" w:rsidRDefault="00742724" w:rsidP="00742724">
      <w:pPr>
        <w:autoSpaceDE w:val="0"/>
        <w:autoSpaceDN w:val="0"/>
        <w:adjustRightInd w:val="0"/>
        <w:ind w:left="567" w:firstLine="284"/>
        <w:jc w:val="both"/>
      </w:pPr>
      <w:r>
        <w:t>G - количество граждан, которые построили (приобрели) жилые помещения в течение года, предшествующего планируемому году реализации программы -3.</w:t>
      </w:r>
    </w:p>
    <w:p w:rsidR="00742724" w:rsidRDefault="00742724" w:rsidP="00742724">
      <w:pPr>
        <w:ind w:left="567" w:firstLine="284"/>
        <w:rPr>
          <w:b/>
        </w:rPr>
      </w:pPr>
      <w:proofErr w:type="spellStart"/>
      <w:r>
        <w:rPr>
          <w:b/>
        </w:rPr>
        <w:t>Пл</w:t>
      </w:r>
      <w:proofErr w:type="spellEnd"/>
      <w:r>
        <w:rPr>
          <w:b/>
        </w:rPr>
        <w:t xml:space="preserve"> = 103,6+41,62+37,93 /3 = 61,05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742724" w:rsidRDefault="00742724" w:rsidP="00742724">
      <w:pPr>
        <w:ind w:left="567" w:firstLine="284"/>
        <w:rPr>
          <w:b/>
        </w:rPr>
      </w:pPr>
      <w:proofErr w:type="spellStart"/>
      <w:r>
        <w:rPr>
          <w:b/>
        </w:rPr>
        <w:t>ФСТ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квм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ФСТЖ</w:t>
      </w:r>
      <w:proofErr w:type="spellEnd"/>
      <w:r>
        <w:rPr>
          <w:b/>
        </w:rPr>
        <w:t>/</w:t>
      </w:r>
      <w:proofErr w:type="spellStart"/>
      <w:r>
        <w:rPr>
          <w:b/>
        </w:rPr>
        <w:t>Пл</w:t>
      </w:r>
      <w:proofErr w:type="spellEnd"/>
      <w:r>
        <w:rPr>
          <w:b/>
        </w:rPr>
        <w:t xml:space="preserve"> * И</w:t>
      </w:r>
    </w:p>
    <w:p w:rsidR="00742724" w:rsidRDefault="00742724" w:rsidP="00742724">
      <w:pPr>
        <w:ind w:left="567" w:firstLine="284"/>
        <w:rPr>
          <w:b/>
        </w:rPr>
      </w:pPr>
      <w:r>
        <w:rPr>
          <w:b/>
        </w:rPr>
        <w:t>И = 102,4</w:t>
      </w:r>
    </w:p>
    <w:p w:rsidR="00742724" w:rsidRDefault="00742724" w:rsidP="00742724">
      <w:pPr>
        <w:ind w:left="567" w:firstLine="284"/>
        <w:rPr>
          <w:b/>
        </w:rPr>
      </w:pPr>
      <w:proofErr w:type="spellStart"/>
      <w:r>
        <w:rPr>
          <w:b/>
        </w:rPr>
        <w:t>ФСТ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квм</w:t>
      </w:r>
      <w:proofErr w:type="spellEnd"/>
      <w:r>
        <w:rPr>
          <w:b/>
        </w:rPr>
        <w:t xml:space="preserve"> = 3 026 009,</w:t>
      </w:r>
      <w:proofErr w:type="gramStart"/>
      <w:r>
        <w:rPr>
          <w:b/>
        </w:rPr>
        <w:t>33  /</w:t>
      </w:r>
      <w:proofErr w:type="gramEnd"/>
      <w:r>
        <w:rPr>
          <w:b/>
        </w:rPr>
        <w:t xml:space="preserve">61,05*102,4 = 50 756  руб.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</w:rPr>
          <w:t>1 кв. м</w:t>
        </w:r>
      </w:smartTag>
    </w:p>
    <w:p w:rsidR="00742724" w:rsidRDefault="00742724" w:rsidP="00742724">
      <w:pPr>
        <w:ind w:left="567" w:firstLine="284"/>
        <w:jc w:val="both"/>
      </w:pPr>
      <w:r>
        <w:t xml:space="preserve">Где: </w:t>
      </w:r>
    </w:p>
    <w:p w:rsidR="00742724" w:rsidRDefault="00742724" w:rsidP="00742724">
      <w:pPr>
        <w:ind w:left="567" w:firstLine="284"/>
        <w:jc w:val="both"/>
      </w:pPr>
      <w:proofErr w:type="spellStart"/>
      <w:r>
        <w:t>ФСТ</w:t>
      </w:r>
      <w:proofErr w:type="spellEnd"/>
      <w:r>
        <w:t xml:space="preserve"> </w:t>
      </w:r>
      <w:proofErr w:type="spellStart"/>
      <w:r>
        <w:t>квм</w:t>
      </w:r>
      <w:proofErr w:type="spellEnd"/>
      <w:r>
        <w:t xml:space="preserve"> – фактическая стоимость 1 </w:t>
      </w:r>
      <w:proofErr w:type="spellStart"/>
      <w:r>
        <w:t>кв.м</w:t>
      </w:r>
      <w:proofErr w:type="spellEnd"/>
      <w:r>
        <w:t>. общей площади жилья;</w:t>
      </w:r>
    </w:p>
    <w:p w:rsidR="00742724" w:rsidRDefault="00742724" w:rsidP="00742724">
      <w:pPr>
        <w:ind w:left="567" w:firstLine="284"/>
        <w:jc w:val="both"/>
      </w:pPr>
      <w:proofErr w:type="spellStart"/>
      <w:r>
        <w:t>ФСТЖ</w:t>
      </w:r>
      <w:proofErr w:type="spellEnd"/>
      <w:r>
        <w:t xml:space="preserve">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742724" w:rsidRDefault="00742724" w:rsidP="00742724">
      <w:pPr>
        <w:ind w:left="567" w:firstLine="284"/>
        <w:jc w:val="both"/>
      </w:pPr>
      <w:proofErr w:type="spellStart"/>
      <w:r>
        <w:t>Пл</w:t>
      </w:r>
      <w:proofErr w:type="spellEnd"/>
      <w:r>
        <w:t xml:space="preserve"> – общая площадь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742724" w:rsidRDefault="00742724" w:rsidP="00742724">
      <w:pPr>
        <w:ind w:left="567" w:firstLine="284"/>
        <w:jc w:val="both"/>
      </w:pPr>
      <w:r>
        <w:t>И – прогнозный уровень инфляции, установленный в субъекте РФ на очередной (планируемый) финансовый год.</w:t>
      </w:r>
    </w:p>
    <w:p w:rsidR="00742724" w:rsidRDefault="00742724" w:rsidP="00742724">
      <w:pPr>
        <w:ind w:left="567" w:firstLine="284"/>
        <w:jc w:val="both"/>
        <w:rPr>
          <w:b/>
        </w:rPr>
      </w:pPr>
      <w:r>
        <w:t xml:space="preserve">Руководствуясь подпунктом 2.2 п. 2 раздела </w:t>
      </w:r>
      <w:r>
        <w:rPr>
          <w:lang w:val="en-US"/>
        </w:rPr>
        <w:t>II</w:t>
      </w:r>
      <w:r>
        <w:t xml:space="preserve">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Ленинградской области от 04.12.2015 № 552, в связи с отсутствием сведений для расчета стоимости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за предшествующий планируемому году, в рамках реализации подпрограммы на территории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области, в качестве исходных данных использованы показатели по муниципальному образованию  Красносельское сельское поселение Выборгского района Ленинградское области.</w:t>
      </w:r>
    </w:p>
    <w:p w:rsidR="00742724" w:rsidRDefault="00742724" w:rsidP="00742724">
      <w:pPr>
        <w:ind w:left="567" w:firstLine="284"/>
        <w:jc w:val="both"/>
      </w:pPr>
    </w:p>
    <w:p w:rsidR="00C33F14" w:rsidRDefault="00C33F14"/>
    <w:sectPr w:rsidR="00C3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20"/>
    <w:rsid w:val="00742724"/>
    <w:rsid w:val="00897C20"/>
    <w:rsid w:val="00C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4D806-3E85-4AB5-A420-9AB813C4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42724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7427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uiPriority w:val="99"/>
    <w:locked/>
    <w:rsid w:val="00742724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"/>
    <w:basedOn w:val="a"/>
    <w:link w:val="a3"/>
    <w:uiPriority w:val="99"/>
    <w:qFormat/>
    <w:rsid w:val="00742724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7427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42724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724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2019-02-06T06:29:00Z</dcterms:created>
  <dcterms:modified xsi:type="dcterms:W3CDTF">2019-02-06T06:31:00Z</dcterms:modified>
</cp:coreProperties>
</file>