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1B" w:rsidRPr="00C7111F" w:rsidRDefault="00A1201B" w:rsidP="00B36F66">
      <w:pPr>
        <w:spacing w:after="200" w:line="276" w:lineRule="auto"/>
        <w:rPr>
          <w:sz w:val="28"/>
          <w:szCs w:val="28"/>
        </w:rPr>
      </w:pPr>
      <w:r>
        <w:rPr>
          <w:sz w:val="28"/>
          <w:szCs w:val="28"/>
        </w:rPr>
        <w:t>В</w:t>
      </w:r>
      <w:r w:rsidRPr="00C7111F">
        <w:rPr>
          <w:sz w:val="28"/>
          <w:szCs w:val="28"/>
        </w:rPr>
        <w:t xml:space="preserve"> рамках реализации   программы </w:t>
      </w:r>
      <w:r w:rsidRPr="00C7111F">
        <w:rPr>
          <w:b/>
          <w:bCs/>
          <w:sz w:val="28"/>
          <w:szCs w:val="28"/>
        </w:rPr>
        <w:t>«Информирование населения о деятельности органов местного самоуправления»</w:t>
      </w:r>
      <w:r w:rsidRPr="00C7111F">
        <w:rPr>
          <w:sz w:val="28"/>
          <w:szCs w:val="28"/>
        </w:rPr>
        <w:t xml:space="preserve"> Советом депутатов и местной администрацией регулярно публиковались нормативно-правовые акты и информационные объявления в газете «Балтийский Луч», а также разработан новый официальный сайт Ропшинского сельского поселения, на котором в оперативном порядке размещается актуальная информация для населения. Установлены в населенных пунктах поселения 6 информационных стендов. </w:t>
      </w:r>
    </w:p>
    <w:p w:rsidR="00A1201B" w:rsidRPr="00C7111F" w:rsidRDefault="00A1201B" w:rsidP="00B36F66">
      <w:pPr>
        <w:ind w:right="45" w:firstLine="902"/>
        <w:jc w:val="both"/>
        <w:rPr>
          <w:sz w:val="28"/>
          <w:szCs w:val="28"/>
        </w:rPr>
      </w:pPr>
      <w:r w:rsidRPr="00C7111F">
        <w:rPr>
          <w:sz w:val="28"/>
          <w:szCs w:val="28"/>
        </w:rPr>
        <w:t>По данной программе было утверждено</w:t>
      </w:r>
      <w:r w:rsidRPr="00C7111F">
        <w:rPr>
          <w:b/>
          <w:bCs/>
          <w:sz w:val="28"/>
          <w:szCs w:val="28"/>
        </w:rPr>
        <w:t xml:space="preserve"> </w:t>
      </w:r>
      <w:r w:rsidRPr="00C7111F">
        <w:rPr>
          <w:sz w:val="28"/>
          <w:szCs w:val="28"/>
        </w:rPr>
        <w:t>на 2015 год – 404,0 тыс.руб., исполнено – 359,8 тыс.руб., в том числе за счет местного бюджета – 359,8 тыс.руб.;</w:t>
      </w:r>
    </w:p>
    <w:p w:rsidR="00A1201B" w:rsidRPr="00C7111F" w:rsidRDefault="00A1201B" w:rsidP="00B36F66">
      <w:pPr>
        <w:ind w:right="45" w:firstLine="902"/>
        <w:jc w:val="both"/>
        <w:rPr>
          <w:sz w:val="28"/>
          <w:szCs w:val="28"/>
        </w:rPr>
      </w:pPr>
      <w:r w:rsidRPr="00C7111F">
        <w:rPr>
          <w:sz w:val="28"/>
          <w:szCs w:val="28"/>
        </w:rPr>
        <w:t xml:space="preserve">на 2016 г.  утверждено 379,2 тыс. руб., </w:t>
      </w:r>
    </w:p>
    <w:p w:rsidR="00A1201B" w:rsidRPr="00C7111F" w:rsidRDefault="00A1201B" w:rsidP="00B36F66">
      <w:pPr>
        <w:ind w:right="45" w:firstLine="902"/>
        <w:jc w:val="both"/>
        <w:rPr>
          <w:sz w:val="28"/>
          <w:szCs w:val="28"/>
        </w:rPr>
      </w:pPr>
      <w:r w:rsidRPr="00C7111F">
        <w:rPr>
          <w:sz w:val="28"/>
          <w:szCs w:val="28"/>
        </w:rPr>
        <w:t>на 2017 г. планируется 308,6 тыс. руб.</w:t>
      </w:r>
      <w:r>
        <w:rPr>
          <w:sz w:val="28"/>
          <w:szCs w:val="28"/>
        </w:rPr>
        <w:t xml:space="preserve"> на следующие </w:t>
      </w:r>
      <w:r w:rsidRPr="00C7111F">
        <w:rPr>
          <w:sz w:val="28"/>
          <w:szCs w:val="28"/>
        </w:rPr>
        <w:t xml:space="preserve"> основные мероприятия: </w:t>
      </w:r>
    </w:p>
    <w:p w:rsidR="00A1201B" w:rsidRPr="00C7111F" w:rsidRDefault="00A1201B" w:rsidP="00B36F66">
      <w:pPr>
        <w:ind w:right="45" w:firstLine="902"/>
        <w:jc w:val="both"/>
        <w:rPr>
          <w:sz w:val="28"/>
          <w:szCs w:val="28"/>
        </w:rPr>
      </w:pPr>
      <w:r w:rsidRPr="00C7111F">
        <w:rPr>
          <w:sz w:val="28"/>
          <w:szCs w:val="28"/>
        </w:rPr>
        <w:t>-- опубликование нормативно</w:t>
      </w:r>
      <w:bookmarkStart w:id="0" w:name="_GoBack"/>
      <w:bookmarkEnd w:id="0"/>
      <w:r w:rsidRPr="00C7111F">
        <w:rPr>
          <w:sz w:val="28"/>
          <w:szCs w:val="28"/>
        </w:rPr>
        <w:t>-правовых актов местной администрации и совета депутатов, информационных объявлений в газете «Балтийский луч»</w:t>
      </w:r>
      <w:r>
        <w:rPr>
          <w:sz w:val="28"/>
          <w:szCs w:val="28"/>
        </w:rPr>
        <w:t xml:space="preserve"> - 125,0 тыс. руб</w:t>
      </w:r>
      <w:r w:rsidRPr="00C7111F">
        <w:rPr>
          <w:sz w:val="28"/>
          <w:szCs w:val="28"/>
        </w:rPr>
        <w:t xml:space="preserve">,  </w:t>
      </w:r>
    </w:p>
    <w:p w:rsidR="00A1201B" w:rsidRDefault="00A1201B" w:rsidP="00B36F66">
      <w:pPr>
        <w:ind w:right="45" w:firstLine="902"/>
        <w:jc w:val="both"/>
        <w:rPr>
          <w:sz w:val="28"/>
          <w:szCs w:val="28"/>
        </w:rPr>
      </w:pPr>
      <w:r w:rsidRPr="00C7111F">
        <w:rPr>
          <w:sz w:val="28"/>
          <w:szCs w:val="28"/>
        </w:rPr>
        <w:t>-- обслуживание официального сайта поселения</w:t>
      </w:r>
      <w:r>
        <w:rPr>
          <w:sz w:val="28"/>
          <w:szCs w:val="28"/>
        </w:rPr>
        <w:t xml:space="preserve"> и </w:t>
      </w:r>
      <w:r w:rsidRPr="00C7111F">
        <w:rPr>
          <w:sz w:val="28"/>
          <w:szCs w:val="28"/>
        </w:rPr>
        <w:t>комплекс информационных услуг на Едином информационном интернет-портале Ломоносовского</w:t>
      </w:r>
      <w:r>
        <w:rPr>
          <w:sz w:val="28"/>
          <w:szCs w:val="28"/>
        </w:rPr>
        <w:t xml:space="preserve"> района – 133,6 тыс. руб.,</w:t>
      </w:r>
    </w:p>
    <w:p w:rsidR="00A1201B" w:rsidRPr="00C7111F" w:rsidRDefault="00A1201B" w:rsidP="00B36F66">
      <w:pPr>
        <w:ind w:right="45" w:firstLine="902"/>
        <w:jc w:val="both"/>
        <w:rPr>
          <w:sz w:val="28"/>
          <w:szCs w:val="28"/>
        </w:rPr>
      </w:pPr>
      <w:r>
        <w:rPr>
          <w:sz w:val="28"/>
          <w:szCs w:val="28"/>
        </w:rPr>
        <w:t>-- ремонт (покраска) информационных стендов – 50,0 тыс. руб..</w:t>
      </w:r>
    </w:p>
    <w:p w:rsidR="00A1201B" w:rsidRDefault="00A1201B" w:rsidP="00F801AD">
      <w:pPr>
        <w:spacing w:after="200" w:line="276" w:lineRule="auto"/>
        <w:jc w:val="center"/>
        <w:rPr>
          <w:sz w:val="22"/>
          <w:szCs w:val="22"/>
        </w:rPr>
      </w:pPr>
      <w:r w:rsidRPr="00C7111F">
        <w:rPr>
          <w:sz w:val="28"/>
          <w:szCs w:val="28"/>
        </w:rPr>
        <w:br w:type="page"/>
      </w:r>
      <w:r w:rsidRPr="00347CCA">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Ропша_герб" style="width:63pt;height:60.75pt;visibility:visible">
            <v:imagedata r:id="rId4" o:title=""/>
          </v:shape>
        </w:pict>
      </w:r>
    </w:p>
    <w:p w:rsidR="00A1201B" w:rsidRDefault="00A1201B" w:rsidP="001B27AA">
      <w:pPr>
        <w:jc w:val="center"/>
        <w:rPr>
          <w:b/>
          <w:bCs/>
        </w:rPr>
      </w:pPr>
      <w:r>
        <w:rPr>
          <w:b/>
          <w:bCs/>
        </w:rPr>
        <w:t>МЕСТНАЯ  АДМИНИСТРАЦИЯ</w:t>
      </w:r>
    </w:p>
    <w:p w:rsidR="00A1201B" w:rsidRDefault="00A1201B" w:rsidP="001B27AA">
      <w:pPr>
        <w:keepNext/>
        <w:tabs>
          <w:tab w:val="left" w:pos="708"/>
        </w:tabs>
        <w:ind w:left="-540" w:right="-5"/>
        <w:jc w:val="center"/>
        <w:outlineLvl w:val="0"/>
        <w:rPr>
          <w:b/>
          <w:bCs/>
          <w:i/>
          <w:iCs/>
        </w:rPr>
      </w:pPr>
      <w:r>
        <w:rPr>
          <w:b/>
          <w:bCs/>
        </w:rPr>
        <w:t>МО  РОПШИНСКОЕ СЕЛЬСКОЕ ПОСЕЛЕНИЕ</w:t>
      </w:r>
    </w:p>
    <w:p w:rsidR="00A1201B" w:rsidRDefault="00A1201B" w:rsidP="001B27AA">
      <w:pPr>
        <w:keepNext/>
        <w:tabs>
          <w:tab w:val="left" w:pos="708"/>
        </w:tabs>
        <w:ind w:left="-540" w:right="-5"/>
        <w:jc w:val="center"/>
        <w:outlineLvl w:val="0"/>
        <w:rPr>
          <w:b/>
          <w:bCs/>
        </w:rPr>
      </w:pPr>
      <w:r>
        <w:rPr>
          <w:b/>
          <w:bCs/>
        </w:rPr>
        <w:t xml:space="preserve">МО  ЛОМОНОСОВСКОГО  МУНИЦИПАЛЬНОГО РАЙОНА  </w:t>
      </w:r>
    </w:p>
    <w:p w:rsidR="00A1201B" w:rsidRDefault="00A1201B" w:rsidP="001B27AA">
      <w:pPr>
        <w:jc w:val="center"/>
        <w:rPr>
          <w:b/>
          <w:bCs/>
          <w:sz w:val="26"/>
          <w:szCs w:val="26"/>
        </w:rPr>
      </w:pPr>
      <w:r>
        <w:rPr>
          <w:b/>
          <w:bCs/>
          <w:sz w:val="26"/>
          <w:szCs w:val="26"/>
        </w:rPr>
        <w:t>ЛЕНИНГРАДСКОЙ ОБЛАСТИ</w:t>
      </w:r>
    </w:p>
    <w:p w:rsidR="00A1201B" w:rsidRDefault="00A1201B" w:rsidP="001B27AA">
      <w:pPr>
        <w:tabs>
          <w:tab w:val="left" w:pos="2625"/>
        </w:tabs>
        <w:rPr>
          <w:b/>
          <w:bCs/>
          <w:sz w:val="22"/>
          <w:szCs w:val="22"/>
        </w:rPr>
      </w:pPr>
    </w:p>
    <w:p w:rsidR="00A1201B" w:rsidRDefault="00A1201B" w:rsidP="001B27AA">
      <w:pPr>
        <w:tabs>
          <w:tab w:val="left" w:pos="708"/>
        </w:tabs>
        <w:ind w:right="-5"/>
        <w:jc w:val="center"/>
        <w:rPr>
          <w:b/>
          <w:bCs/>
          <w:sz w:val="32"/>
          <w:szCs w:val="32"/>
        </w:rPr>
      </w:pPr>
      <w:r>
        <w:rPr>
          <w:b/>
          <w:bCs/>
          <w:sz w:val="32"/>
          <w:szCs w:val="32"/>
        </w:rPr>
        <w:t>П О С Т А Н О В Л Е Н И Е</w:t>
      </w:r>
    </w:p>
    <w:p w:rsidR="00A1201B" w:rsidRDefault="00A1201B" w:rsidP="001B27AA">
      <w:pPr>
        <w:ind w:right="-5"/>
        <w:jc w:val="center"/>
        <w:rPr>
          <w:sz w:val="26"/>
          <w:szCs w:val="26"/>
        </w:rPr>
      </w:pPr>
    </w:p>
    <w:p w:rsidR="00A1201B" w:rsidRDefault="00A1201B" w:rsidP="001B27AA">
      <w:pPr>
        <w:rPr>
          <w:b/>
          <w:bCs/>
        </w:rPr>
      </w:pPr>
      <w:r>
        <w:rPr>
          <w:b/>
          <w:bCs/>
        </w:rPr>
        <w:t>№ ______</w:t>
      </w:r>
    </w:p>
    <w:p w:rsidR="00A1201B" w:rsidRDefault="00A1201B" w:rsidP="001B27AA">
      <w:pPr>
        <w:rPr>
          <w:b/>
          <w:bCs/>
        </w:rPr>
      </w:pPr>
      <w:r>
        <w:rPr>
          <w:b/>
          <w:bCs/>
        </w:rPr>
        <w:t>от  ____.11.2016 г.</w:t>
      </w:r>
    </w:p>
    <w:p w:rsidR="00A1201B" w:rsidRDefault="00A1201B" w:rsidP="001B27AA">
      <w:pPr>
        <w:rPr>
          <w:b/>
          <w:bCs/>
        </w:rPr>
      </w:pPr>
    </w:p>
    <w:p w:rsidR="00A1201B" w:rsidRDefault="00A1201B" w:rsidP="001B27AA">
      <w:pPr>
        <w:tabs>
          <w:tab w:val="left" w:pos="10080"/>
        </w:tabs>
        <w:ind w:right="4109"/>
        <w:rPr>
          <w:b/>
          <w:bCs/>
        </w:rPr>
      </w:pPr>
      <w:r>
        <w:rPr>
          <w:b/>
          <w:bCs/>
          <w:sz w:val="22"/>
          <w:szCs w:val="22"/>
        </w:rPr>
        <w:t xml:space="preserve">О внесении изменений в муниципальную программу </w:t>
      </w:r>
      <w:r>
        <w:rPr>
          <w:b/>
          <w:bCs/>
        </w:rPr>
        <w:t>«Информирование населения о деятельности органов местного самоуправления на территории Ропшинского сельского поселения на 2015-2017 годы»</w:t>
      </w:r>
    </w:p>
    <w:p w:rsidR="00A1201B" w:rsidRDefault="00A1201B" w:rsidP="001B27AA">
      <w:pPr>
        <w:tabs>
          <w:tab w:val="left" w:pos="10080"/>
        </w:tabs>
        <w:ind w:right="5471"/>
      </w:pPr>
    </w:p>
    <w:p w:rsidR="00A1201B" w:rsidRDefault="00A1201B" w:rsidP="001B27AA">
      <w:pPr>
        <w:spacing w:after="120"/>
        <w:ind w:firstLine="680"/>
        <w:jc w:val="both"/>
        <w:rPr>
          <w:sz w:val="22"/>
          <w:szCs w:val="22"/>
        </w:rPr>
      </w:pPr>
      <w:r>
        <w:rPr>
          <w:sz w:val="22"/>
          <w:szCs w:val="22"/>
        </w:rPr>
        <w:t xml:space="preserve">В целях реализации муниципальной политики в сфере информирования населения о деятельности органов местного самоуправления, в соответствии с постановлением администрации </w:t>
      </w:r>
      <w:r>
        <w:rPr>
          <w:color w:val="000000"/>
          <w:sz w:val="22"/>
          <w:szCs w:val="22"/>
        </w:rPr>
        <w:t>Ропшинского</w:t>
      </w:r>
      <w:r>
        <w:rPr>
          <w:sz w:val="22"/>
          <w:szCs w:val="22"/>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Pr>
          <w:color w:val="000000"/>
          <w:sz w:val="22"/>
          <w:szCs w:val="22"/>
        </w:rPr>
        <w:t>Ропшинское</w:t>
      </w:r>
      <w:r>
        <w:rPr>
          <w:sz w:val="22"/>
          <w:szCs w:val="22"/>
        </w:rPr>
        <w:t xml:space="preserve"> сельское поселение муниципального образования Ломоносовского муниципального района Ленинградской области"</w:t>
      </w:r>
      <w:r>
        <w:rPr>
          <w:color w:val="000000"/>
          <w:sz w:val="22"/>
          <w:szCs w:val="22"/>
        </w:rPr>
        <w:t xml:space="preserve">, </w:t>
      </w:r>
      <w:r>
        <w:rPr>
          <w:sz w:val="22"/>
          <w:szCs w:val="22"/>
        </w:rPr>
        <w:t xml:space="preserve">постановлением администрации </w:t>
      </w:r>
      <w:r>
        <w:rPr>
          <w:color w:val="000000"/>
          <w:sz w:val="22"/>
          <w:szCs w:val="22"/>
        </w:rPr>
        <w:t>Ропшинского</w:t>
      </w:r>
      <w:r>
        <w:rPr>
          <w:sz w:val="22"/>
          <w:szCs w:val="22"/>
        </w:rPr>
        <w:t xml:space="preserve"> сельского поселения от 30 октября 2014 года № 491 «Об утверждении Перечня муниципальных программ муниципального образования </w:t>
      </w:r>
      <w:r>
        <w:rPr>
          <w:color w:val="000000"/>
          <w:sz w:val="22"/>
          <w:szCs w:val="22"/>
        </w:rPr>
        <w:t>Ропшинское</w:t>
      </w:r>
      <w:r>
        <w:rPr>
          <w:sz w:val="22"/>
          <w:szCs w:val="22"/>
        </w:rPr>
        <w:t xml:space="preserve"> сельское поселение» администрация Ропшинского сельского поселения муниципального образования Ломоносовского муниципального района Ленинградской области», местная администрация Ропшинское сельское поселение </w:t>
      </w:r>
    </w:p>
    <w:p w:rsidR="00A1201B" w:rsidRDefault="00A1201B" w:rsidP="001B27AA">
      <w:pPr>
        <w:spacing w:after="120"/>
        <w:jc w:val="center"/>
        <w:rPr>
          <w:b/>
          <w:bCs/>
          <w:sz w:val="22"/>
          <w:szCs w:val="22"/>
        </w:rPr>
      </w:pPr>
      <w:r>
        <w:rPr>
          <w:b/>
          <w:bCs/>
          <w:sz w:val="22"/>
          <w:szCs w:val="22"/>
        </w:rPr>
        <w:t>ПОСТАНОВЛЯЕТ:</w:t>
      </w:r>
    </w:p>
    <w:p w:rsidR="00A1201B" w:rsidRPr="00487593" w:rsidRDefault="00A1201B" w:rsidP="001B27AA">
      <w:pPr>
        <w:jc w:val="both"/>
        <w:rPr>
          <w:color w:val="000000"/>
          <w:sz w:val="22"/>
          <w:szCs w:val="22"/>
        </w:rPr>
      </w:pPr>
      <w:r w:rsidRPr="00487593">
        <w:rPr>
          <w:color w:val="000000"/>
          <w:sz w:val="22"/>
          <w:szCs w:val="22"/>
        </w:rPr>
        <w:t xml:space="preserve">1. Внести следующие изменения в муниципальную программу </w:t>
      </w:r>
      <w:r w:rsidRPr="00487593">
        <w:rPr>
          <w:sz w:val="22"/>
          <w:szCs w:val="22"/>
        </w:rPr>
        <w:t>«Информирование населения о деятельности органов местного самоуправления на территории Ропшинского сельского поселения на 2015-2017 годы»</w:t>
      </w:r>
      <w:r w:rsidRPr="00487593">
        <w:rPr>
          <w:color w:val="000000"/>
          <w:sz w:val="22"/>
          <w:szCs w:val="22"/>
        </w:rPr>
        <w:t>, утвержденную постановлением местной администрации МО Ропшинское сельское поселение № 496 от 31.10.2014г.:</w:t>
      </w:r>
    </w:p>
    <w:p w:rsidR="00A1201B" w:rsidRPr="00487593" w:rsidRDefault="00A1201B" w:rsidP="001B27AA">
      <w:pPr>
        <w:jc w:val="both"/>
        <w:rPr>
          <w:color w:val="000000"/>
          <w:sz w:val="22"/>
          <w:szCs w:val="22"/>
        </w:rPr>
      </w:pPr>
      <w:r w:rsidRPr="00487593">
        <w:rPr>
          <w:color w:val="000000"/>
          <w:sz w:val="22"/>
          <w:szCs w:val="22"/>
        </w:rPr>
        <w:t xml:space="preserve">1.1. Паспорт муниципальной </w:t>
      </w:r>
      <w:r>
        <w:rPr>
          <w:color w:val="000000"/>
          <w:sz w:val="22"/>
          <w:szCs w:val="22"/>
        </w:rPr>
        <w:t xml:space="preserve">программы </w:t>
      </w:r>
      <w:r w:rsidRPr="00487593">
        <w:rPr>
          <w:sz w:val="22"/>
          <w:szCs w:val="22"/>
        </w:rPr>
        <w:t xml:space="preserve">«Информирование населения о деятельности органов местного самоуправления на территории Ропшинского сельского поселения на 2015-2017 годы» </w:t>
      </w:r>
      <w:r w:rsidRPr="00487593">
        <w:rPr>
          <w:color w:val="000000"/>
          <w:sz w:val="22"/>
          <w:szCs w:val="22"/>
        </w:rPr>
        <w:t>изложить в новой редакции согласно приложению № 1.</w:t>
      </w:r>
    </w:p>
    <w:p w:rsidR="00A1201B" w:rsidRPr="00487593" w:rsidRDefault="00A1201B" w:rsidP="001B27AA">
      <w:pPr>
        <w:suppressAutoHyphens/>
        <w:autoSpaceDE w:val="0"/>
        <w:spacing w:line="288" w:lineRule="auto"/>
        <w:jc w:val="both"/>
        <w:rPr>
          <w:color w:val="000000"/>
          <w:sz w:val="22"/>
          <w:szCs w:val="22"/>
        </w:rPr>
      </w:pPr>
      <w:r w:rsidRPr="00487593">
        <w:rPr>
          <w:color w:val="000000"/>
          <w:sz w:val="22"/>
          <w:szCs w:val="22"/>
        </w:rPr>
        <w:t xml:space="preserve">1.2. Приложения к муниципальной программе </w:t>
      </w:r>
      <w:r w:rsidRPr="00487593">
        <w:rPr>
          <w:sz w:val="22"/>
          <w:szCs w:val="22"/>
        </w:rPr>
        <w:t xml:space="preserve">«Информирование населения о деятельности органов местного самоуправления на территории Ропшинского сельского поселения на 2015-2017 годы» </w:t>
      </w:r>
      <w:r w:rsidRPr="00487593">
        <w:rPr>
          <w:color w:val="000000"/>
          <w:sz w:val="22"/>
          <w:szCs w:val="22"/>
        </w:rPr>
        <w:t>изложить в новой редакции (приложения №  2, 3).</w:t>
      </w:r>
    </w:p>
    <w:p w:rsidR="00A1201B" w:rsidRPr="00487593" w:rsidRDefault="00A1201B" w:rsidP="001B27AA">
      <w:pPr>
        <w:jc w:val="both"/>
        <w:rPr>
          <w:sz w:val="22"/>
          <w:szCs w:val="22"/>
        </w:rPr>
      </w:pPr>
      <w:r w:rsidRPr="00487593">
        <w:rPr>
          <w:sz w:val="22"/>
          <w:szCs w:val="22"/>
        </w:rPr>
        <w:t xml:space="preserve">2.Финансирование расходов, связанных с реализацией муниципальной программы «Информирование населения о деятельности органов местного самоуправления на территории Ропшинского сельского поселения на 2015-2017 годы» производить в пределах средств, предусмотренных на эти цели в бюджете </w:t>
      </w:r>
      <w:r w:rsidRPr="00487593">
        <w:rPr>
          <w:color w:val="000000"/>
          <w:sz w:val="22"/>
          <w:szCs w:val="22"/>
        </w:rPr>
        <w:t>Ропшинского</w:t>
      </w:r>
      <w:r w:rsidRPr="00487593">
        <w:rPr>
          <w:sz w:val="22"/>
          <w:szCs w:val="22"/>
        </w:rPr>
        <w:t xml:space="preserve"> сельского поселения.</w:t>
      </w:r>
    </w:p>
    <w:p w:rsidR="00A1201B" w:rsidRPr="00487593" w:rsidRDefault="00A1201B" w:rsidP="001B27AA">
      <w:pPr>
        <w:spacing w:after="120" w:line="276" w:lineRule="auto"/>
        <w:jc w:val="both"/>
        <w:rPr>
          <w:sz w:val="22"/>
          <w:szCs w:val="22"/>
        </w:rPr>
      </w:pPr>
      <w:r w:rsidRPr="00487593">
        <w:rPr>
          <w:color w:val="000000"/>
          <w:sz w:val="22"/>
          <w:szCs w:val="22"/>
        </w:rPr>
        <w:t>3. Контроль за исполнением постановления оставляю за собой.</w:t>
      </w:r>
    </w:p>
    <w:p w:rsidR="00A1201B" w:rsidRPr="00487593" w:rsidRDefault="00A1201B" w:rsidP="001B27AA">
      <w:pPr>
        <w:tabs>
          <w:tab w:val="left" w:pos="960"/>
        </w:tabs>
        <w:jc w:val="both"/>
        <w:rPr>
          <w:sz w:val="22"/>
          <w:szCs w:val="22"/>
        </w:rPr>
      </w:pPr>
      <w:r w:rsidRPr="00487593">
        <w:rPr>
          <w:sz w:val="22"/>
          <w:szCs w:val="22"/>
        </w:rPr>
        <w:t>Глава местной администрации</w:t>
      </w:r>
    </w:p>
    <w:p w:rsidR="00A1201B" w:rsidRPr="00487593" w:rsidRDefault="00A1201B" w:rsidP="001B27AA">
      <w:pPr>
        <w:autoSpaceDE w:val="0"/>
        <w:autoSpaceDN w:val="0"/>
        <w:adjustRightInd w:val="0"/>
        <w:jc w:val="both"/>
        <w:rPr>
          <w:rFonts w:ascii="Times New Roman CYR" w:hAnsi="Times New Roman CYR" w:cs="Times New Roman CYR"/>
          <w:sz w:val="22"/>
          <w:szCs w:val="22"/>
        </w:rPr>
      </w:pPr>
      <w:r w:rsidRPr="00487593">
        <w:rPr>
          <w:rFonts w:ascii="Times New Roman CYR" w:hAnsi="Times New Roman CYR" w:cs="Times New Roman CYR"/>
          <w:sz w:val="22"/>
          <w:szCs w:val="22"/>
        </w:rPr>
        <w:t xml:space="preserve">МО Ропшинское сельское поселение                                         </w:t>
      </w:r>
      <w:r w:rsidRPr="00487593">
        <w:rPr>
          <w:rFonts w:ascii="Times New Roman CYR" w:hAnsi="Times New Roman CYR" w:cs="Times New Roman CYR"/>
          <w:sz w:val="22"/>
          <w:szCs w:val="22"/>
        </w:rPr>
        <w:tab/>
      </w:r>
      <w:r w:rsidRPr="00487593">
        <w:rPr>
          <w:rFonts w:ascii="Times New Roman CYR" w:hAnsi="Times New Roman CYR" w:cs="Times New Roman CYR"/>
          <w:sz w:val="22"/>
          <w:szCs w:val="22"/>
        </w:rPr>
        <w:tab/>
        <w:t xml:space="preserve">  Р.М. Морозов </w:t>
      </w:r>
    </w:p>
    <w:p w:rsidR="00A1201B" w:rsidRDefault="00A1201B" w:rsidP="001B27AA">
      <w:pPr>
        <w:rPr>
          <w:sz w:val="22"/>
          <w:szCs w:val="22"/>
        </w:rPr>
      </w:pPr>
    </w:p>
    <w:p w:rsidR="00A1201B" w:rsidRDefault="00A1201B" w:rsidP="001B27AA">
      <w:pPr>
        <w:rPr>
          <w:sz w:val="22"/>
          <w:szCs w:val="22"/>
        </w:rPr>
      </w:pPr>
    </w:p>
    <w:p w:rsidR="00A1201B" w:rsidRDefault="00A1201B" w:rsidP="001B27AA">
      <w:pPr>
        <w:rPr>
          <w:sz w:val="16"/>
          <w:szCs w:val="16"/>
        </w:rPr>
      </w:pPr>
      <w:r>
        <w:rPr>
          <w:sz w:val="16"/>
          <w:szCs w:val="16"/>
        </w:rPr>
        <w:t xml:space="preserve">Исп. О.В. Горпенюк </w:t>
      </w:r>
    </w:p>
    <w:p w:rsidR="00A1201B" w:rsidRDefault="00A1201B" w:rsidP="001B27AA">
      <w:pPr>
        <w:pStyle w:val="Heading4"/>
        <w:ind w:right="-5"/>
        <w:rPr>
          <w:rFonts w:ascii="Times New Roman" w:hAnsi="Times New Roman" w:cs="Times New Roman"/>
        </w:rPr>
        <w:sectPr w:rsidR="00A1201B" w:rsidSect="00F801AD">
          <w:type w:val="continuous"/>
          <w:pgSz w:w="11906" w:h="16838"/>
          <w:pgMar w:top="1134" w:right="851" w:bottom="1134" w:left="1701" w:header="709" w:footer="709" w:gutter="0"/>
          <w:cols w:space="720"/>
          <w:docGrid w:linePitch="326"/>
        </w:sectPr>
      </w:pPr>
    </w:p>
    <w:p w:rsidR="00A1201B" w:rsidRDefault="00A1201B" w:rsidP="001B27AA">
      <w:pPr>
        <w:pStyle w:val="Heading4"/>
        <w:ind w:right="-5"/>
        <w:rPr>
          <w:rFonts w:ascii="Times New Roman" w:hAnsi="Times New Roman" w:cs="Times New Roman"/>
        </w:rPr>
      </w:pPr>
      <w:r>
        <w:rPr>
          <w:rFonts w:ascii="Times New Roman" w:hAnsi="Times New Roman" w:cs="Times New Roman"/>
        </w:rPr>
        <w:br w:type="page"/>
      </w:r>
    </w:p>
    <w:p w:rsidR="00A1201B" w:rsidRDefault="00A1201B" w:rsidP="001B27AA">
      <w:pPr>
        <w:pStyle w:val="NormalWeb"/>
        <w:jc w:val="right"/>
      </w:pPr>
      <w:r>
        <w:t>Приложение № 1</w:t>
      </w:r>
    </w:p>
    <w:p w:rsidR="00A1201B" w:rsidRDefault="00A1201B" w:rsidP="001B27AA">
      <w:pPr>
        <w:pStyle w:val="NormalWeb"/>
        <w:jc w:val="right"/>
      </w:pPr>
      <w:r>
        <w:t>к постановлению Администрации</w:t>
      </w:r>
    </w:p>
    <w:p w:rsidR="00A1201B" w:rsidRDefault="00A1201B" w:rsidP="001B27AA">
      <w:pPr>
        <w:pStyle w:val="NormalWeb"/>
        <w:jc w:val="right"/>
      </w:pPr>
      <w:r>
        <w:t>Ропшинского сельского поселения </w:t>
      </w:r>
    </w:p>
    <w:p w:rsidR="00A1201B" w:rsidRDefault="00A1201B" w:rsidP="001B27AA">
      <w:pPr>
        <w:pStyle w:val="NormalWeb"/>
        <w:jc w:val="right"/>
      </w:pPr>
      <w:r>
        <w:t>от  __________2016  № _______</w:t>
      </w:r>
    </w:p>
    <w:p w:rsidR="00A1201B" w:rsidRDefault="00A1201B" w:rsidP="001B27AA">
      <w:pPr>
        <w:pStyle w:val="consplusnormal"/>
        <w:shd w:val="clear" w:color="auto" w:fill="FFFFFF"/>
        <w:spacing w:before="150" w:beforeAutospacing="0" w:after="150" w:afterAutospacing="0"/>
        <w:jc w:val="right"/>
        <w:rPr>
          <w:color w:val="000000"/>
          <w:sz w:val="21"/>
          <w:szCs w:val="21"/>
        </w:rPr>
      </w:pPr>
      <w:r>
        <w:rPr>
          <w:color w:val="000000"/>
          <w:sz w:val="21"/>
          <w:szCs w:val="21"/>
        </w:rPr>
        <w:t> </w:t>
      </w:r>
    </w:p>
    <w:p w:rsidR="00A1201B" w:rsidRDefault="00A1201B" w:rsidP="001B27AA">
      <w:pPr>
        <w:pStyle w:val="consplusnormal"/>
        <w:shd w:val="clear" w:color="auto" w:fill="FFFFFF"/>
        <w:spacing w:before="150" w:beforeAutospacing="0" w:after="150" w:afterAutospacing="0"/>
        <w:jc w:val="right"/>
        <w:rPr>
          <w:color w:val="000000"/>
          <w:sz w:val="21"/>
          <w:szCs w:val="21"/>
        </w:rPr>
      </w:pPr>
      <w:r>
        <w:rPr>
          <w:color w:val="000000"/>
          <w:sz w:val="21"/>
          <w:szCs w:val="21"/>
        </w:rPr>
        <w:t> </w:t>
      </w:r>
    </w:p>
    <w:p w:rsidR="00A1201B" w:rsidRDefault="00A1201B" w:rsidP="001B27AA">
      <w:pPr>
        <w:shd w:val="clear" w:color="auto" w:fill="FFFFFF"/>
        <w:spacing w:before="150" w:after="150"/>
        <w:jc w:val="center"/>
        <w:rPr>
          <w:color w:val="000000"/>
        </w:rPr>
      </w:pPr>
    </w:p>
    <w:p w:rsidR="00A1201B" w:rsidRDefault="00A1201B" w:rsidP="001B27AA">
      <w:pPr>
        <w:shd w:val="clear" w:color="auto" w:fill="FFFFFF"/>
        <w:spacing w:before="150" w:after="150"/>
        <w:jc w:val="center"/>
        <w:rPr>
          <w:b/>
          <w:bCs/>
          <w:color w:val="000000"/>
        </w:rPr>
      </w:pPr>
      <w:r>
        <w:rPr>
          <w:b/>
          <w:bCs/>
          <w:color w:val="000000"/>
        </w:rPr>
        <w:t>Муниципальная программа</w:t>
      </w:r>
    </w:p>
    <w:p w:rsidR="00A1201B" w:rsidRDefault="00A1201B" w:rsidP="001B27AA">
      <w:pPr>
        <w:shd w:val="clear" w:color="auto" w:fill="FFFFFF"/>
        <w:spacing w:before="150" w:after="150"/>
        <w:jc w:val="center"/>
        <w:rPr>
          <w:b/>
          <w:bCs/>
          <w:color w:val="000000"/>
        </w:rPr>
      </w:pPr>
      <w:r>
        <w:rPr>
          <w:b/>
          <w:bCs/>
          <w:color w:val="000000"/>
        </w:rPr>
        <w:t>«Информирование населения о деятельности органов местного самоуправления на территории Ропшинского  сельского поселения</w:t>
      </w:r>
    </w:p>
    <w:p w:rsidR="00A1201B" w:rsidRDefault="00A1201B" w:rsidP="001B27AA">
      <w:pPr>
        <w:pStyle w:val="consplusnormal"/>
        <w:shd w:val="clear" w:color="auto" w:fill="FFFFFF"/>
        <w:spacing w:before="150" w:beforeAutospacing="0" w:after="150" w:afterAutospacing="0"/>
        <w:jc w:val="center"/>
        <w:rPr>
          <w:b/>
          <w:bCs/>
          <w:color w:val="000000"/>
        </w:rPr>
      </w:pPr>
      <w:r>
        <w:rPr>
          <w:b/>
          <w:bCs/>
          <w:color w:val="000000"/>
        </w:rPr>
        <w:t>на 2015-2017  годы»</w:t>
      </w:r>
    </w:p>
    <w:p w:rsidR="00A1201B" w:rsidRDefault="00A1201B" w:rsidP="001B27AA">
      <w:pPr>
        <w:shd w:val="clear" w:color="auto" w:fill="FFFFFF"/>
        <w:spacing w:before="150" w:after="150"/>
        <w:rPr>
          <w:color w:val="000000"/>
        </w:rPr>
      </w:pPr>
      <w:r>
        <w:rPr>
          <w:color w:val="000000"/>
        </w:rPr>
        <w:t> </w:t>
      </w:r>
    </w:p>
    <w:p w:rsidR="00A1201B" w:rsidRDefault="00A1201B" w:rsidP="001B27AA">
      <w:pPr>
        <w:shd w:val="clear" w:color="auto" w:fill="FFFFFF"/>
        <w:spacing w:before="150" w:after="150"/>
        <w:jc w:val="center"/>
        <w:rPr>
          <w:color w:val="000000"/>
        </w:rPr>
      </w:pPr>
      <w:r>
        <w:rPr>
          <w:color w:val="000000"/>
        </w:rPr>
        <w:t>ПАСПОРТ ПРОГРАММЫ</w:t>
      </w:r>
    </w:p>
    <w:p w:rsidR="00A1201B" w:rsidRDefault="00A1201B" w:rsidP="001B27AA">
      <w:pPr>
        <w:jc w:val="center"/>
        <w:rPr>
          <w:b/>
          <w:bCs/>
        </w:rPr>
      </w:pPr>
    </w:p>
    <w:tbl>
      <w:tblPr>
        <w:tblW w:w="0" w:type="auto"/>
        <w:tblInd w:w="-88" w:type="dxa"/>
        <w:tblLayout w:type="fixed"/>
        <w:tblCellMar>
          <w:left w:w="90" w:type="dxa"/>
          <w:right w:w="90" w:type="dxa"/>
        </w:tblCellMar>
        <w:tblLook w:val="00A0"/>
      </w:tblPr>
      <w:tblGrid>
        <w:gridCol w:w="3865"/>
        <w:gridCol w:w="5495"/>
      </w:tblGrid>
      <w:tr w:rsidR="00A1201B" w:rsidRPr="00DA0955">
        <w:trPr>
          <w:trHeight w:val="945"/>
          <w:hidden/>
        </w:trPr>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rPr>
                <w:vanish/>
                <w:color w:val="000000"/>
              </w:rPr>
              <w:t>Наименование муниципальной программы</w:t>
            </w:r>
          </w:p>
          <w:p w:rsidR="00A1201B" w:rsidRDefault="00A1201B" w:rsidP="00C72ACC">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hd w:val="clear" w:color="auto" w:fill="FFFFFF"/>
              <w:spacing w:before="150" w:after="150" w:line="276" w:lineRule="auto"/>
              <w:jc w:val="center"/>
              <w:rPr>
                <w:color w:val="000000"/>
              </w:rPr>
            </w:pPr>
            <w:r>
              <w:rPr>
                <w:color w:val="000000"/>
              </w:rPr>
              <w:t>Муниципальная программа: «Информирование населения о деятельности органов местного самоуправления на территории Ропшинского  сельского поселения</w:t>
            </w:r>
          </w:p>
          <w:p w:rsidR="00A1201B" w:rsidRDefault="00A1201B" w:rsidP="00C72ACC">
            <w:pPr>
              <w:pStyle w:val="consplusnormal"/>
              <w:shd w:val="clear" w:color="auto" w:fill="FFFFFF"/>
              <w:spacing w:before="150" w:beforeAutospacing="0" w:after="150" w:afterAutospacing="0" w:line="276" w:lineRule="auto"/>
              <w:jc w:val="center"/>
              <w:rPr>
                <w:b/>
                <w:bCs/>
                <w:color w:val="000000"/>
              </w:rPr>
            </w:pPr>
            <w:r>
              <w:rPr>
                <w:color w:val="000000"/>
                <w:sz w:val="21"/>
                <w:szCs w:val="21"/>
              </w:rPr>
              <w:t>на 2015-2017  годы»</w:t>
            </w:r>
          </w:p>
        </w:tc>
      </w:tr>
      <w:tr w:rsidR="00A1201B" w:rsidRPr="00DA0955">
        <w:trPr>
          <w:trHeight w:val="554"/>
        </w:trPr>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rPr>
                <w:color w:val="000000"/>
              </w:rPr>
              <w:t>Цель муниципальной программы</w:t>
            </w:r>
          </w:p>
          <w:p w:rsidR="00A1201B" w:rsidRDefault="00A1201B" w:rsidP="00C72ACC">
            <w:pPr>
              <w:spacing w:line="276" w:lineRule="auto"/>
              <w:jc w:val="both"/>
              <w:rPr>
                <w:color w:val="000000"/>
              </w:rPr>
            </w:pP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t>Своевременное и достоверное информирование населения о деятельности органов местного самоуправления муниципального образования Ропшинское сельское поселение.</w:t>
            </w:r>
          </w:p>
        </w:tc>
      </w:tr>
      <w:tr w:rsidR="00A1201B" w:rsidRPr="00DA0955">
        <w:trPr>
          <w:trHeight w:val="520"/>
        </w:trPr>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Задачи муниципальной программы</w:t>
            </w:r>
          </w:p>
          <w:p w:rsidR="00A1201B" w:rsidRDefault="00A1201B" w:rsidP="00C72ACC">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before="150" w:after="150" w:line="276" w:lineRule="auto"/>
            </w:pPr>
            <w:r>
              <w:t xml:space="preserve"> 1.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A1201B" w:rsidRDefault="00A1201B" w:rsidP="00C72ACC">
            <w:pPr>
              <w:spacing w:before="150" w:after="150" w:line="276" w:lineRule="auto"/>
            </w:pPr>
            <w:r>
              <w:t>2.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депутатов по реализации полномочий местного самоуправления на территории муниципального образования Ропшинское сельское поселение.</w:t>
            </w:r>
          </w:p>
          <w:p w:rsidR="00A1201B" w:rsidRDefault="00A1201B" w:rsidP="00C72ACC">
            <w:pPr>
              <w:spacing w:before="150" w:after="150" w:line="276" w:lineRule="auto"/>
            </w:pPr>
            <w:r>
              <w:t>3. Установление обратной связи с населением поселения, изучение общественного мнения о деятельности органов местного самоуправления.</w:t>
            </w:r>
          </w:p>
          <w:p w:rsidR="00A1201B" w:rsidRDefault="00A1201B" w:rsidP="00C72ACC">
            <w:pPr>
              <w:spacing w:line="276" w:lineRule="auto"/>
              <w:jc w:val="both"/>
              <w:rPr>
                <w:color w:val="000000"/>
              </w:rPr>
            </w:pPr>
            <w:r>
              <w:t>4. Реализация принципов гласности и открытости в деятельности органов местного самоуправления Ропшинского сельского поселения.</w:t>
            </w:r>
          </w:p>
        </w:tc>
      </w:tr>
      <w:tr w:rsidR="00A1201B" w:rsidRPr="00DA0955">
        <w:trPr>
          <w:trHeight w:val="520"/>
        </w:trPr>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autoSpaceDE w:val="0"/>
              <w:autoSpaceDN w:val="0"/>
              <w:adjustRightInd w:val="0"/>
              <w:spacing w:line="276" w:lineRule="auto"/>
              <w:jc w:val="both"/>
              <w:outlineLvl w:val="1"/>
              <w:rPr>
                <w:color w:val="000000"/>
              </w:rPr>
            </w:pPr>
            <w:r>
              <w:rPr>
                <w:color w:val="000000"/>
              </w:rPr>
              <w:t>Куратор муниципальной программы</w:t>
            </w:r>
          </w:p>
          <w:p w:rsidR="00A1201B" w:rsidRDefault="00A1201B" w:rsidP="00C72ACC">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rPr>
                <w:color w:val="000000"/>
              </w:rPr>
              <w:t xml:space="preserve">Глава местной администрации МО Ропшинское сельское поселение </w:t>
            </w:r>
          </w:p>
        </w:tc>
      </w:tr>
      <w:tr w:rsidR="00A1201B" w:rsidRPr="00DA0955">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rPr>
                <w:color w:val="000000"/>
              </w:rPr>
              <w:t>Местная администрация МО Ропшинское сельское поселение</w:t>
            </w:r>
          </w:p>
        </w:tc>
      </w:tr>
      <w:tr w:rsidR="00A1201B" w:rsidRPr="00DA0955">
        <w:trPr>
          <w:trHeight w:val="961"/>
        </w:trPr>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tabs>
                <w:tab w:val="left" w:pos="361"/>
              </w:tabs>
              <w:spacing w:line="276" w:lineRule="auto"/>
            </w:pPr>
            <w:r>
              <w:t>Специалист местной администрации МО Ропшинское сельское поселение  Горпенюк Ольга Витальевна</w:t>
            </w:r>
          </w:p>
        </w:tc>
      </w:tr>
      <w:tr w:rsidR="00A1201B" w:rsidRPr="00DA0955">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 xml:space="preserve">Целевые индикаторы и показатели </w:t>
            </w:r>
          </w:p>
          <w:p w:rsidR="00A1201B" w:rsidRDefault="00A1201B" w:rsidP="00C72ACC">
            <w:pPr>
              <w:spacing w:line="276" w:lineRule="auto"/>
              <w:rPr>
                <w:color w:val="000000"/>
              </w:rPr>
            </w:pPr>
            <w:r>
              <w:rPr>
                <w:color w:val="000000"/>
              </w:rPr>
              <w:t xml:space="preserve">муниципальной программы </w:t>
            </w: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widowControl w:val="0"/>
              <w:autoSpaceDE w:val="0"/>
              <w:autoSpaceDN w:val="0"/>
              <w:adjustRightInd w:val="0"/>
              <w:spacing w:before="120" w:after="120" w:line="276" w:lineRule="auto"/>
              <w:jc w:val="both"/>
            </w:pPr>
            <w:r>
              <w:t>-- объем печатной площади опубликованных в средствах массовой информации  нормативных правовых актов  органов местного самоуправления, тыс. кв. см ;    </w:t>
            </w:r>
          </w:p>
          <w:p w:rsidR="00A1201B" w:rsidRDefault="00A1201B" w:rsidP="00C72ACC">
            <w:pPr>
              <w:widowControl w:val="0"/>
              <w:autoSpaceDE w:val="0"/>
              <w:autoSpaceDN w:val="0"/>
              <w:adjustRightInd w:val="0"/>
              <w:spacing w:before="120" w:after="120" w:line="276" w:lineRule="auto"/>
              <w:jc w:val="both"/>
            </w:pPr>
            <w:r>
              <w:t>- объем печатной площади опубликованных в средствах</w:t>
            </w:r>
            <w:r>
              <w:rPr>
                <w:rStyle w:val="apple-converted-space"/>
              </w:rPr>
              <w:t xml:space="preserve">  м</w:t>
            </w:r>
            <w:r>
              <w:t>ассовой информации материалов о важнейших общественно-политических, социально-культурных событияхв районе, о деятельности Администрации Ропшинского сельского поселения  и совета депутатов, тыс. кв. см;</w:t>
            </w:r>
          </w:p>
          <w:p w:rsidR="00A1201B" w:rsidRDefault="00A1201B" w:rsidP="00C72ACC">
            <w:pPr>
              <w:widowControl w:val="0"/>
              <w:autoSpaceDE w:val="0"/>
              <w:autoSpaceDN w:val="0"/>
              <w:adjustRightInd w:val="0"/>
              <w:spacing w:before="120" w:after="120" w:line="276" w:lineRule="auto"/>
              <w:jc w:val="both"/>
            </w:pPr>
            <w:r>
              <w:t>- количество размещенных на сайте Администрации    </w:t>
            </w:r>
            <w:r>
              <w:rPr>
                <w:rStyle w:val="apple-converted-space"/>
              </w:rPr>
              <w:t> </w:t>
            </w:r>
            <w:r>
              <w:br/>
              <w:t>Ропшинского сельского поселения  официальных документов, шт.</w:t>
            </w:r>
          </w:p>
          <w:p w:rsidR="00A1201B" w:rsidRDefault="00A1201B" w:rsidP="00C72ACC">
            <w:pPr>
              <w:widowControl w:val="0"/>
              <w:autoSpaceDE w:val="0"/>
              <w:autoSpaceDN w:val="0"/>
              <w:adjustRightInd w:val="0"/>
              <w:spacing w:before="120" w:after="120" w:line="276" w:lineRule="auto"/>
              <w:jc w:val="both"/>
            </w:pPr>
            <w:r>
              <w:t>- количество потенциальных читателей печатных средств массовой информации, освещающих деятельность органов местного самоуправления, чел.</w:t>
            </w:r>
          </w:p>
          <w:p w:rsidR="00A1201B" w:rsidRDefault="00A1201B" w:rsidP="00C72ACC">
            <w:pPr>
              <w:widowControl w:val="0"/>
              <w:autoSpaceDE w:val="0"/>
              <w:autoSpaceDN w:val="0"/>
              <w:adjustRightInd w:val="0"/>
              <w:spacing w:before="120" w:after="120" w:line="276" w:lineRule="auto"/>
              <w:jc w:val="both"/>
            </w:pPr>
            <w:r>
              <w:t>- Удовлетворенность населения деятельностью органов местного самоуправления Ропшинского сельского поселения, в том числе и информационной открытостью (процент от числа опрошенных);</w:t>
            </w:r>
          </w:p>
          <w:p w:rsidR="00A1201B" w:rsidRDefault="00A1201B" w:rsidP="00C72ACC">
            <w:pPr>
              <w:shd w:val="clear" w:color="auto" w:fill="FFFFFF"/>
              <w:spacing w:before="150" w:after="150" w:line="276" w:lineRule="auto"/>
              <w:rPr>
                <w:color w:val="000000"/>
              </w:rPr>
            </w:pPr>
            <w:r>
              <w:rPr>
                <w:color w:val="000000"/>
              </w:rPr>
              <w:t>Качественные показатели:</w:t>
            </w:r>
          </w:p>
          <w:p w:rsidR="00A1201B" w:rsidRDefault="00A1201B" w:rsidP="00C72ACC">
            <w:pPr>
              <w:shd w:val="clear" w:color="auto" w:fill="FFFFFF"/>
              <w:spacing w:before="150" w:after="150" w:line="276" w:lineRule="auto"/>
              <w:rPr>
                <w:color w:val="000000"/>
              </w:rPr>
            </w:pPr>
            <w:r>
              <w:rPr>
                <w:color w:val="000000"/>
              </w:rPr>
              <w:t>- перечень местных средств массовой информации, освещающих деятельность органов местного самоуправления Ропшинского сельского поселения  на договорной и на безвозмездной основе;</w:t>
            </w:r>
          </w:p>
          <w:p w:rsidR="00A1201B" w:rsidRDefault="00A1201B" w:rsidP="00C72ACC">
            <w:pPr>
              <w:shd w:val="clear" w:color="auto" w:fill="FFFFFF"/>
              <w:spacing w:before="150" w:after="150" w:line="276" w:lineRule="auto"/>
            </w:pPr>
            <w:r>
              <w:rPr>
                <w:color w:val="000000"/>
              </w:rPr>
              <w:t>- повышение уровня информированности жителей Ропшинского сельского поселения  о деятельности органов местного самоуправления.</w:t>
            </w:r>
          </w:p>
        </w:tc>
      </w:tr>
      <w:tr w:rsidR="00A1201B" w:rsidRPr="00DA0955">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2D2D2D"/>
              </w:rPr>
            </w:pPr>
            <w:r>
              <w:rPr>
                <w:color w:val="2D2D2D"/>
              </w:rPr>
              <w:t>2015-2017 годы</w:t>
            </w:r>
          </w:p>
        </w:tc>
      </w:tr>
      <w:tr w:rsidR="00A1201B" w:rsidRPr="00DA0955">
        <w:tc>
          <w:tcPr>
            <w:tcW w:w="386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rPr>
                <w:color w:val="000000"/>
              </w:rPr>
            </w:pPr>
            <w:r>
              <w:rPr>
                <w:color w:val="000000"/>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A1201B" w:rsidRDefault="00A1201B" w:rsidP="00C72ACC">
            <w:pPr>
              <w:spacing w:line="276" w:lineRule="auto"/>
              <w:jc w:val="both"/>
              <w:rPr>
                <w:color w:val="000000"/>
              </w:rPr>
            </w:pPr>
            <w:r>
              <w:rPr>
                <w:color w:val="000000"/>
              </w:rPr>
              <w:t xml:space="preserve"> Общий объем финансового обеспечения реализации муниципальной программы составляет: </w:t>
            </w:r>
          </w:p>
          <w:p w:rsidR="00A1201B" w:rsidRDefault="00A1201B" w:rsidP="00C72ACC">
            <w:pPr>
              <w:spacing w:line="276" w:lineRule="auto"/>
              <w:jc w:val="both"/>
              <w:rPr>
                <w:color w:val="000000"/>
              </w:rPr>
            </w:pPr>
            <w:r w:rsidRPr="00857F63">
              <w:t>1091,8 тыс</w:t>
            </w:r>
            <w:r>
              <w:rPr>
                <w:color w:val="000000"/>
              </w:rPr>
              <w:t>. руб.</w:t>
            </w:r>
          </w:p>
          <w:p w:rsidR="00A1201B" w:rsidRDefault="00A1201B" w:rsidP="00C72ACC">
            <w:pPr>
              <w:spacing w:line="276" w:lineRule="auto"/>
              <w:jc w:val="both"/>
              <w:rPr>
                <w:color w:val="000000"/>
              </w:rPr>
            </w:pPr>
            <w:r>
              <w:rPr>
                <w:color w:val="000000"/>
              </w:rPr>
              <w:t>Прогнозная оценка финансового обеспечения муниципальной программы составляет:</w:t>
            </w:r>
          </w:p>
          <w:p w:rsidR="00A1201B" w:rsidRDefault="00A1201B" w:rsidP="00C72ACC">
            <w:pPr>
              <w:spacing w:line="276" w:lineRule="auto"/>
              <w:jc w:val="both"/>
              <w:rPr>
                <w:color w:val="000000"/>
              </w:rPr>
            </w:pPr>
            <w:r>
              <w:rPr>
                <w:color w:val="000000"/>
              </w:rPr>
              <w:t>- бюджет МО Ропшинского сельского поселения</w:t>
            </w:r>
          </w:p>
          <w:p w:rsidR="00A1201B" w:rsidRDefault="00A1201B" w:rsidP="00C72ACC">
            <w:pPr>
              <w:spacing w:line="276" w:lineRule="auto"/>
              <w:jc w:val="both"/>
              <w:rPr>
                <w:color w:val="000000"/>
              </w:rPr>
            </w:pPr>
            <w:r>
              <w:rPr>
                <w:color w:val="000000"/>
              </w:rPr>
              <w:t>в том числе по годам:</w:t>
            </w:r>
          </w:p>
          <w:p w:rsidR="00A1201B" w:rsidRDefault="00A1201B" w:rsidP="00C72ACC">
            <w:pPr>
              <w:spacing w:line="276" w:lineRule="auto"/>
              <w:jc w:val="both"/>
              <w:rPr>
                <w:color w:val="000000"/>
              </w:rPr>
            </w:pPr>
            <w:r>
              <w:rPr>
                <w:b/>
                <w:bCs/>
                <w:color w:val="000000"/>
              </w:rPr>
              <w:t>в 2015 году-</w:t>
            </w:r>
          </w:p>
          <w:p w:rsidR="00A1201B" w:rsidRDefault="00A1201B" w:rsidP="00C72ACC">
            <w:pPr>
              <w:spacing w:line="276" w:lineRule="auto"/>
              <w:jc w:val="both"/>
              <w:rPr>
                <w:color w:val="000000"/>
              </w:rPr>
            </w:pPr>
            <w:r>
              <w:rPr>
                <w:color w:val="000000"/>
              </w:rPr>
              <w:t xml:space="preserve">из средств бюджета Ропшинского сельского поселения </w:t>
            </w:r>
            <w:r w:rsidRPr="00857F63">
              <w:t>- 404,0 тыс</w:t>
            </w:r>
            <w:r>
              <w:rPr>
                <w:color w:val="000000"/>
              </w:rPr>
              <w:t>. руб.</w:t>
            </w:r>
          </w:p>
          <w:p w:rsidR="00A1201B" w:rsidRDefault="00A1201B" w:rsidP="00C72ACC">
            <w:pPr>
              <w:spacing w:line="276" w:lineRule="auto"/>
              <w:jc w:val="both"/>
              <w:rPr>
                <w:color w:val="000000"/>
              </w:rPr>
            </w:pPr>
            <w:r>
              <w:rPr>
                <w:b/>
                <w:bCs/>
                <w:color w:val="000000"/>
              </w:rPr>
              <w:t>в 2016 году-</w:t>
            </w:r>
          </w:p>
          <w:p w:rsidR="00A1201B" w:rsidRDefault="00A1201B" w:rsidP="00C72ACC">
            <w:pPr>
              <w:spacing w:line="276" w:lineRule="auto"/>
              <w:jc w:val="both"/>
              <w:rPr>
                <w:color w:val="000000"/>
              </w:rPr>
            </w:pPr>
            <w:r>
              <w:rPr>
                <w:color w:val="000000"/>
              </w:rPr>
              <w:t>из средств бюджета Ропшинского сельского поселения – 379,2 тыс. руб.</w:t>
            </w:r>
          </w:p>
          <w:p w:rsidR="00A1201B" w:rsidRDefault="00A1201B" w:rsidP="00C72ACC">
            <w:pPr>
              <w:spacing w:line="276" w:lineRule="auto"/>
              <w:jc w:val="both"/>
              <w:rPr>
                <w:b/>
                <w:bCs/>
                <w:color w:val="000000"/>
              </w:rPr>
            </w:pPr>
            <w:r>
              <w:rPr>
                <w:b/>
                <w:bCs/>
                <w:color w:val="000000"/>
              </w:rPr>
              <w:t xml:space="preserve">в 2017 году - </w:t>
            </w:r>
          </w:p>
          <w:p w:rsidR="00A1201B" w:rsidRDefault="00A1201B" w:rsidP="00C72ACC">
            <w:pPr>
              <w:spacing w:line="276" w:lineRule="auto"/>
              <w:jc w:val="both"/>
              <w:rPr>
                <w:color w:val="000000"/>
              </w:rPr>
            </w:pPr>
            <w:r>
              <w:rPr>
                <w:color w:val="000000"/>
              </w:rPr>
              <w:t>из средств бюджета Ропшинского сельского поселения –  308,6 тыс. руб.</w:t>
            </w:r>
          </w:p>
          <w:p w:rsidR="00A1201B" w:rsidRDefault="00A1201B" w:rsidP="00C72ACC">
            <w:pPr>
              <w:shd w:val="clear" w:color="auto" w:fill="FFFFFF"/>
              <w:spacing w:before="150" w:after="150" w:line="276" w:lineRule="auto"/>
            </w:pPr>
            <w:r>
              <w:rPr>
                <w:sz w:val="21"/>
                <w:szCs w:val="21"/>
              </w:rPr>
              <w:t>Возможно перераспределение финансовых средств в рамках мероприятий Программы, при наличии экономии по отдельным пунктам в ходе освоения выделенных средств.</w:t>
            </w:r>
          </w:p>
        </w:tc>
      </w:tr>
    </w:tbl>
    <w:p w:rsidR="00A1201B" w:rsidRDefault="00A1201B" w:rsidP="001B27AA">
      <w:pPr>
        <w:rPr>
          <w:color w:val="000000"/>
        </w:rPr>
        <w:sectPr w:rsidR="00A1201B" w:rsidSect="00F801AD">
          <w:pgSz w:w="11906" w:h="16838"/>
          <w:pgMar w:top="1134" w:right="851" w:bottom="1134" w:left="1701" w:header="709" w:footer="709" w:gutter="0"/>
          <w:cols w:space="720"/>
          <w:docGrid w:linePitch="326"/>
        </w:sectPr>
      </w:pPr>
    </w:p>
    <w:p w:rsidR="00A1201B" w:rsidRDefault="00A1201B" w:rsidP="001B27AA">
      <w:pPr>
        <w:rPr>
          <w:color w:val="000000"/>
        </w:rPr>
      </w:pPr>
    </w:p>
    <w:p w:rsidR="00A1201B" w:rsidRDefault="00A1201B" w:rsidP="001B27AA">
      <w:pPr>
        <w:spacing w:after="200" w:line="276" w:lineRule="auto"/>
      </w:pPr>
      <w:r>
        <w:br w:type="page"/>
      </w:r>
    </w:p>
    <w:p w:rsidR="00A1201B" w:rsidRDefault="00A1201B" w:rsidP="001B27AA">
      <w:pPr>
        <w:pStyle w:val="NormalWeb"/>
        <w:jc w:val="right"/>
      </w:pPr>
      <w:r>
        <w:t>Приложение № 2</w:t>
      </w:r>
    </w:p>
    <w:p w:rsidR="00A1201B" w:rsidRDefault="00A1201B" w:rsidP="001B27AA">
      <w:pPr>
        <w:pStyle w:val="NormalWeb"/>
        <w:jc w:val="right"/>
      </w:pPr>
      <w:r>
        <w:t>к постановлению Администрации</w:t>
      </w:r>
    </w:p>
    <w:p w:rsidR="00A1201B" w:rsidRDefault="00A1201B" w:rsidP="001B27AA">
      <w:pPr>
        <w:pStyle w:val="NormalWeb"/>
        <w:jc w:val="right"/>
      </w:pPr>
      <w:r>
        <w:t>Ропшинского сельского поселения </w:t>
      </w:r>
    </w:p>
    <w:p w:rsidR="00A1201B" w:rsidRDefault="00A1201B" w:rsidP="001B27AA">
      <w:pPr>
        <w:pStyle w:val="NormalWeb"/>
        <w:jc w:val="right"/>
      </w:pPr>
      <w:r>
        <w:t>от  __________2016  № _______</w:t>
      </w:r>
    </w:p>
    <w:p w:rsidR="00A1201B" w:rsidRDefault="00A1201B" w:rsidP="001B27AA">
      <w:pPr>
        <w:shd w:val="clear" w:color="auto" w:fill="FFFFFF"/>
        <w:spacing w:after="105" w:line="270" w:lineRule="atLeast"/>
        <w:jc w:val="center"/>
        <w:rPr>
          <w:b/>
          <w:bCs/>
          <w:color w:val="000000"/>
        </w:rPr>
      </w:pPr>
      <w:r>
        <w:rPr>
          <w:b/>
          <w:bCs/>
          <w:color w:val="000000"/>
        </w:rPr>
        <w:t>Планируемые результаты реализации муниципальной программы</w:t>
      </w:r>
    </w:p>
    <w:p w:rsidR="00A1201B" w:rsidRDefault="00A1201B" w:rsidP="001B27AA">
      <w:pPr>
        <w:shd w:val="clear" w:color="auto" w:fill="FFFFFF"/>
        <w:spacing w:before="150" w:after="150"/>
        <w:jc w:val="center"/>
        <w:rPr>
          <w:b/>
          <w:bCs/>
          <w:color w:val="000000"/>
        </w:rPr>
      </w:pPr>
      <w:r>
        <w:rPr>
          <w:b/>
          <w:bCs/>
          <w:color w:val="000000"/>
        </w:rPr>
        <w:t xml:space="preserve">«Информирование населения о деятельности органов местного самоуправления на территории </w:t>
      </w:r>
    </w:p>
    <w:p w:rsidR="00A1201B" w:rsidRDefault="00A1201B" w:rsidP="001B27AA">
      <w:pPr>
        <w:shd w:val="clear" w:color="auto" w:fill="FFFFFF"/>
        <w:spacing w:before="150" w:after="150"/>
        <w:jc w:val="center"/>
        <w:rPr>
          <w:b/>
          <w:bCs/>
          <w:color w:val="000000"/>
        </w:rPr>
      </w:pPr>
      <w:r>
        <w:rPr>
          <w:b/>
          <w:bCs/>
          <w:color w:val="000000"/>
        </w:rPr>
        <w:t>Ропшинского  сельского поселения на 2015-2017  годы»</w:t>
      </w:r>
    </w:p>
    <w:p w:rsidR="00A1201B" w:rsidRDefault="00A1201B" w:rsidP="001B27AA">
      <w:pPr>
        <w:jc w:val="center"/>
        <w:rPr>
          <w:sz w:val="20"/>
          <w:szCs w:val="20"/>
        </w:rPr>
      </w:pPr>
      <w:r>
        <w:rPr>
          <w:sz w:val="20"/>
          <w:szCs w:val="20"/>
        </w:rPr>
        <w:t>Наименование муниципальной программы (подпрограммы)</w:t>
      </w:r>
    </w:p>
    <w:p w:rsidR="00A1201B" w:rsidRDefault="00A1201B" w:rsidP="001B27AA">
      <w:pPr>
        <w:jc w:val="cente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348"/>
        <w:gridCol w:w="1417"/>
        <w:gridCol w:w="1134"/>
        <w:gridCol w:w="1843"/>
        <w:gridCol w:w="1134"/>
        <w:gridCol w:w="992"/>
        <w:gridCol w:w="1418"/>
        <w:gridCol w:w="1417"/>
        <w:gridCol w:w="1418"/>
      </w:tblGrid>
      <w:tr w:rsidR="00A1201B" w:rsidRPr="00DA0955">
        <w:tc>
          <w:tcPr>
            <w:tcW w:w="480" w:type="dxa"/>
            <w:vMerge w:val="restart"/>
          </w:tcPr>
          <w:p w:rsidR="00A1201B" w:rsidRDefault="00A1201B" w:rsidP="00C72ACC">
            <w:pPr>
              <w:spacing w:line="276" w:lineRule="auto"/>
              <w:jc w:val="center"/>
              <w:rPr>
                <w:sz w:val="20"/>
                <w:szCs w:val="20"/>
              </w:rPr>
            </w:pPr>
            <w:r>
              <w:rPr>
                <w:sz w:val="20"/>
                <w:szCs w:val="20"/>
              </w:rPr>
              <w:t>№ п/п</w:t>
            </w:r>
          </w:p>
        </w:tc>
        <w:tc>
          <w:tcPr>
            <w:tcW w:w="3348" w:type="dxa"/>
            <w:vMerge w:val="restart"/>
          </w:tcPr>
          <w:p w:rsidR="00A1201B" w:rsidRDefault="00A1201B" w:rsidP="00C72ACC">
            <w:pPr>
              <w:spacing w:line="276" w:lineRule="auto"/>
              <w:jc w:val="center"/>
              <w:rPr>
                <w:sz w:val="20"/>
                <w:szCs w:val="20"/>
              </w:rPr>
            </w:pPr>
            <w:r>
              <w:rPr>
                <w:sz w:val="20"/>
                <w:szCs w:val="20"/>
              </w:rPr>
              <w:t>Задачи, направленные на достижение цели</w:t>
            </w:r>
          </w:p>
        </w:tc>
        <w:tc>
          <w:tcPr>
            <w:tcW w:w="2551" w:type="dxa"/>
            <w:gridSpan w:val="2"/>
          </w:tcPr>
          <w:p w:rsidR="00A1201B" w:rsidRDefault="00A1201B" w:rsidP="00C72ACC">
            <w:pPr>
              <w:spacing w:line="276" w:lineRule="auto"/>
              <w:jc w:val="center"/>
              <w:rPr>
                <w:sz w:val="20"/>
                <w:szCs w:val="20"/>
              </w:rPr>
            </w:pPr>
            <w:r>
              <w:rPr>
                <w:sz w:val="20"/>
                <w:szCs w:val="20"/>
              </w:rPr>
              <w:t>Планируемый объем  финансирования на решение данной задачи (тыс. руб.)</w:t>
            </w:r>
          </w:p>
        </w:tc>
        <w:tc>
          <w:tcPr>
            <w:tcW w:w="1843" w:type="dxa"/>
            <w:vMerge w:val="restart"/>
          </w:tcPr>
          <w:p w:rsidR="00A1201B" w:rsidRDefault="00A1201B" w:rsidP="00C72ACC">
            <w:pPr>
              <w:spacing w:line="276" w:lineRule="auto"/>
              <w:jc w:val="center"/>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tcPr>
          <w:p w:rsidR="00A1201B" w:rsidRDefault="00A1201B" w:rsidP="00C72ACC">
            <w:pPr>
              <w:spacing w:line="276" w:lineRule="auto"/>
              <w:jc w:val="center"/>
              <w:rPr>
                <w:sz w:val="20"/>
                <w:szCs w:val="20"/>
              </w:rPr>
            </w:pPr>
            <w:r>
              <w:rPr>
                <w:sz w:val="20"/>
                <w:szCs w:val="20"/>
              </w:rPr>
              <w:t>Единица измерения</w:t>
            </w:r>
          </w:p>
        </w:tc>
        <w:tc>
          <w:tcPr>
            <w:tcW w:w="992" w:type="dxa"/>
            <w:vMerge w:val="restart"/>
          </w:tcPr>
          <w:p w:rsidR="00A1201B" w:rsidRDefault="00A1201B" w:rsidP="00C72ACC">
            <w:pPr>
              <w:spacing w:line="276" w:lineRule="auto"/>
              <w:jc w:val="center"/>
              <w:rPr>
                <w:sz w:val="20"/>
                <w:szCs w:val="20"/>
              </w:rPr>
            </w:pPr>
            <w:r>
              <w:rPr>
                <w:sz w:val="20"/>
                <w:szCs w:val="20"/>
              </w:rPr>
              <w:t>Базовое значение показателя (на начало реализации  программы (подпрограммы)</w:t>
            </w:r>
          </w:p>
        </w:tc>
        <w:tc>
          <w:tcPr>
            <w:tcW w:w="4253" w:type="dxa"/>
            <w:gridSpan w:val="3"/>
          </w:tcPr>
          <w:p w:rsidR="00A1201B" w:rsidRDefault="00A1201B" w:rsidP="00C72ACC">
            <w:pPr>
              <w:spacing w:line="276" w:lineRule="auto"/>
              <w:jc w:val="center"/>
              <w:rPr>
                <w:sz w:val="20"/>
                <w:szCs w:val="20"/>
              </w:rPr>
            </w:pPr>
            <w:r>
              <w:rPr>
                <w:sz w:val="20"/>
                <w:szCs w:val="20"/>
              </w:rPr>
              <w:t>Планируемое значение показателя по годам реализации</w:t>
            </w:r>
          </w:p>
        </w:tc>
      </w:tr>
      <w:tr w:rsidR="00A1201B" w:rsidRPr="00DA0955">
        <w:tc>
          <w:tcPr>
            <w:tcW w:w="480" w:type="dxa"/>
            <w:vMerge/>
            <w:vAlign w:val="center"/>
          </w:tcPr>
          <w:p w:rsidR="00A1201B" w:rsidRDefault="00A1201B" w:rsidP="00C72ACC">
            <w:pPr>
              <w:rPr>
                <w:sz w:val="20"/>
                <w:szCs w:val="20"/>
              </w:rPr>
            </w:pPr>
          </w:p>
        </w:tc>
        <w:tc>
          <w:tcPr>
            <w:tcW w:w="3348" w:type="dxa"/>
            <w:vMerge/>
            <w:vAlign w:val="center"/>
          </w:tcPr>
          <w:p w:rsidR="00A1201B" w:rsidRDefault="00A1201B" w:rsidP="00C72ACC">
            <w:pPr>
              <w:rPr>
                <w:sz w:val="20"/>
                <w:szCs w:val="20"/>
              </w:rPr>
            </w:pPr>
          </w:p>
        </w:tc>
        <w:tc>
          <w:tcPr>
            <w:tcW w:w="1417" w:type="dxa"/>
          </w:tcPr>
          <w:p w:rsidR="00A1201B" w:rsidRDefault="00A1201B" w:rsidP="00C72ACC">
            <w:pPr>
              <w:spacing w:line="276" w:lineRule="auto"/>
              <w:jc w:val="center"/>
              <w:rPr>
                <w:sz w:val="20"/>
                <w:szCs w:val="20"/>
              </w:rPr>
            </w:pPr>
            <w:r>
              <w:rPr>
                <w:sz w:val="20"/>
                <w:szCs w:val="20"/>
              </w:rPr>
              <w:t>Бюджет Ропшинского сельского поселения</w:t>
            </w:r>
          </w:p>
        </w:tc>
        <w:tc>
          <w:tcPr>
            <w:tcW w:w="1134" w:type="dxa"/>
          </w:tcPr>
          <w:p w:rsidR="00A1201B" w:rsidRDefault="00A1201B" w:rsidP="00C72ACC">
            <w:pPr>
              <w:spacing w:line="276" w:lineRule="auto"/>
              <w:jc w:val="center"/>
              <w:rPr>
                <w:sz w:val="20"/>
                <w:szCs w:val="20"/>
              </w:rPr>
            </w:pPr>
            <w:r>
              <w:rPr>
                <w:sz w:val="20"/>
                <w:szCs w:val="20"/>
              </w:rPr>
              <w:t>Другие источники</w:t>
            </w:r>
          </w:p>
        </w:tc>
        <w:tc>
          <w:tcPr>
            <w:tcW w:w="1843" w:type="dxa"/>
            <w:vMerge/>
            <w:vAlign w:val="center"/>
          </w:tcPr>
          <w:p w:rsidR="00A1201B" w:rsidRDefault="00A1201B" w:rsidP="00C72ACC">
            <w:pPr>
              <w:rPr>
                <w:sz w:val="20"/>
                <w:szCs w:val="20"/>
              </w:rPr>
            </w:pPr>
          </w:p>
        </w:tc>
        <w:tc>
          <w:tcPr>
            <w:tcW w:w="1134" w:type="dxa"/>
            <w:vMerge/>
            <w:vAlign w:val="center"/>
          </w:tcPr>
          <w:p w:rsidR="00A1201B" w:rsidRDefault="00A1201B" w:rsidP="00C72ACC">
            <w:pPr>
              <w:rPr>
                <w:sz w:val="20"/>
                <w:szCs w:val="20"/>
              </w:rPr>
            </w:pPr>
          </w:p>
        </w:tc>
        <w:tc>
          <w:tcPr>
            <w:tcW w:w="992" w:type="dxa"/>
            <w:vMerge/>
            <w:vAlign w:val="center"/>
          </w:tcPr>
          <w:p w:rsidR="00A1201B" w:rsidRDefault="00A1201B" w:rsidP="00C72ACC">
            <w:pPr>
              <w:rPr>
                <w:sz w:val="20"/>
                <w:szCs w:val="20"/>
              </w:rPr>
            </w:pPr>
          </w:p>
        </w:tc>
        <w:tc>
          <w:tcPr>
            <w:tcW w:w="1418" w:type="dxa"/>
          </w:tcPr>
          <w:p w:rsidR="00A1201B" w:rsidRDefault="00A1201B" w:rsidP="00C72ACC">
            <w:pPr>
              <w:spacing w:line="276" w:lineRule="auto"/>
              <w:jc w:val="center"/>
              <w:rPr>
                <w:sz w:val="20"/>
                <w:szCs w:val="20"/>
              </w:rPr>
            </w:pPr>
            <w:r>
              <w:rPr>
                <w:sz w:val="20"/>
                <w:szCs w:val="20"/>
              </w:rPr>
              <w:t>Очередной финансовый год,</w:t>
            </w:r>
          </w:p>
          <w:p w:rsidR="00A1201B" w:rsidRDefault="00A1201B" w:rsidP="00C72ACC">
            <w:pPr>
              <w:spacing w:line="276" w:lineRule="auto"/>
              <w:jc w:val="center"/>
              <w:rPr>
                <w:sz w:val="20"/>
                <w:szCs w:val="20"/>
              </w:rPr>
            </w:pPr>
            <w:r>
              <w:rPr>
                <w:sz w:val="20"/>
                <w:szCs w:val="20"/>
              </w:rPr>
              <w:t>2015 г.</w:t>
            </w:r>
          </w:p>
        </w:tc>
        <w:tc>
          <w:tcPr>
            <w:tcW w:w="1417" w:type="dxa"/>
          </w:tcPr>
          <w:p w:rsidR="00A1201B" w:rsidRDefault="00A1201B" w:rsidP="00C72ACC">
            <w:pPr>
              <w:spacing w:line="276" w:lineRule="auto"/>
              <w:jc w:val="center"/>
              <w:rPr>
                <w:sz w:val="20"/>
                <w:szCs w:val="20"/>
              </w:rPr>
            </w:pPr>
            <w:r>
              <w:rPr>
                <w:sz w:val="20"/>
                <w:szCs w:val="20"/>
              </w:rPr>
              <w:t>Первый год планового периода</w:t>
            </w:r>
          </w:p>
          <w:p w:rsidR="00A1201B" w:rsidRDefault="00A1201B" w:rsidP="00C72ACC">
            <w:pPr>
              <w:spacing w:line="276" w:lineRule="auto"/>
              <w:jc w:val="center"/>
              <w:rPr>
                <w:sz w:val="20"/>
                <w:szCs w:val="20"/>
              </w:rPr>
            </w:pPr>
            <w:r>
              <w:rPr>
                <w:sz w:val="20"/>
                <w:szCs w:val="20"/>
              </w:rPr>
              <w:t>2016 г.</w:t>
            </w:r>
          </w:p>
        </w:tc>
        <w:tc>
          <w:tcPr>
            <w:tcW w:w="1418" w:type="dxa"/>
          </w:tcPr>
          <w:p w:rsidR="00A1201B" w:rsidRDefault="00A1201B" w:rsidP="00C72ACC">
            <w:pPr>
              <w:spacing w:line="276" w:lineRule="auto"/>
              <w:jc w:val="center"/>
              <w:rPr>
                <w:sz w:val="20"/>
                <w:szCs w:val="20"/>
              </w:rPr>
            </w:pPr>
            <w:r>
              <w:rPr>
                <w:sz w:val="20"/>
                <w:szCs w:val="20"/>
              </w:rPr>
              <w:t>Второй год планового периода</w:t>
            </w:r>
          </w:p>
          <w:p w:rsidR="00A1201B" w:rsidRDefault="00A1201B" w:rsidP="00C72ACC">
            <w:pPr>
              <w:spacing w:line="276" w:lineRule="auto"/>
              <w:jc w:val="center"/>
              <w:rPr>
                <w:sz w:val="20"/>
                <w:szCs w:val="20"/>
              </w:rPr>
            </w:pPr>
            <w:r>
              <w:rPr>
                <w:sz w:val="20"/>
                <w:szCs w:val="20"/>
              </w:rPr>
              <w:t>2017 г.</w:t>
            </w:r>
          </w:p>
        </w:tc>
      </w:tr>
      <w:tr w:rsidR="00A1201B" w:rsidRPr="00DA0955">
        <w:tc>
          <w:tcPr>
            <w:tcW w:w="480" w:type="dxa"/>
          </w:tcPr>
          <w:p w:rsidR="00A1201B" w:rsidRDefault="00A1201B" w:rsidP="00C72ACC">
            <w:pPr>
              <w:spacing w:line="276" w:lineRule="auto"/>
              <w:jc w:val="center"/>
              <w:rPr>
                <w:sz w:val="20"/>
                <w:szCs w:val="20"/>
              </w:rPr>
            </w:pPr>
            <w:r>
              <w:rPr>
                <w:sz w:val="20"/>
                <w:szCs w:val="20"/>
              </w:rPr>
              <w:t>1</w:t>
            </w:r>
          </w:p>
        </w:tc>
        <w:tc>
          <w:tcPr>
            <w:tcW w:w="3348" w:type="dxa"/>
          </w:tcPr>
          <w:p w:rsidR="00A1201B" w:rsidRDefault="00A1201B" w:rsidP="00C72ACC">
            <w:pPr>
              <w:spacing w:line="276" w:lineRule="auto"/>
              <w:jc w:val="center"/>
              <w:rPr>
                <w:sz w:val="20"/>
                <w:szCs w:val="20"/>
              </w:rPr>
            </w:pPr>
            <w:r>
              <w:rPr>
                <w:sz w:val="20"/>
                <w:szCs w:val="20"/>
              </w:rPr>
              <w:t>2</w:t>
            </w:r>
          </w:p>
        </w:tc>
        <w:tc>
          <w:tcPr>
            <w:tcW w:w="1417" w:type="dxa"/>
          </w:tcPr>
          <w:p w:rsidR="00A1201B" w:rsidRDefault="00A1201B" w:rsidP="00C72ACC">
            <w:pPr>
              <w:spacing w:line="276" w:lineRule="auto"/>
              <w:jc w:val="center"/>
              <w:rPr>
                <w:sz w:val="20"/>
                <w:szCs w:val="20"/>
              </w:rPr>
            </w:pPr>
            <w:r>
              <w:rPr>
                <w:sz w:val="20"/>
                <w:szCs w:val="20"/>
              </w:rPr>
              <w:t>3</w:t>
            </w:r>
          </w:p>
        </w:tc>
        <w:tc>
          <w:tcPr>
            <w:tcW w:w="1134" w:type="dxa"/>
          </w:tcPr>
          <w:p w:rsidR="00A1201B" w:rsidRDefault="00A1201B" w:rsidP="00C72ACC">
            <w:pPr>
              <w:spacing w:line="276" w:lineRule="auto"/>
              <w:jc w:val="center"/>
              <w:rPr>
                <w:sz w:val="20"/>
                <w:szCs w:val="20"/>
              </w:rPr>
            </w:pPr>
            <w:r>
              <w:rPr>
                <w:sz w:val="20"/>
                <w:szCs w:val="20"/>
              </w:rPr>
              <w:t>4</w:t>
            </w:r>
          </w:p>
        </w:tc>
        <w:tc>
          <w:tcPr>
            <w:tcW w:w="1843" w:type="dxa"/>
          </w:tcPr>
          <w:p w:rsidR="00A1201B" w:rsidRDefault="00A1201B" w:rsidP="00C72ACC">
            <w:pPr>
              <w:spacing w:line="276" w:lineRule="auto"/>
              <w:jc w:val="center"/>
              <w:rPr>
                <w:sz w:val="20"/>
                <w:szCs w:val="20"/>
              </w:rPr>
            </w:pPr>
            <w:r>
              <w:rPr>
                <w:sz w:val="20"/>
                <w:szCs w:val="20"/>
              </w:rPr>
              <w:t>5</w:t>
            </w:r>
          </w:p>
        </w:tc>
        <w:tc>
          <w:tcPr>
            <w:tcW w:w="1134" w:type="dxa"/>
          </w:tcPr>
          <w:p w:rsidR="00A1201B" w:rsidRDefault="00A1201B" w:rsidP="00C72ACC">
            <w:pPr>
              <w:spacing w:line="276" w:lineRule="auto"/>
              <w:jc w:val="center"/>
              <w:rPr>
                <w:sz w:val="20"/>
                <w:szCs w:val="20"/>
              </w:rPr>
            </w:pPr>
            <w:r>
              <w:rPr>
                <w:sz w:val="20"/>
                <w:szCs w:val="20"/>
              </w:rPr>
              <w:t>6</w:t>
            </w:r>
          </w:p>
        </w:tc>
        <w:tc>
          <w:tcPr>
            <w:tcW w:w="992" w:type="dxa"/>
          </w:tcPr>
          <w:p w:rsidR="00A1201B" w:rsidRDefault="00A1201B" w:rsidP="00C72ACC">
            <w:pPr>
              <w:spacing w:line="276" w:lineRule="auto"/>
              <w:jc w:val="center"/>
              <w:rPr>
                <w:sz w:val="20"/>
                <w:szCs w:val="20"/>
              </w:rPr>
            </w:pPr>
            <w:r>
              <w:rPr>
                <w:sz w:val="20"/>
                <w:szCs w:val="20"/>
              </w:rPr>
              <w:t>7</w:t>
            </w:r>
          </w:p>
        </w:tc>
        <w:tc>
          <w:tcPr>
            <w:tcW w:w="1418" w:type="dxa"/>
          </w:tcPr>
          <w:p w:rsidR="00A1201B" w:rsidRDefault="00A1201B" w:rsidP="00C72ACC">
            <w:pPr>
              <w:spacing w:line="276" w:lineRule="auto"/>
              <w:jc w:val="center"/>
              <w:rPr>
                <w:sz w:val="20"/>
                <w:szCs w:val="20"/>
              </w:rPr>
            </w:pPr>
            <w:r>
              <w:rPr>
                <w:sz w:val="20"/>
                <w:szCs w:val="20"/>
              </w:rPr>
              <w:t>8</w:t>
            </w:r>
          </w:p>
        </w:tc>
        <w:tc>
          <w:tcPr>
            <w:tcW w:w="1417" w:type="dxa"/>
          </w:tcPr>
          <w:p w:rsidR="00A1201B" w:rsidRDefault="00A1201B" w:rsidP="00C72ACC">
            <w:pPr>
              <w:spacing w:line="276" w:lineRule="auto"/>
              <w:jc w:val="center"/>
              <w:rPr>
                <w:sz w:val="20"/>
                <w:szCs w:val="20"/>
              </w:rPr>
            </w:pPr>
            <w:r>
              <w:rPr>
                <w:sz w:val="20"/>
                <w:szCs w:val="20"/>
              </w:rPr>
              <w:t>9</w:t>
            </w:r>
          </w:p>
        </w:tc>
        <w:tc>
          <w:tcPr>
            <w:tcW w:w="1418" w:type="dxa"/>
          </w:tcPr>
          <w:p w:rsidR="00A1201B" w:rsidRDefault="00A1201B" w:rsidP="00C72ACC">
            <w:pPr>
              <w:spacing w:line="276" w:lineRule="auto"/>
              <w:jc w:val="center"/>
              <w:rPr>
                <w:sz w:val="20"/>
                <w:szCs w:val="20"/>
              </w:rPr>
            </w:pPr>
            <w:r>
              <w:rPr>
                <w:sz w:val="20"/>
                <w:szCs w:val="20"/>
              </w:rPr>
              <w:t>10</w:t>
            </w:r>
          </w:p>
        </w:tc>
      </w:tr>
      <w:tr w:rsidR="00A1201B" w:rsidRPr="00DA0955">
        <w:trPr>
          <w:trHeight w:val="1692"/>
        </w:trPr>
        <w:tc>
          <w:tcPr>
            <w:tcW w:w="480" w:type="dxa"/>
          </w:tcPr>
          <w:p w:rsidR="00A1201B" w:rsidRDefault="00A1201B" w:rsidP="00C72ACC">
            <w:pPr>
              <w:spacing w:line="276" w:lineRule="auto"/>
              <w:jc w:val="center"/>
              <w:rPr>
                <w:sz w:val="20"/>
                <w:szCs w:val="20"/>
              </w:rPr>
            </w:pPr>
            <w:r>
              <w:rPr>
                <w:sz w:val="20"/>
                <w:szCs w:val="20"/>
              </w:rPr>
              <w:t>1.</w:t>
            </w:r>
          </w:p>
        </w:tc>
        <w:tc>
          <w:tcPr>
            <w:tcW w:w="3348" w:type="dxa"/>
            <w:vAlign w:val="center"/>
          </w:tcPr>
          <w:p w:rsidR="00A1201B" w:rsidRDefault="00A1201B" w:rsidP="00C72ACC">
            <w:pPr>
              <w:spacing w:line="276" w:lineRule="auto"/>
              <w:jc w:val="center"/>
              <w:rPr>
                <w:sz w:val="20"/>
                <w:szCs w:val="20"/>
              </w:rPr>
            </w:pPr>
            <w:r>
              <w:t>Опубликование  муниципальных правовых актов и иных официальных документов  совета депутатов в печатных изданиях</w:t>
            </w:r>
          </w:p>
        </w:tc>
        <w:tc>
          <w:tcPr>
            <w:tcW w:w="1417" w:type="dxa"/>
            <w:vAlign w:val="center"/>
          </w:tcPr>
          <w:p w:rsidR="00A1201B" w:rsidRDefault="00A1201B" w:rsidP="00C72ACC">
            <w:pPr>
              <w:spacing w:line="276" w:lineRule="auto"/>
              <w:jc w:val="center"/>
              <w:rPr>
                <w:sz w:val="20"/>
                <w:szCs w:val="20"/>
              </w:rPr>
            </w:pPr>
            <w:r>
              <w:rPr>
                <w:rFonts w:ascii="Tahoma" w:hAnsi="Tahoma" w:cs="Tahoma"/>
                <w:sz w:val="18"/>
                <w:szCs w:val="18"/>
              </w:rPr>
              <w:t>360,0</w:t>
            </w:r>
          </w:p>
        </w:tc>
        <w:tc>
          <w:tcPr>
            <w:tcW w:w="1134" w:type="dxa"/>
            <w:vAlign w:val="center"/>
          </w:tcPr>
          <w:p w:rsidR="00A1201B" w:rsidRDefault="00A1201B" w:rsidP="00C72ACC">
            <w:pPr>
              <w:spacing w:line="276" w:lineRule="auto"/>
              <w:jc w:val="center"/>
              <w:rPr>
                <w:sz w:val="20"/>
                <w:szCs w:val="20"/>
              </w:rPr>
            </w:pPr>
          </w:p>
        </w:tc>
        <w:tc>
          <w:tcPr>
            <w:tcW w:w="1843" w:type="dxa"/>
            <w:vAlign w:val="center"/>
          </w:tcPr>
          <w:p w:rsidR="00A1201B" w:rsidRDefault="00A1201B" w:rsidP="00C72ACC">
            <w:pPr>
              <w:spacing w:line="276" w:lineRule="auto"/>
              <w:jc w:val="center"/>
              <w:rPr>
                <w:sz w:val="20"/>
                <w:szCs w:val="20"/>
              </w:rPr>
            </w:pPr>
            <w:r>
              <w:t>Объем печатной площади</w:t>
            </w:r>
          </w:p>
        </w:tc>
        <w:tc>
          <w:tcPr>
            <w:tcW w:w="1134" w:type="dxa"/>
            <w:vAlign w:val="center"/>
          </w:tcPr>
          <w:p w:rsidR="00A1201B" w:rsidRDefault="00A1201B" w:rsidP="00C72ACC">
            <w:pPr>
              <w:spacing w:line="276" w:lineRule="auto"/>
              <w:jc w:val="center"/>
              <w:rPr>
                <w:sz w:val="20"/>
                <w:szCs w:val="20"/>
              </w:rPr>
            </w:pPr>
            <w:r>
              <w:rPr>
                <w:sz w:val="20"/>
                <w:szCs w:val="20"/>
              </w:rPr>
              <w:t>Тыс кв. см</w:t>
            </w:r>
          </w:p>
        </w:tc>
        <w:tc>
          <w:tcPr>
            <w:tcW w:w="992" w:type="dxa"/>
            <w:vAlign w:val="center"/>
          </w:tcPr>
          <w:p w:rsidR="00A1201B" w:rsidRDefault="00A1201B" w:rsidP="00C72ACC">
            <w:pPr>
              <w:spacing w:line="276" w:lineRule="auto"/>
              <w:jc w:val="center"/>
              <w:rPr>
                <w:sz w:val="20"/>
                <w:szCs w:val="20"/>
              </w:rPr>
            </w:pPr>
            <w:r>
              <w:rPr>
                <w:sz w:val="20"/>
                <w:szCs w:val="20"/>
              </w:rPr>
              <w:t>0</w:t>
            </w:r>
          </w:p>
        </w:tc>
        <w:tc>
          <w:tcPr>
            <w:tcW w:w="1418" w:type="dxa"/>
            <w:vAlign w:val="center"/>
          </w:tcPr>
          <w:p w:rsidR="00A1201B" w:rsidRDefault="00A1201B" w:rsidP="00C72ACC">
            <w:pPr>
              <w:spacing w:line="276" w:lineRule="auto"/>
              <w:jc w:val="center"/>
              <w:rPr>
                <w:sz w:val="20"/>
                <w:szCs w:val="20"/>
              </w:rPr>
            </w:pPr>
            <w:r>
              <w:rPr>
                <w:sz w:val="20"/>
                <w:szCs w:val="20"/>
              </w:rPr>
              <w:t>8750</w:t>
            </w:r>
          </w:p>
        </w:tc>
        <w:tc>
          <w:tcPr>
            <w:tcW w:w="1417" w:type="dxa"/>
            <w:vAlign w:val="center"/>
          </w:tcPr>
          <w:p w:rsidR="00A1201B" w:rsidRDefault="00A1201B" w:rsidP="00C72ACC">
            <w:pPr>
              <w:spacing w:line="276" w:lineRule="auto"/>
              <w:jc w:val="center"/>
              <w:rPr>
                <w:sz w:val="20"/>
                <w:szCs w:val="20"/>
              </w:rPr>
            </w:pPr>
            <w:r>
              <w:rPr>
                <w:sz w:val="20"/>
                <w:szCs w:val="20"/>
              </w:rPr>
              <w:t>8750</w:t>
            </w:r>
          </w:p>
        </w:tc>
        <w:tc>
          <w:tcPr>
            <w:tcW w:w="1418" w:type="dxa"/>
            <w:vAlign w:val="center"/>
          </w:tcPr>
          <w:p w:rsidR="00A1201B" w:rsidRDefault="00A1201B" w:rsidP="00C72ACC">
            <w:pPr>
              <w:spacing w:line="276" w:lineRule="auto"/>
              <w:jc w:val="center"/>
              <w:rPr>
                <w:sz w:val="20"/>
                <w:szCs w:val="20"/>
              </w:rPr>
            </w:pPr>
            <w:r>
              <w:rPr>
                <w:sz w:val="20"/>
                <w:szCs w:val="20"/>
              </w:rPr>
              <w:t>8750</w:t>
            </w:r>
          </w:p>
        </w:tc>
      </w:tr>
      <w:tr w:rsidR="00A1201B" w:rsidRPr="00DA0955">
        <w:tc>
          <w:tcPr>
            <w:tcW w:w="480" w:type="dxa"/>
          </w:tcPr>
          <w:p w:rsidR="00A1201B" w:rsidRDefault="00A1201B" w:rsidP="00C72ACC">
            <w:pPr>
              <w:spacing w:line="276" w:lineRule="auto"/>
              <w:jc w:val="center"/>
              <w:rPr>
                <w:sz w:val="20"/>
                <w:szCs w:val="20"/>
              </w:rPr>
            </w:pPr>
            <w:r>
              <w:rPr>
                <w:sz w:val="20"/>
                <w:szCs w:val="20"/>
              </w:rPr>
              <w:t>2.</w:t>
            </w:r>
          </w:p>
        </w:tc>
        <w:tc>
          <w:tcPr>
            <w:tcW w:w="3348" w:type="dxa"/>
          </w:tcPr>
          <w:p w:rsidR="00A1201B" w:rsidRDefault="00A1201B" w:rsidP="00C72ACC">
            <w:pPr>
              <w:spacing w:line="276" w:lineRule="auto"/>
              <w:jc w:val="center"/>
              <w:rPr>
                <w:sz w:val="20"/>
                <w:szCs w:val="20"/>
              </w:rPr>
            </w:pPr>
            <w:r>
              <w:t>Опубликование  муниципальных правовых актов и иных официальных документов  местной администрации  в печатных  изданиях</w:t>
            </w:r>
          </w:p>
        </w:tc>
        <w:tc>
          <w:tcPr>
            <w:tcW w:w="1417" w:type="dxa"/>
            <w:vAlign w:val="center"/>
          </w:tcPr>
          <w:p w:rsidR="00A1201B" w:rsidRDefault="00A1201B" w:rsidP="00C72ACC">
            <w:pPr>
              <w:spacing w:line="276" w:lineRule="auto"/>
              <w:jc w:val="center"/>
              <w:rPr>
                <w:sz w:val="20"/>
                <w:szCs w:val="20"/>
              </w:rPr>
            </w:pPr>
            <w:r>
              <w:rPr>
                <w:rFonts w:ascii="Tahoma" w:hAnsi="Tahoma" w:cs="Tahoma"/>
                <w:sz w:val="18"/>
                <w:szCs w:val="18"/>
              </w:rPr>
              <w:t>50,0</w:t>
            </w:r>
          </w:p>
        </w:tc>
        <w:tc>
          <w:tcPr>
            <w:tcW w:w="1134" w:type="dxa"/>
            <w:vAlign w:val="center"/>
          </w:tcPr>
          <w:p w:rsidR="00A1201B" w:rsidRDefault="00A1201B" w:rsidP="00C72ACC">
            <w:pPr>
              <w:spacing w:line="276" w:lineRule="auto"/>
              <w:jc w:val="center"/>
              <w:rPr>
                <w:sz w:val="20"/>
                <w:szCs w:val="20"/>
              </w:rPr>
            </w:pPr>
          </w:p>
        </w:tc>
        <w:tc>
          <w:tcPr>
            <w:tcW w:w="1843" w:type="dxa"/>
            <w:vAlign w:val="center"/>
          </w:tcPr>
          <w:p w:rsidR="00A1201B" w:rsidRDefault="00A1201B" w:rsidP="00C72ACC">
            <w:pPr>
              <w:spacing w:line="276" w:lineRule="auto"/>
              <w:jc w:val="center"/>
              <w:rPr>
                <w:sz w:val="20"/>
                <w:szCs w:val="20"/>
              </w:rPr>
            </w:pPr>
            <w:r>
              <w:t>Объем печатной площади</w:t>
            </w:r>
          </w:p>
        </w:tc>
        <w:tc>
          <w:tcPr>
            <w:tcW w:w="1134" w:type="dxa"/>
            <w:vAlign w:val="center"/>
          </w:tcPr>
          <w:p w:rsidR="00A1201B" w:rsidRDefault="00A1201B" w:rsidP="00C72ACC">
            <w:pPr>
              <w:spacing w:line="276" w:lineRule="auto"/>
              <w:jc w:val="center"/>
              <w:rPr>
                <w:sz w:val="20"/>
                <w:szCs w:val="20"/>
              </w:rPr>
            </w:pPr>
            <w:r>
              <w:rPr>
                <w:sz w:val="20"/>
                <w:szCs w:val="20"/>
              </w:rPr>
              <w:t>Тыс кв. см</w:t>
            </w:r>
          </w:p>
        </w:tc>
        <w:tc>
          <w:tcPr>
            <w:tcW w:w="992" w:type="dxa"/>
            <w:vAlign w:val="center"/>
          </w:tcPr>
          <w:p w:rsidR="00A1201B" w:rsidRDefault="00A1201B" w:rsidP="00C72ACC">
            <w:pPr>
              <w:spacing w:line="276" w:lineRule="auto"/>
              <w:jc w:val="center"/>
              <w:rPr>
                <w:sz w:val="20"/>
                <w:szCs w:val="20"/>
              </w:rPr>
            </w:pPr>
            <w:r>
              <w:rPr>
                <w:sz w:val="20"/>
                <w:szCs w:val="20"/>
              </w:rPr>
              <w:t>-</w:t>
            </w:r>
          </w:p>
        </w:tc>
        <w:tc>
          <w:tcPr>
            <w:tcW w:w="1418" w:type="dxa"/>
            <w:vAlign w:val="center"/>
          </w:tcPr>
          <w:p w:rsidR="00A1201B" w:rsidRDefault="00A1201B" w:rsidP="00C72ACC">
            <w:pPr>
              <w:spacing w:line="276" w:lineRule="auto"/>
              <w:jc w:val="center"/>
              <w:rPr>
                <w:sz w:val="20"/>
                <w:szCs w:val="20"/>
              </w:rPr>
            </w:pPr>
            <w:r>
              <w:rPr>
                <w:sz w:val="20"/>
                <w:szCs w:val="20"/>
              </w:rPr>
              <w:t>4380</w:t>
            </w:r>
          </w:p>
        </w:tc>
        <w:tc>
          <w:tcPr>
            <w:tcW w:w="1417" w:type="dxa"/>
            <w:vAlign w:val="center"/>
          </w:tcPr>
          <w:p w:rsidR="00A1201B" w:rsidRDefault="00A1201B" w:rsidP="00C72ACC">
            <w:pPr>
              <w:spacing w:line="276" w:lineRule="auto"/>
              <w:jc w:val="center"/>
              <w:rPr>
                <w:sz w:val="20"/>
                <w:szCs w:val="20"/>
              </w:rPr>
            </w:pPr>
            <w:r>
              <w:rPr>
                <w:sz w:val="20"/>
                <w:szCs w:val="20"/>
              </w:rPr>
              <w:t>4380</w:t>
            </w:r>
          </w:p>
        </w:tc>
        <w:tc>
          <w:tcPr>
            <w:tcW w:w="1418" w:type="dxa"/>
            <w:vAlign w:val="center"/>
          </w:tcPr>
          <w:p w:rsidR="00A1201B" w:rsidRDefault="00A1201B" w:rsidP="00C72ACC">
            <w:pPr>
              <w:spacing w:line="276" w:lineRule="auto"/>
              <w:jc w:val="center"/>
              <w:rPr>
                <w:sz w:val="20"/>
                <w:szCs w:val="20"/>
              </w:rPr>
            </w:pPr>
            <w:r>
              <w:rPr>
                <w:sz w:val="20"/>
                <w:szCs w:val="20"/>
              </w:rPr>
              <w:t>4380</w:t>
            </w:r>
          </w:p>
        </w:tc>
      </w:tr>
      <w:tr w:rsidR="00A1201B" w:rsidRPr="00DA0955">
        <w:tc>
          <w:tcPr>
            <w:tcW w:w="480" w:type="dxa"/>
          </w:tcPr>
          <w:p w:rsidR="00A1201B" w:rsidRDefault="00A1201B" w:rsidP="00C72ACC">
            <w:pPr>
              <w:spacing w:line="276" w:lineRule="auto"/>
              <w:jc w:val="center"/>
              <w:rPr>
                <w:sz w:val="20"/>
                <w:szCs w:val="20"/>
              </w:rPr>
            </w:pPr>
            <w:r>
              <w:rPr>
                <w:sz w:val="20"/>
                <w:szCs w:val="20"/>
              </w:rPr>
              <w:t>3.</w:t>
            </w:r>
          </w:p>
        </w:tc>
        <w:tc>
          <w:tcPr>
            <w:tcW w:w="3348" w:type="dxa"/>
            <w:vAlign w:val="center"/>
          </w:tcPr>
          <w:p w:rsidR="00A1201B" w:rsidRPr="000D79D6" w:rsidRDefault="00A1201B" w:rsidP="00C72ACC">
            <w:pPr>
              <w:spacing w:line="276" w:lineRule="auto"/>
              <w:jc w:val="center"/>
            </w:pPr>
            <w:r w:rsidRPr="000D79D6">
              <w:rPr>
                <w:sz w:val="22"/>
                <w:szCs w:val="22"/>
              </w:rPr>
              <w:t>Реконструкция старого и создание нового сайта, размещение на официальном сайте Ропшинского сельского поселения информации о деятельности органов местного самоуправления, комплекс информационных услуг на Едином информационном интернет</w:t>
            </w:r>
            <w:r>
              <w:rPr>
                <w:sz w:val="22"/>
                <w:szCs w:val="22"/>
              </w:rPr>
              <w:t>-</w:t>
            </w:r>
            <w:r w:rsidRPr="000D79D6">
              <w:rPr>
                <w:sz w:val="22"/>
                <w:szCs w:val="22"/>
              </w:rPr>
              <w:t>портале Ломоносовского района Ленинградской области</w:t>
            </w:r>
          </w:p>
        </w:tc>
        <w:tc>
          <w:tcPr>
            <w:tcW w:w="1417" w:type="dxa"/>
            <w:vAlign w:val="center"/>
          </w:tcPr>
          <w:p w:rsidR="00A1201B" w:rsidRDefault="00A1201B" w:rsidP="00C72ACC">
            <w:pPr>
              <w:spacing w:line="276" w:lineRule="auto"/>
              <w:jc w:val="center"/>
              <w:rPr>
                <w:sz w:val="20"/>
                <w:szCs w:val="20"/>
              </w:rPr>
            </w:pPr>
            <w:r>
              <w:rPr>
                <w:sz w:val="20"/>
                <w:szCs w:val="20"/>
              </w:rPr>
              <w:t>391,8</w:t>
            </w:r>
          </w:p>
        </w:tc>
        <w:tc>
          <w:tcPr>
            <w:tcW w:w="1134" w:type="dxa"/>
            <w:vAlign w:val="center"/>
          </w:tcPr>
          <w:p w:rsidR="00A1201B" w:rsidRDefault="00A1201B" w:rsidP="00C72ACC">
            <w:pPr>
              <w:spacing w:line="276" w:lineRule="auto"/>
              <w:jc w:val="center"/>
              <w:rPr>
                <w:sz w:val="20"/>
                <w:szCs w:val="20"/>
              </w:rPr>
            </w:pPr>
          </w:p>
        </w:tc>
        <w:tc>
          <w:tcPr>
            <w:tcW w:w="1843" w:type="dxa"/>
            <w:vAlign w:val="center"/>
          </w:tcPr>
          <w:p w:rsidR="00A1201B" w:rsidRDefault="00A1201B" w:rsidP="00C72ACC">
            <w:pPr>
              <w:spacing w:line="276" w:lineRule="auto"/>
              <w:jc w:val="center"/>
              <w:rPr>
                <w:sz w:val="20"/>
                <w:szCs w:val="20"/>
              </w:rPr>
            </w:pPr>
            <w:r>
              <w:rPr>
                <w:sz w:val="18"/>
                <w:szCs w:val="18"/>
              </w:rPr>
              <w:t>Количество посещений сайта</w:t>
            </w:r>
          </w:p>
        </w:tc>
        <w:tc>
          <w:tcPr>
            <w:tcW w:w="1134" w:type="dxa"/>
            <w:vAlign w:val="center"/>
          </w:tcPr>
          <w:p w:rsidR="00A1201B" w:rsidRDefault="00A1201B" w:rsidP="00C72ACC">
            <w:pPr>
              <w:spacing w:line="276" w:lineRule="auto"/>
              <w:jc w:val="center"/>
              <w:rPr>
                <w:sz w:val="20"/>
                <w:szCs w:val="20"/>
              </w:rPr>
            </w:pPr>
            <w:r>
              <w:rPr>
                <w:sz w:val="20"/>
                <w:szCs w:val="20"/>
              </w:rPr>
              <w:t>Ед.</w:t>
            </w:r>
          </w:p>
        </w:tc>
        <w:tc>
          <w:tcPr>
            <w:tcW w:w="992" w:type="dxa"/>
            <w:vAlign w:val="center"/>
          </w:tcPr>
          <w:p w:rsidR="00A1201B" w:rsidRDefault="00A1201B" w:rsidP="00C72ACC">
            <w:pPr>
              <w:spacing w:line="276" w:lineRule="auto"/>
              <w:jc w:val="center"/>
              <w:rPr>
                <w:sz w:val="20"/>
                <w:szCs w:val="20"/>
              </w:rPr>
            </w:pPr>
            <w:r>
              <w:rPr>
                <w:sz w:val="20"/>
                <w:szCs w:val="20"/>
              </w:rPr>
              <w:t>1300</w:t>
            </w:r>
          </w:p>
        </w:tc>
        <w:tc>
          <w:tcPr>
            <w:tcW w:w="1418" w:type="dxa"/>
            <w:vAlign w:val="center"/>
          </w:tcPr>
          <w:p w:rsidR="00A1201B" w:rsidRDefault="00A1201B" w:rsidP="00C72ACC">
            <w:pPr>
              <w:spacing w:line="276" w:lineRule="auto"/>
              <w:jc w:val="center"/>
              <w:rPr>
                <w:sz w:val="20"/>
                <w:szCs w:val="20"/>
              </w:rPr>
            </w:pPr>
            <w:r>
              <w:rPr>
                <w:sz w:val="20"/>
                <w:szCs w:val="20"/>
              </w:rPr>
              <w:t>1500</w:t>
            </w:r>
          </w:p>
        </w:tc>
        <w:tc>
          <w:tcPr>
            <w:tcW w:w="1417" w:type="dxa"/>
            <w:vAlign w:val="center"/>
          </w:tcPr>
          <w:p w:rsidR="00A1201B" w:rsidRDefault="00A1201B" w:rsidP="00C72ACC">
            <w:pPr>
              <w:spacing w:line="276" w:lineRule="auto"/>
              <w:jc w:val="center"/>
              <w:rPr>
                <w:sz w:val="20"/>
                <w:szCs w:val="20"/>
              </w:rPr>
            </w:pPr>
            <w:r>
              <w:rPr>
                <w:sz w:val="20"/>
                <w:szCs w:val="20"/>
              </w:rPr>
              <w:t>1600</w:t>
            </w:r>
          </w:p>
        </w:tc>
        <w:tc>
          <w:tcPr>
            <w:tcW w:w="1418" w:type="dxa"/>
            <w:vAlign w:val="center"/>
          </w:tcPr>
          <w:p w:rsidR="00A1201B" w:rsidRPr="00533A4F" w:rsidRDefault="00A1201B" w:rsidP="00C72ACC">
            <w:pPr>
              <w:spacing w:line="276" w:lineRule="auto"/>
              <w:jc w:val="center"/>
              <w:rPr>
                <w:sz w:val="20"/>
                <w:szCs w:val="20"/>
              </w:rPr>
            </w:pPr>
            <w:r w:rsidRPr="00533A4F">
              <w:rPr>
                <w:sz w:val="20"/>
                <w:szCs w:val="20"/>
              </w:rPr>
              <w:t>10 000</w:t>
            </w:r>
          </w:p>
        </w:tc>
      </w:tr>
      <w:tr w:rsidR="00A1201B" w:rsidRPr="00DA0955">
        <w:trPr>
          <w:trHeight w:val="1160"/>
        </w:trPr>
        <w:tc>
          <w:tcPr>
            <w:tcW w:w="480" w:type="dxa"/>
          </w:tcPr>
          <w:p w:rsidR="00A1201B" w:rsidRDefault="00A1201B" w:rsidP="00C72ACC">
            <w:pPr>
              <w:spacing w:line="276" w:lineRule="auto"/>
              <w:jc w:val="center"/>
              <w:rPr>
                <w:sz w:val="20"/>
                <w:szCs w:val="20"/>
              </w:rPr>
            </w:pPr>
            <w:r>
              <w:rPr>
                <w:sz w:val="20"/>
                <w:szCs w:val="20"/>
              </w:rPr>
              <w:t>5.</w:t>
            </w:r>
          </w:p>
        </w:tc>
        <w:tc>
          <w:tcPr>
            <w:tcW w:w="3348" w:type="dxa"/>
            <w:vAlign w:val="center"/>
          </w:tcPr>
          <w:p w:rsidR="00A1201B" w:rsidRDefault="00A1201B" w:rsidP="00C72ACC">
            <w:pPr>
              <w:spacing w:line="276" w:lineRule="auto"/>
              <w:jc w:val="center"/>
              <w:rPr>
                <w:sz w:val="20"/>
                <w:szCs w:val="20"/>
              </w:rPr>
            </w:pPr>
            <w:r>
              <w:t>Изготовление и установка информационных стендов</w:t>
            </w:r>
          </w:p>
        </w:tc>
        <w:tc>
          <w:tcPr>
            <w:tcW w:w="1417" w:type="dxa"/>
            <w:vAlign w:val="center"/>
          </w:tcPr>
          <w:p w:rsidR="00A1201B" w:rsidRDefault="00A1201B" w:rsidP="00C72ACC">
            <w:pPr>
              <w:spacing w:line="276" w:lineRule="auto"/>
              <w:jc w:val="center"/>
              <w:rPr>
                <w:sz w:val="20"/>
                <w:szCs w:val="20"/>
              </w:rPr>
            </w:pPr>
            <w:r>
              <w:rPr>
                <w:sz w:val="20"/>
                <w:szCs w:val="20"/>
              </w:rPr>
              <w:t>200,0</w:t>
            </w:r>
          </w:p>
        </w:tc>
        <w:tc>
          <w:tcPr>
            <w:tcW w:w="1134" w:type="dxa"/>
            <w:vAlign w:val="center"/>
          </w:tcPr>
          <w:p w:rsidR="00A1201B" w:rsidRDefault="00A1201B" w:rsidP="00C72ACC">
            <w:pPr>
              <w:spacing w:line="276" w:lineRule="auto"/>
              <w:jc w:val="center"/>
              <w:rPr>
                <w:sz w:val="20"/>
                <w:szCs w:val="20"/>
              </w:rPr>
            </w:pPr>
          </w:p>
        </w:tc>
        <w:tc>
          <w:tcPr>
            <w:tcW w:w="1843" w:type="dxa"/>
            <w:vAlign w:val="center"/>
          </w:tcPr>
          <w:p w:rsidR="00A1201B" w:rsidRDefault="00A1201B" w:rsidP="00C72ACC">
            <w:pPr>
              <w:spacing w:line="276" w:lineRule="auto"/>
              <w:jc w:val="center"/>
              <w:rPr>
                <w:sz w:val="20"/>
                <w:szCs w:val="20"/>
              </w:rPr>
            </w:pPr>
            <w:r>
              <w:rPr>
                <w:sz w:val="18"/>
                <w:szCs w:val="18"/>
              </w:rPr>
              <w:t>Количество  стендов</w:t>
            </w:r>
          </w:p>
        </w:tc>
        <w:tc>
          <w:tcPr>
            <w:tcW w:w="1134" w:type="dxa"/>
            <w:vAlign w:val="center"/>
          </w:tcPr>
          <w:p w:rsidR="00A1201B" w:rsidRDefault="00A1201B" w:rsidP="00C72ACC">
            <w:pPr>
              <w:spacing w:line="276" w:lineRule="auto"/>
              <w:jc w:val="center"/>
              <w:rPr>
                <w:sz w:val="20"/>
                <w:szCs w:val="20"/>
              </w:rPr>
            </w:pPr>
            <w:r>
              <w:rPr>
                <w:sz w:val="20"/>
                <w:szCs w:val="20"/>
              </w:rPr>
              <w:t>шт.</w:t>
            </w:r>
          </w:p>
        </w:tc>
        <w:tc>
          <w:tcPr>
            <w:tcW w:w="992" w:type="dxa"/>
            <w:vAlign w:val="center"/>
          </w:tcPr>
          <w:p w:rsidR="00A1201B" w:rsidRDefault="00A1201B" w:rsidP="00C72ACC">
            <w:pPr>
              <w:spacing w:line="276" w:lineRule="auto"/>
              <w:jc w:val="center"/>
              <w:rPr>
                <w:sz w:val="20"/>
                <w:szCs w:val="20"/>
              </w:rPr>
            </w:pPr>
            <w:r>
              <w:rPr>
                <w:sz w:val="20"/>
                <w:szCs w:val="20"/>
              </w:rPr>
              <w:t>0</w:t>
            </w:r>
          </w:p>
        </w:tc>
        <w:tc>
          <w:tcPr>
            <w:tcW w:w="1418" w:type="dxa"/>
            <w:vAlign w:val="center"/>
          </w:tcPr>
          <w:p w:rsidR="00A1201B" w:rsidRDefault="00A1201B" w:rsidP="00C72ACC">
            <w:pPr>
              <w:spacing w:line="276" w:lineRule="auto"/>
              <w:jc w:val="center"/>
              <w:rPr>
                <w:sz w:val="20"/>
                <w:szCs w:val="20"/>
              </w:rPr>
            </w:pPr>
            <w:r>
              <w:rPr>
                <w:sz w:val="20"/>
                <w:szCs w:val="20"/>
              </w:rPr>
              <w:t>10</w:t>
            </w:r>
          </w:p>
        </w:tc>
        <w:tc>
          <w:tcPr>
            <w:tcW w:w="1417" w:type="dxa"/>
            <w:vAlign w:val="center"/>
          </w:tcPr>
          <w:p w:rsidR="00A1201B" w:rsidRDefault="00A1201B" w:rsidP="00C72ACC">
            <w:pPr>
              <w:spacing w:line="276" w:lineRule="auto"/>
              <w:jc w:val="center"/>
              <w:rPr>
                <w:sz w:val="20"/>
                <w:szCs w:val="20"/>
              </w:rPr>
            </w:pPr>
            <w:r>
              <w:rPr>
                <w:sz w:val="20"/>
                <w:szCs w:val="20"/>
              </w:rPr>
              <w:t>6</w:t>
            </w:r>
          </w:p>
        </w:tc>
        <w:tc>
          <w:tcPr>
            <w:tcW w:w="1418" w:type="dxa"/>
            <w:vAlign w:val="center"/>
          </w:tcPr>
          <w:p w:rsidR="00A1201B" w:rsidRDefault="00A1201B" w:rsidP="00C72ACC">
            <w:pPr>
              <w:spacing w:line="276" w:lineRule="auto"/>
              <w:jc w:val="center"/>
              <w:rPr>
                <w:sz w:val="20"/>
                <w:szCs w:val="20"/>
              </w:rPr>
            </w:pPr>
            <w:r>
              <w:rPr>
                <w:sz w:val="20"/>
                <w:szCs w:val="20"/>
              </w:rPr>
              <w:t>0</w:t>
            </w:r>
          </w:p>
        </w:tc>
      </w:tr>
      <w:tr w:rsidR="00A1201B" w:rsidRPr="00DA0955">
        <w:tc>
          <w:tcPr>
            <w:tcW w:w="480" w:type="dxa"/>
          </w:tcPr>
          <w:p w:rsidR="00A1201B" w:rsidRDefault="00A1201B" w:rsidP="00C72ACC">
            <w:pPr>
              <w:spacing w:line="276" w:lineRule="auto"/>
              <w:jc w:val="center"/>
              <w:rPr>
                <w:sz w:val="20"/>
                <w:szCs w:val="20"/>
              </w:rPr>
            </w:pPr>
            <w:r>
              <w:rPr>
                <w:sz w:val="20"/>
                <w:szCs w:val="20"/>
              </w:rPr>
              <w:t>6.</w:t>
            </w:r>
          </w:p>
        </w:tc>
        <w:tc>
          <w:tcPr>
            <w:tcW w:w="3348" w:type="dxa"/>
            <w:vAlign w:val="center"/>
          </w:tcPr>
          <w:p w:rsidR="00A1201B" w:rsidRDefault="00A1201B" w:rsidP="00C72ACC">
            <w:pPr>
              <w:spacing w:line="276" w:lineRule="auto"/>
              <w:jc w:val="center"/>
              <w:rPr>
                <w:sz w:val="20"/>
                <w:szCs w:val="20"/>
              </w:rPr>
            </w:pPr>
            <w:r>
              <w:t>Ремонт информационных стендов</w:t>
            </w:r>
          </w:p>
        </w:tc>
        <w:tc>
          <w:tcPr>
            <w:tcW w:w="1417" w:type="dxa"/>
            <w:vAlign w:val="center"/>
          </w:tcPr>
          <w:p w:rsidR="00A1201B" w:rsidRDefault="00A1201B" w:rsidP="00C72ACC">
            <w:pPr>
              <w:spacing w:line="276" w:lineRule="auto"/>
              <w:jc w:val="center"/>
              <w:rPr>
                <w:sz w:val="20"/>
                <w:szCs w:val="20"/>
              </w:rPr>
            </w:pPr>
            <w:r>
              <w:rPr>
                <w:sz w:val="18"/>
                <w:szCs w:val="18"/>
              </w:rPr>
              <w:t>50,0</w:t>
            </w:r>
          </w:p>
        </w:tc>
        <w:tc>
          <w:tcPr>
            <w:tcW w:w="1134" w:type="dxa"/>
            <w:vAlign w:val="center"/>
          </w:tcPr>
          <w:p w:rsidR="00A1201B" w:rsidRDefault="00A1201B" w:rsidP="00C72ACC">
            <w:pPr>
              <w:spacing w:line="276" w:lineRule="auto"/>
              <w:jc w:val="center"/>
              <w:rPr>
                <w:sz w:val="20"/>
                <w:szCs w:val="20"/>
              </w:rPr>
            </w:pPr>
          </w:p>
        </w:tc>
        <w:tc>
          <w:tcPr>
            <w:tcW w:w="1843" w:type="dxa"/>
            <w:vAlign w:val="center"/>
          </w:tcPr>
          <w:p w:rsidR="00A1201B" w:rsidRDefault="00A1201B" w:rsidP="00C72ACC">
            <w:pPr>
              <w:spacing w:line="276" w:lineRule="auto"/>
              <w:jc w:val="center"/>
              <w:rPr>
                <w:sz w:val="20"/>
                <w:szCs w:val="20"/>
              </w:rPr>
            </w:pPr>
            <w:r>
              <w:rPr>
                <w:sz w:val="18"/>
                <w:szCs w:val="18"/>
              </w:rPr>
              <w:t>Количество отремонтированных стендов</w:t>
            </w:r>
          </w:p>
        </w:tc>
        <w:tc>
          <w:tcPr>
            <w:tcW w:w="1134" w:type="dxa"/>
            <w:vAlign w:val="center"/>
          </w:tcPr>
          <w:p w:rsidR="00A1201B" w:rsidRDefault="00A1201B" w:rsidP="00C72ACC">
            <w:pPr>
              <w:spacing w:line="276" w:lineRule="auto"/>
              <w:jc w:val="center"/>
              <w:rPr>
                <w:sz w:val="20"/>
                <w:szCs w:val="20"/>
              </w:rPr>
            </w:pPr>
            <w:r>
              <w:rPr>
                <w:sz w:val="20"/>
                <w:szCs w:val="20"/>
              </w:rPr>
              <w:t>%</w:t>
            </w:r>
          </w:p>
        </w:tc>
        <w:tc>
          <w:tcPr>
            <w:tcW w:w="992" w:type="dxa"/>
            <w:vAlign w:val="center"/>
          </w:tcPr>
          <w:p w:rsidR="00A1201B" w:rsidRDefault="00A1201B" w:rsidP="00C72ACC">
            <w:pPr>
              <w:spacing w:line="276" w:lineRule="auto"/>
              <w:jc w:val="center"/>
              <w:rPr>
                <w:sz w:val="20"/>
                <w:szCs w:val="20"/>
              </w:rPr>
            </w:pPr>
            <w:r>
              <w:rPr>
                <w:sz w:val="20"/>
                <w:szCs w:val="20"/>
              </w:rPr>
              <w:t>0</w:t>
            </w:r>
          </w:p>
        </w:tc>
        <w:tc>
          <w:tcPr>
            <w:tcW w:w="1418" w:type="dxa"/>
            <w:vAlign w:val="center"/>
          </w:tcPr>
          <w:p w:rsidR="00A1201B" w:rsidRDefault="00A1201B" w:rsidP="00C72ACC">
            <w:pPr>
              <w:spacing w:line="276" w:lineRule="auto"/>
              <w:jc w:val="center"/>
              <w:rPr>
                <w:sz w:val="20"/>
                <w:szCs w:val="20"/>
              </w:rPr>
            </w:pPr>
            <w:r>
              <w:rPr>
                <w:sz w:val="20"/>
                <w:szCs w:val="20"/>
              </w:rPr>
              <w:t>0</w:t>
            </w:r>
          </w:p>
        </w:tc>
        <w:tc>
          <w:tcPr>
            <w:tcW w:w="1417" w:type="dxa"/>
            <w:vAlign w:val="center"/>
          </w:tcPr>
          <w:p w:rsidR="00A1201B" w:rsidRDefault="00A1201B" w:rsidP="00C72ACC">
            <w:pPr>
              <w:spacing w:line="276" w:lineRule="auto"/>
              <w:jc w:val="center"/>
              <w:rPr>
                <w:sz w:val="20"/>
                <w:szCs w:val="20"/>
              </w:rPr>
            </w:pPr>
            <w:r>
              <w:rPr>
                <w:sz w:val="20"/>
                <w:szCs w:val="20"/>
              </w:rPr>
              <w:t>50</w:t>
            </w:r>
          </w:p>
        </w:tc>
        <w:tc>
          <w:tcPr>
            <w:tcW w:w="1418" w:type="dxa"/>
            <w:vAlign w:val="center"/>
          </w:tcPr>
          <w:p w:rsidR="00A1201B" w:rsidRDefault="00A1201B" w:rsidP="00C72ACC">
            <w:pPr>
              <w:spacing w:line="276" w:lineRule="auto"/>
              <w:jc w:val="center"/>
              <w:rPr>
                <w:sz w:val="20"/>
                <w:szCs w:val="20"/>
              </w:rPr>
            </w:pPr>
            <w:r>
              <w:rPr>
                <w:sz w:val="20"/>
                <w:szCs w:val="20"/>
              </w:rPr>
              <w:t>50</w:t>
            </w:r>
          </w:p>
        </w:tc>
      </w:tr>
    </w:tbl>
    <w:p w:rsidR="00A1201B" w:rsidRDefault="00A1201B" w:rsidP="001B27AA">
      <w:pPr>
        <w:rPr>
          <w:sz w:val="20"/>
          <w:szCs w:val="20"/>
        </w:rPr>
        <w:sectPr w:rsidR="00A1201B" w:rsidSect="00F801AD">
          <w:pgSz w:w="16838" w:h="11906" w:orient="landscape"/>
          <w:pgMar w:top="1701" w:right="1134" w:bottom="851" w:left="1134" w:header="709" w:footer="709" w:gutter="0"/>
          <w:cols w:space="720"/>
          <w:docGrid w:linePitch="326"/>
        </w:sectPr>
      </w:pPr>
    </w:p>
    <w:p w:rsidR="00A1201B" w:rsidRDefault="00A1201B" w:rsidP="001B27AA">
      <w:pPr>
        <w:jc w:val="center"/>
        <w:rPr>
          <w:sz w:val="16"/>
          <w:szCs w:val="16"/>
        </w:rPr>
      </w:pPr>
    </w:p>
    <w:p w:rsidR="00A1201B" w:rsidRDefault="00A1201B" w:rsidP="001B27AA">
      <w:pPr>
        <w:pStyle w:val="NormalWeb"/>
        <w:jc w:val="right"/>
      </w:pPr>
      <w:r>
        <w:t>Приложение № 3</w:t>
      </w:r>
    </w:p>
    <w:p w:rsidR="00A1201B" w:rsidRDefault="00A1201B" w:rsidP="001B27AA">
      <w:pPr>
        <w:pStyle w:val="NormalWeb"/>
        <w:jc w:val="right"/>
      </w:pPr>
      <w:r>
        <w:t>к постановлению Администрации</w:t>
      </w:r>
    </w:p>
    <w:p w:rsidR="00A1201B" w:rsidRDefault="00A1201B" w:rsidP="001B27AA">
      <w:pPr>
        <w:pStyle w:val="NormalWeb"/>
        <w:jc w:val="right"/>
      </w:pPr>
      <w:r>
        <w:t>Ропшинского сельского поселения </w:t>
      </w:r>
    </w:p>
    <w:p w:rsidR="00A1201B" w:rsidRDefault="00A1201B" w:rsidP="001B27AA">
      <w:pPr>
        <w:pStyle w:val="NormalWeb"/>
        <w:jc w:val="right"/>
      </w:pPr>
      <w:r>
        <w:t>от  __________2016  № _______</w:t>
      </w:r>
    </w:p>
    <w:p w:rsidR="00A1201B" w:rsidRDefault="00A1201B" w:rsidP="001B27AA">
      <w:pPr>
        <w:shd w:val="clear" w:color="auto" w:fill="FFFFFF"/>
        <w:spacing w:before="150" w:after="150"/>
        <w:jc w:val="center"/>
        <w:rPr>
          <w:b/>
          <w:bCs/>
        </w:rPr>
      </w:pPr>
      <w:r>
        <w:rPr>
          <w:b/>
          <w:bCs/>
        </w:rPr>
        <w:t>Перечень и финансирование  мероприятий  программы «Информирование населения о деятельности органов местного самоуправления на территории Ропшинского  сельского поселения на 2015-2017  годы»</w:t>
      </w:r>
    </w:p>
    <w:p w:rsidR="00A1201B" w:rsidRDefault="00A1201B" w:rsidP="001B27AA">
      <w:pPr>
        <w:jc w:val="center"/>
        <w:rPr>
          <w:sz w:val="16"/>
          <w:szCs w:val="16"/>
        </w:rPr>
      </w:pP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
        <w:gridCol w:w="2838"/>
        <w:gridCol w:w="1984"/>
        <w:gridCol w:w="1134"/>
        <w:gridCol w:w="1276"/>
        <w:gridCol w:w="1134"/>
        <w:gridCol w:w="1417"/>
        <w:gridCol w:w="1276"/>
        <w:gridCol w:w="1276"/>
        <w:gridCol w:w="1701"/>
      </w:tblGrid>
      <w:tr w:rsidR="00A1201B" w:rsidRPr="00DA0955">
        <w:tc>
          <w:tcPr>
            <w:tcW w:w="423" w:type="dxa"/>
            <w:vMerge w:val="restart"/>
          </w:tcPr>
          <w:p w:rsidR="00A1201B" w:rsidRDefault="00A1201B" w:rsidP="00C72ACC">
            <w:pPr>
              <w:spacing w:line="276" w:lineRule="auto"/>
              <w:jc w:val="center"/>
              <w:rPr>
                <w:sz w:val="16"/>
                <w:szCs w:val="16"/>
              </w:rPr>
            </w:pPr>
            <w:r>
              <w:rPr>
                <w:sz w:val="16"/>
                <w:szCs w:val="16"/>
              </w:rPr>
              <w:t>№п/п</w:t>
            </w:r>
          </w:p>
        </w:tc>
        <w:tc>
          <w:tcPr>
            <w:tcW w:w="2838" w:type="dxa"/>
            <w:vMerge w:val="restart"/>
          </w:tcPr>
          <w:p w:rsidR="00A1201B" w:rsidRDefault="00A1201B" w:rsidP="00C72ACC">
            <w:pPr>
              <w:spacing w:line="276" w:lineRule="auto"/>
              <w:jc w:val="center"/>
              <w:rPr>
                <w:sz w:val="16"/>
                <w:szCs w:val="16"/>
              </w:rPr>
            </w:pPr>
            <w:r>
              <w:rPr>
                <w:sz w:val="16"/>
                <w:szCs w:val="16"/>
              </w:rPr>
              <w:t>Мероприятия по реализации подпрограммы</w:t>
            </w:r>
          </w:p>
        </w:tc>
        <w:tc>
          <w:tcPr>
            <w:tcW w:w="1984" w:type="dxa"/>
            <w:vMerge w:val="restart"/>
          </w:tcPr>
          <w:p w:rsidR="00A1201B" w:rsidRDefault="00A1201B" w:rsidP="00C72ACC">
            <w:pPr>
              <w:spacing w:line="276" w:lineRule="auto"/>
              <w:jc w:val="center"/>
              <w:rPr>
                <w:sz w:val="16"/>
                <w:szCs w:val="16"/>
              </w:rPr>
            </w:pPr>
            <w:r>
              <w:rPr>
                <w:sz w:val="16"/>
                <w:szCs w:val="16"/>
              </w:rPr>
              <w:t>Источники финансирования</w:t>
            </w:r>
          </w:p>
        </w:tc>
        <w:tc>
          <w:tcPr>
            <w:tcW w:w="1134" w:type="dxa"/>
            <w:vMerge w:val="restart"/>
          </w:tcPr>
          <w:p w:rsidR="00A1201B" w:rsidRDefault="00A1201B" w:rsidP="00C72ACC">
            <w:pPr>
              <w:spacing w:line="276" w:lineRule="auto"/>
              <w:jc w:val="center"/>
              <w:rPr>
                <w:sz w:val="16"/>
                <w:szCs w:val="16"/>
              </w:rPr>
            </w:pPr>
            <w:r>
              <w:rPr>
                <w:sz w:val="16"/>
                <w:szCs w:val="16"/>
              </w:rPr>
              <w:t>Срок исполнения мероприятия</w:t>
            </w:r>
          </w:p>
        </w:tc>
        <w:tc>
          <w:tcPr>
            <w:tcW w:w="1276" w:type="dxa"/>
            <w:vMerge w:val="restart"/>
          </w:tcPr>
          <w:p w:rsidR="00A1201B" w:rsidRDefault="00A1201B" w:rsidP="00C72ACC">
            <w:pPr>
              <w:spacing w:line="276" w:lineRule="auto"/>
              <w:jc w:val="center"/>
              <w:rPr>
                <w:sz w:val="16"/>
                <w:szCs w:val="16"/>
              </w:rPr>
            </w:pPr>
            <w:r>
              <w:rPr>
                <w:sz w:val="16"/>
                <w:szCs w:val="16"/>
              </w:rPr>
              <w:t>Объем финансирования мероприятий в текущем финансовом году (тыс. руб.)*</w:t>
            </w:r>
          </w:p>
        </w:tc>
        <w:tc>
          <w:tcPr>
            <w:tcW w:w="1134" w:type="dxa"/>
            <w:vMerge w:val="restart"/>
          </w:tcPr>
          <w:p w:rsidR="00A1201B" w:rsidRDefault="00A1201B" w:rsidP="00C72ACC">
            <w:pPr>
              <w:spacing w:line="276" w:lineRule="auto"/>
              <w:jc w:val="center"/>
              <w:rPr>
                <w:sz w:val="16"/>
                <w:szCs w:val="16"/>
              </w:rPr>
            </w:pPr>
            <w:r>
              <w:rPr>
                <w:sz w:val="16"/>
                <w:szCs w:val="16"/>
              </w:rPr>
              <w:t>Всего (тыс. руб.)</w:t>
            </w:r>
          </w:p>
        </w:tc>
        <w:tc>
          <w:tcPr>
            <w:tcW w:w="3969" w:type="dxa"/>
            <w:gridSpan w:val="3"/>
          </w:tcPr>
          <w:p w:rsidR="00A1201B" w:rsidRDefault="00A1201B" w:rsidP="00C72ACC">
            <w:pPr>
              <w:spacing w:line="276" w:lineRule="auto"/>
              <w:jc w:val="center"/>
              <w:rPr>
                <w:sz w:val="16"/>
                <w:szCs w:val="16"/>
              </w:rPr>
            </w:pPr>
            <w:r>
              <w:rPr>
                <w:sz w:val="16"/>
                <w:szCs w:val="16"/>
              </w:rPr>
              <w:t>Объем финансирования по годам (тыс. руб.)</w:t>
            </w:r>
          </w:p>
        </w:tc>
        <w:tc>
          <w:tcPr>
            <w:tcW w:w="1701" w:type="dxa"/>
          </w:tcPr>
          <w:p w:rsidR="00A1201B" w:rsidRDefault="00A1201B" w:rsidP="00C72ACC">
            <w:pPr>
              <w:spacing w:line="276" w:lineRule="auto"/>
              <w:jc w:val="center"/>
              <w:rPr>
                <w:sz w:val="16"/>
                <w:szCs w:val="16"/>
              </w:rPr>
            </w:pPr>
            <w:r>
              <w:rPr>
                <w:sz w:val="16"/>
                <w:szCs w:val="16"/>
              </w:rPr>
              <w:t>Ответственный за выполнение мероприятия  подпрограммы</w:t>
            </w: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vMerge/>
            <w:vAlign w:val="center"/>
          </w:tcPr>
          <w:p w:rsidR="00A1201B" w:rsidRDefault="00A1201B" w:rsidP="00C72ACC">
            <w:pPr>
              <w:rPr>
                <w:sz w:val="16"/>
                <w:szCs w:val="16"/>
              </w:rPr>
            </w:pPr>
          </w:p>
        </w:tc>
        <w:tc>
          <w:tcPr>
            <w:tcW w:w="1134" w:type="dxa"/>
            <w:vMerge/>
            <w:vAlign w:val="center"/>
          </w:tcPr>
          <w:p w:rsidR="00A1201B" w:rsidRDefault="00A1201B" w:rsidP="00C72ACC">
            <w:pPr>
              <w:rPr>
                <w:sz w:val="16"/>
                <w:szCs w:val="16"/>
              </w:rPr>
            </w:pPr>
          </w:p>
        </w:tc>
        <w:tc>
          <w:tcPr>
            <w:tcW w:w="1276" w:type="dxa"/>
            <w:vMerge/>
            <w:vAlign w:val="center"/>
          </w:tcPr>
          <w:p w:rsidR="00A1201B" w:rsidRDefault="00A1201B" w:rsidP="00C72ACC">
            <w:pPr>
              <w:rPr>
                <w:sz w:val="16"/>
                <w:szCs w:val="16"/>
              </w:rPr>
            </w:pPr>
          </w:p>
        </w:tc>
        <w:tc>
          <w:tcPr>
            <w:tcW w:w="1134" w:type="dxa"/>
            <w:vMerge/>
            <w:vAlign w:val="center"/>
          </w:tcPr>
          <w:p w:rsidR="00A1201B" w:rsidRDefault="00A1201B" w:rsidP="00C72ACC">
            <w:pPr>
              <w:rPr>
                <w:sz w:val="16"/>
                <w:szCs w:val="16"/>
              </w:rPr>
            </w:pPr>
          </w:p>
        </w:tc>
        <w:tc>
          <w:tcPr>
            <w:tcW w:w="1417" w:type="dxa"/>
          </w:tcPr>
          <w:p w:rsidR="00A1201B" w:rsidRDefault="00A1201B" w:rsidP="00C72ACC">
            <w:pPr>
              <w:spacing w:line="276" w:lineRule="auto"/>
              <w:jc w:val="center"/>
              <w:rPr>
                <w:sz w:val="16"/>
                <w:szCs w:val="16"/>
              </w:rPr>
            </w:pPr>
            <w:r>
              <w:rPr>
                <w:sz w:val="16"/>
                <w:szCs w:val="16"/>
              </w:rPr>
              <w:t>Очередной финансовый год</w:t>
            </w:r>
          </w:p>
          <w:p w:rsidR="00A1201B" w:rsidRDefault="00A1201B" w:rsidP="00C72ACC">
            <w:pPr>
              <w:spacing w:line="276" w:lineRule="auto"/>
              <w:jc w:val="center"/>
              <w:rPr>
                <w:sz w:val="16"/>
                <w:szCs w:val="16"/>
              </w:rPr>
            </w:pPr>
            <w:r>
              <w:rPr>
                <w:sz w:val="16"/>
                <w:szCs w:val="16"/>
              </w:rPr>
              <w:t>2015</w:t>
            </w:r>
          </w:p>
        </w:tc>
        <w:tc>
          <w:tcPr>
            <w:tcW w:w="1276" w:type="dxa"/>
          </w:tcPr>
          <w:p w:rsidR="00A1201B" w:rsidRDefault="00A1201B" w:rsidP="00C72ACC">
            <w:pPr>
              <w:spacing w:line="276" w:lineRule="auto"/>
              <w:jc w:val="center"/>
              <w:rPr>
                <w:sz w:val="16"/>
                <w:szCs w:val="16"/>
              </w:rPr>
            </w:pPr>
            <w:r>
              <w:rPr>
                <w:sz w:val="16"/>
                <w:szCs w:val="16"/>
              </w:rPr>
              <w:t>Первый год планового периода</w:t>
            </w:r>
          </w:p>
          <w:p w:rsidR="00A1201B" w:rsidRDefault="00A1201B" w:rsidP="00C72ACC">
            <w:pPr>
              <w:spacing w:line="276" w:lineRule="auto"/>
              <w:jc w:val="center"/>
              <w:rPr>
                <w:sz w:val="16"/>
                <w:szCs w:val="16"/>
              </w:rPr>
            </w:pPr>
            <w:r>
              <w:rPr>
                <w:sz w:val="16"/>
                <w:szCs w:val="16"/>
              </w:rPr>
              <w:t>2016</w:t>
            </w:r>
          </w:p>
        </w:tc>
        <w:tc>
          <w:tcPr>
            <w:tcW w:w="1276" w:type="dxa"/>
          </w:tcPr>
          <w:p w:rsidR="00A1201B" w:rsidRDefault="00A1201B" w:rsidP="00C72ACC">
            <w:pPr>
              <w:spacing w:line="276" w:lineRule="auto"/>
              <w:jc w:val="center"/>
              <w:rPr>
                <w:sz w:val="16"/>
                <w:szCs w:val="16"/>
              </w:rPr>
            </w:pPr>
            <w:r>
              <w:rPr>
                <w:sz w:val="16"/>
                <w:szCs w:val="16"/>
              </w:rPr>
              <w:t>Второй год планового периода</w:t>
            </w:r>
          </w:p>
          <w:p w:rsidR="00A1201B" w:rsidRDefault="00A1201B" w:rsidP="00C72ACC">
            <w:pPr>
              <w:spacing w:line="276" w:lineRule="auto"/>
              <w:jc w:val="center"/>
              <w:rPr>
                <w:sz w:val="16"/>
                <w:szCs w:val="16"/>
              </w:rPr>
            </w:pPr>
            <w:r>
              <w:rPr>
                <w:sz w:val="16"/>
                <w:szCs w:val="16"/>
              </w:rPr>
              <w:t>2017</w:t>
            </w:r>
          </w:p>
        </w:tc>
        <w:tc>
          <w:tcPr>
            <w:tcW w:w="1701" w:type="dxa"/>
            <w:vAlign w:val="center"/>
          </w:tcPr>
          <w:p w:rsidR="00A1201B" w:rsidRDefault="00A1201B" w:rsidP="00C72ACC">
            <w:pPr>
              <w:rPr>
                <w:sz w:val="16"/>
                <w:szCs w:val="16"/>
              </w:rPr>
            </w:pPr>
          </w:p>
        </w:tc>
      </w:tr>
      <w:tr w:rsidR="00A1201B" w:rsidRPr="00DA0955">
        <w:tc>
          <w:tcPr>
            <w:tcW w:w="423" w:type="dxa"/>
          </w:tcPr>
          <w:p w:rsidR="00A1201B" w:rsidRDefault="00A1201B" w:rsidP="00C72ACC">
            <w:pPr>
              <w:spacing w:line="276" w:lineRule="auto"/>
              <w:jc w:val="center"/>
              <w:rPr>
                <w:sz w:val="16"/>
                <w:szCs w:val="16"/>
              </w:rPr>
            </w:pPr>
            <w:r>
              <w:rPr>
                <w:sz w:val="16"/>
                <w:szCs w:val="16"/>
              </w:rPr>
              <w:t>1</w:t>
            </w:r>
          </w:p>
        </w:tc>
        <w:tc>
          <w:tcPr>
            <w:tcW w:w="2838" w:type="dxa"/>
          </w:tcPr>
          <w:p w:rsidR="00A1201B" w:rsidRDefault="00A1201B" w:rsidP="00C72ACC">
            <w:pPr>
              <w:spacing w:line="276" w:lineRule="auto"/>
              <w:jc w:val="center"/>
              <w:rPr>
                <w:sz w:val="16"/>
                <w:szCs w:val="16"/>
              </w:rPr>
            </w:pPr>
            <w:r>
              <w:rPr>
                <w:sz w:val="16"/>
                <w:szCs w:val="16"/>
              </w:rPr>
              <w:t>2</w:t>
            </w:r>
          </w:p>
        </w:tc>
        <w:tc>
          <w:tcPr>
            <w:tcW w:w="1984" w:type="dxa"/>
          </w:tcPr>
          <w:p w:rsidR="00A1201B" w:rsidRDefault="00A1201B" w:rsidP="00C72ACC">
            <w:pPr>
              <w:spacing w:line="276" w:lineRule="auto"/>
              <w:jc w:val="center"/>
              <w:rPr>
                <w:sz w:val="16"/>
                <w:szCs w:val="16"/>
              </w:rPr>
            </w:pPr>
            <w:r>
              <w:rPr>
                <w:sz w:val="16"/>
                <w:szCs w:val="16"/>
              </w:rPr>
              <w:t>3</w:t>
            </w:r>
          </w:p>
        </w:tc>
        <w:tc>
          <w:tcPr>
            <w:tcW w:w="1134" w:type="dxa"/>
          </w:tcPr>
          <w:p w:rsidR="00A1201B" w:rsidRDefault="00A1201B" w:rsidP="00C72ACC">
            <w:pPr>
              <w:spacing w:line="276" w:lineRule="auto"/>
              <w:jc w:val="center"/>
              <w:rPr>
                <w:sz w:val="16"/>
                <w:szCs w:val="16"/>
              </w:rPr>
            </w:pPr>
            <w:r>
              <w:rPr>
                <w:sz w:val="16"/>
                <w:szCs w:val="16"/>
              </w:rPr>
              <w:t>4</w:t>
            </w:r>
          </w:p>
        </w:tc>
        <w:tc>
          <w:tcPr>
            <w:tcW w:w="1276" w:type="dxa"/>
          </w:tcPr>
          <w:p w:rsidR="00A1201B" w:rsidRDefault="00A1201B" w:rsidP="00C72ACC">
            <w:pPr>
              <w:spacing w:line="276" w:lineRule="auto"/>
              <w:jc w:val="center"/>
              <w:rPr>
                <w:sz w:val="16"/>
                <w:szCs w:val="16"/>
              </w:rPr>
            </w:pPr>
            <w:r>
              <w:rPr>
                <w:sz w:val="16"/>
                <w:szCs w:val="16"/>
              </w:rPr>
              <w:t>5</w:t>
            </w:r>
          </w:p>
        </w:tc>
        <w:tc>
          <w:tcPr>
            <w:tcW w:w="1134" w:type="dxa"/>
          </w:tcPr>
          <w:p w:rsidR="00A1201B" w:rsidRDefault="00A1201B" w:rsidP="00C72ACC">
            <w:pPr>
              <w:spacing w:line="276" w:lineRule="auto"/>
              <w:jc w:val="center"/>
              <w:rPr>
                <w:sz w:val="16"/>
                <w:szCs w:val="16"/>
              </w:rPr>
            </w:pPr>
            <w:r>
              <w:rPr>
                <w:sz w:val="16"/>
                <w:szCs w:val="16"/>
              </w:rPr>
              <w:t>6</w:t>
            </w:r>
          </w:p>
        </w:tc>
        <w:tc>
          <w:tcPr>
            <w:tcW w:w="1417" w:type="dxa"/>
          </w:tcPr>
          <w:p w:rsidR="00A1201B" w:rsidRDefault="00A1201B" w:rsidP="00C72ACC">
            <w:pPr>
              <w:spacing w:line="276" w:lineRule="auto"/>
              <w:jc w:val="center"/>
              <w:rPr>
                <w:sz w:val="16"/>
                <w:szCs w:val="16"/>
              </w:rPr>
            </w:pPr>
            <w:r>
              <w:rPr>
                <w:sz w:val="16"/>
                <w:szCs w:val="16"/>
              </w:rPr>
              <w:t>7</w:t>
            </w:r>
          </w:p>
        </w:tc>
        <w:tc>
          <w:tcPr>
            <w:tcW w:w="1276" w:type="dxa"/>
          </w:tcPr>
          <w:p w:rsidR="00A1201B" w:rsidRDefault="00A1201B" w:rsidP="00C72ACC">
            <w:pPr>
              <w:spacing w:line="276" w:lineRule="auto"/>
              <w:jc w:val="center"/>
              <w:rPr>
                <w:sz w:val="16"/>
                <w:szCs w:val="16"/>
              </w:rPr>
            </w:pPr>
            <w:r>
              <w:rPr>
                <w:sz w:val="16"/>
                <w:szCs w:val="16"/>
              </w:rPr>
              <w:t>8</w:t>
            </w:r>
          </w:p>
        </w:tc>
        <w:tc>
          <w:tcPr>
            <w:tcW w:w="1276" w:type="dxa"/>
          </w:tcPr>
          <w:p w:rsidR="00A1201B" w:rsidRDefault="00A1201B" w:rsidP="00C72ACC">
            <w:pPr>
              <w:spacing w:line="276" w:lineRule="auto"/>
              <w:jc w:val="center"/>
              <w:rPr>
                <w:sz w:val="16"/>
                <w:szCs w:val="16"/>
              </w:rPr>
            </w:pPr>
            <w:r>
              <w:rPr>
                <w:sz w:val="16"/>
                <w:szCs w:val="16"/>
              </w:rPr>
              <w:t>9</w:t>
            </w:r>
          </w:p>
        </w:tc>
        <w:tc>
          <w:tcPr>
            <w:tcW w:w="1701" w:type="dxa"/>
          </w:tcPr>
          <w:p w:rsidR="00A1201B" w:rsidRDefault="00A1201B" w:rsidP="00C72ACC">
            <w:pPr>
              <w:spacing w:line="276" w:lineRule="auto"/>
              <w:jc w:val="center"/>
              <w:rPr>
                <w:sz w:val="16"/>
                <w:szCs w:val="16"/>
              </w:rPr>
            </w:pPr>
            <w:r>
              <w:rPr>
                <w:sz w:val="16"/>
                <w:szCs w:val="16"/>
              </w:rPr>
              <w:t>12</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1.</w:t>
            </w:r>
          </w:p>
        </w:tc>
        <w:tc>
          <w:tcPr>
            <w:tcW w:w="2838" w:type="dxa"/>
            <w:vMerge w:val="restart"/>
            <w:vAlign w:val="center"/>
          </w:tcPr>
          <w:p w:rsidR="00A1201B" w:rsidRDefault="00A1201B" w:rsidP="00C72ACC">
            <w:pPr>
              <w:spacing w:line="276" w:lineRule="auto"/>
              <w:jc w:val="center"/>
              <w:rPr>
                <w:sz w:val="20"/>
                <w:szCs w:val="20"/>
              </w:rPr>
            </w:pPr>
            <w:r>
              <w:rPr>
                <w:sz w:val="20"/>
                <w:szCs w:val="20"/>
              </w:rPr>
              <w:t xml:space="preserve">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450,0</w:t>
            </w:r>
          </w:p>
        </w:tc>
        <w:tc>
          <w:tcPr>
            <w:tcW w:w="1417" w:type="dxa"/>
            <w:vAlign w:val="center"/>
          </w:tcPr>
          <w:p w:rsidR="00A1201B" w:rsidRPr="008B72E1" w:rsidRDefault="00A1201B" w:rsidP="00C72ACC">
            <w:pPr>
              <w:spacing w:line="276" w:lineRule="auto"/>
              <w:jc w:val="center"/>
              <w:rPr>
                <w:b/>
                <w:bCs/>
                <w:sz w:val="16"/>
                <w:szCs w:val="16"/>
              </w:rPr>
            </w:pPr>
            <w:r w:rsidRPr="008B72E1">
              <w:rPr>
                <w:b/>
                <w:bCs/>
                <w:sz w:val="16"/>
                <w:szCs w:val="16"/>
              </w:rPr>
              <w:t>175,0</w:t>
            </w:r>
          </w:p>
        </w:tc>
        <w:tc>
          <w:tcPr>
            <w:tcW w:w="1276" w:type="dxa"/>
            <w:vAlign w:val="center"/>
          </w:tcPr>
          <w:p w:rsidR="00A1201B" w:rsidRPr="008B72E1" w:rsidRDefault="00A1201B" w:rsidP="00C72ACC">
            <w:pPr>
              <w:spacing w:line="276" w:lineRule="auto"/>
              <w:jc w:val="center"/>
              <w:rPr>
                <w:b/>
                <w:bCs/>
                <w:sz w:val="16"/>
                <w:szCs w:val="16"/>
              </w:rPr>
            </w:pPr>
            <w:r w:rsidRPr="008B72E1">
              <w:rPr>
                <w:b/>
                <w:bCs/>
                <w:sz w:val="16"/>
                <w:szCs w:val="16"/>
              </w:rPr>
              <w:t>150,0</w:t>
            </w:r>
          </w:p>
        </w:tc>
        <w:tc>
          <w:tcPr>
            <w:tcW w:w="1276" w:type="dxa"/>
            <w:vAlign w:val="center"/>
          </w:tcPr>
          <w:p w:rsidR="00A1201B" w:rsidRPr="008B72E1" w:rsidRDefault="00A1201B" w:rsidP="00C72ACC">
            <w:pPr>
              <w:spacing w:line="276" w:lineRule="auto"/>
              <w:jc w:val="center"/>
              <w:rPr>
                <w:b/>
                <w:bCs/>
                <w:sz w:val="16"/>
                <w:szCs w:val="16"/>
              </w:rPr>
            </w:pPr>
            <w:r w:rsidRPr="008B72E1">
              <w:rPr>
                <w:b/>
                <w:bCs/>
                <w:sz w:val="16"/>
                <w:szCs w:val="16"/>
              </w:rPr>
              <w:t>125,0</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rPr>
          <w:trHeight w:val="465"/>
        </w:trPr>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450,0</w:t>
            </w:r>
          </w:p>
        </w:tc>
        <w:tc>
          <w:tcPr>
            <w:tcW w:w="1417" w:type="dxa"/>
            <w:vAlign w:val="center"/>
          </w:tcPr>
          <w:p w:rsidR="00A1201B" w:rsidRPr="00857F63" w:rsidRDefault="00A1201B" w:rsidP="00C72ACC">
            <w:pPr>
              <w:spacing w:line="276" w:lineRule="auto"/>
              <w:jc w:val="center"/>
              <w:rPr>
                <w:b/>
                <w:bCs/>
                <w:sz w:val="16"/>
                <w:szCs w:val="16"/>
              </w:rPr>
            </w:pPr>
            <w:r w:rsidRPr="00857F63">
              <w:rPr>
                <w:b/>
                <w:bCs/>
                <w:sz w:val="16"/>
                <w:szCs w:val="16"/>
              </w:rPr>
              <w:t>175,0</w:t>
            </w:r>
          </w:p>
        </w:tc>
        <w:tc>
          <w:tcPr>
            <w:tcW w:w="1276" w:type="dxa"/>
            <w:vAlign w:val="center"/>
          </w:tcPr>
          <w:p w:rsidR="00A1201B" w:rsidRPr="002733CD" w:rsidRDefault="00A1201B" w:rsidP="00C72ACC">
            <w:pPr>
              <w:spacing w:line="276" w:lineRule="auto"/>
              <w:jc w:val="center"/>
              <w:rPr>
                <w:b/>
                <w:bCs/>
                <w:sz w:val="16"/>
                <w:szCs w:val="16"/>
              </w:rPr>
            </w:pPr>
            <w:r w:rsidRPr="002733CD">
              <w:rPr>
                <w:b/>
                <w:bCs/>
                <w:sz w:val="16"/>
                <w:szCs w:val="16"/>
              </w:rPr>
              <w:t>150,0</w:t>
            </w:r>
          </w:p>
        </w:tc>
        <w:tc>
          <w:tcPr>
            <w:tcW w:w="1276" w:type="dxa"/>
            <w:vAlign w:val="center"/>
          </w:tcPr>
          <w:p w:rsidR="00A1201B" w:rsidRDefault="00A1201B" w:rsidP="00C72ACC">
            <w:pPr>
              <w:spacing w:line="276" w:lineRule="auto"/>
              <w:jc w:val="center"/>
              <w:rPr>
                <w:b/>
                <w:bCs/>
                <w:sz w:val="16"/>
                <w:szCs w:val="16"/>
              </w:rPr>
            </w:pPr>
            <w:r>
              <w:rPr>
                <w:b/>
                <w:bCs/>
                <w:sz w:val="16"/>
                <w:szCs w:val="16"/>
              </w:rPr>
              <w:t>125,0</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1.1.</w:t>
            </w:r>
          </w:p>
        </w:tc>
        <w:tc>
          <w:tcPr>
            <w:tcW w:w="2838" w:type="dxa"/>
            <w:vMerge w:val="restart"/>
            <w:vAlign w:val="center"/>
          </w:tcPr>
          <w:p w:rsidR="00A1201B" w:rsidRDefault="00A1201B" w:rsidP="00C72ACC">
            <w:pPr>
              <w:spacing w:line="276" w:lineRule="auto"/>
              <w:jc w:val="center"/>
              <w:rPr>
                <w:sz w:val="20"/>
                <w:szCs w:val="20"/>
              </w:rPr>
            </w:pPr>
            <w:r>
              <w:rPr>
                <w:sz w:val="20"/>
                <w:szCs w:val="20"/>
              </w:rPr>
              <w:t xml:space="preserve">Опубликование  муниципальных правовых актов и иных официальных документов  совета депутатов в печатных изданиях </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w:t>
            </w:r>
            <w:r>
              <w:rPr>
                <w:b/>
                <w:bCs/>
                <w:sz w:val="16"/>
                <w:szCs w:val="16"/>
              </w:rPr>
              <w:t>6</w:t>
            </w:r>
            <w:r w:rsidRPr="008B72E1">
              <w:rPr>
                <w:b/>
                <w:bCs/>
                <w:sz w:val="16"/>
                <w:szCs w:val="16"/>
              </w:rPr>
              <w:t>0,0</w:t>
            </w:r>
          </w:p>
        </w:tc>
        <w:tc>
          <w:tcPr>
            <w:tcW w:w="1417" w:type="dxa"/>
            <w:vAlign w:val="center"/>
          </w:tcPr>
          <w:p w:rsidR="00A1201B" w:rsidRPr="008B72E1" w:rsidRDefault="00A1201B" w:rsidP="00C72ACC">
            <w:pPr>
              <w:spacing w:line="276" w:lineRule="auto"/>
              <w:jc w:val="center"/>
              <w:rPr>
                <w:sz w:val="16"/>
                <w:szCs w:val="16"/>
              </w:rPr>
            </w:pPr>
            <w:r w:rsidRPr="008B72E1">
              <w:rPr>
                <w:sz w:val="16"/>
                <w:szCs w:val="16"/>
              </w:rPr>
              <w:t>100,0</w:t>
            </w:r>
          </w:p>
        </w:tc>
        <w:tc>
          <w:tcPr>
            <w:tcW w:w="1276" w:type="dxa"/>
            <w:vAlign w:val="center"/>
          </w:tcPr>
          <w:p w:rsidR="00A1201B" w:rsidRPr="008B72E1" w:rsidRDefault="00A1201B" w:rsidP="00C72ACC">
            <w:pPr>
              <w:spacing w:line="276" w:lineRule="auto"/>
              <w:jc w:val="center"/>
              <w:rPr>
                <w:sz w:val="16"/>
                <w:szCs w:val="16"/>
              </w:rPr>
            </w:pPr>
            <w:r w:rsidRPr="008B72E1">
              <w:rPr>
                <w:sz w:val="16"/>
                <w:szCs w:val="16"/>
              </w:rPr>
              <w:t>1</w:t>
            </w:r>
            <w:r>
              <w:rPr>
                <w:sz w:val="16"/>
                <w:szCs w:val="16"/>
              </w:rPr>
              <w:t>4</w:t>
            </w:r>
            <w:r w:rsidRPr="008B72E1">
              <w:rPr>
                <w:sz w:val="16"/>
                <w:szCs w:val="16"/>
              </w:rPr>
              <w:t>0,0</w:t>
            </w:r>
          </w:p>
        </w:tc>
        <w:tc>
          <w:tcPr>
            <w:tcW w:w="1276" w:type="dxa"/>
            <w:vAlign w:val="center"/>
          </w:tcPr>
          <w:p w:rsidR="00A1201B" w:rsidRDefault="00A1201B" w:rsidP="00C72ACC">
            <w:pPr>
              <w:spacing w:line="276" w:lineRule="auto"/>
              <w:jc w:val="center"/>
              <w:rPr>
                <w:sz w:val="16"/>
                <w:szCs w:val="16"/>
              </w:rPr>
            </w:pPr>
            <w:r>
              <w:rPr>
                <w:sz w:val="16"/>
                <w:szCs w:val="16"/>
              </w:rPr>
              <w:t>120,0</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rPr>
          <w:trHeight w:val="588"/>
        </w:trPr>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rPr>
          <w:trHeight w:val="699"/>
        </w:trPr>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w:t>
            </w:r>
            <w:r>
              <w:rPr>
                <w:b/>
                <w:bCs/>
                <w:sz w:val="16"/>
                <w:szCs w:val="16"/>
              </w:rPr>
              <w:t>6</w:t>
            </w:r>
            <w:r w:rsidRPr="008B72E1">
              <w:rPr>
                <w:b/>
                <w:bCs/>
                <w:sz w:val="16"/>
                <w:szCs w:val="16"/>
              </w:rPr>
              <w:t>0,0</w:t>
            </w:r>
          </w:p>
        </w:tc>
        <w:tc>
          <w:tcPr>
            <w:tcW w:w="1417" w:type="dxa"/>
            <w:vAlign w:val="center"/>
          </w:tcPr>
          <w:p w:rsidR="00A1201B" w:rsidRPr="008B72E1" w:rsidRDefault="00A1201B" w:rsidP="00C72ACC">
            <w:pPr>
              <w:spacing w:line="276" w:lineRule="auto"/>
              <w:jc w:val="center"/>
              <w:rPr>
                <w:sz w:val="16"/>
                <w:szCs w:val="16"/>
              </w:rPr>
            </w:pPr>
            <w:r w:rsidRPr="008B72E1">
              <w:rPr>
                <w:sz w:val="16"/>
                <w:szCs w:val="16"/>
              </w:rPr>
              <w:t>100,0</w:t>
            </w:r>
          </w:p>
        </w:tc>
        <w:tc>
          <w:tcPr>
            <w:tcW w:w="1276" w:type="dxa"/>
            <w:vAlign w:val="center"/>
          </w:tcPr>
          <w:p w:rsidR="00A1201B" w:rsidRPr="008B72E1" w:rsidRDefault="00A1201B" w:rsidP="00C72ACC">
            <w:pPr>
              <w:spacing w:line="276" w:lineRule="auto"/>
              <w:jc w:val="center"/>
              <w:rPr>
                <w:sz w:val="16"/>
                <w:szCs w:val="16"/>
              </w:rPr>
            </w:pPr>
            <w:r w:rsidRPr="008B72E1">
              <w:rPr>
                <w:sz w:val="16"/>
                <w:szCs w:val="16"/>
              </w:rPr>
              <w:t>1</w:t>
            </w:r>
            <w:r>
              <w:rPr>
                <w:sz w:val="16"/>
                <w:szCs w:val="16"/>
              </w:rPr>
              <w:t>4</w:t>
            </w:r>
            <w:r w:rsidRPr="008B72E1">
              <w:rPr>
                <w:sz w:val="16"/>
                <w:szCs w:val="16"/>
              </w:rPr>
              <w:t>0,0</w:t>
            </w:r>
          </w:p>
        </w:tc>
        <w:tc>
          <w:tcPr>
            <w:tcW w:w="1276" w:type="dxa"/>
            <w:vAlign w:val="center"/>
          </w:tcPr>
          <w:p w:rsidR="00A1201B" w:rsidRDefault="00A1201B" w:rsidP="00C72ACC">
            <w:pPr>
              <w:spacing w:line="276" w:lineRule="auto"/>
              <w:jc w:val="center"/>
              <w:rPr>
                <w:sz w:val="16"/>
                <w:szCs w:val="16"/>
              </w:rPr>
            </w:pPr>
            <w:r>
              <w:rPr>
                <w:sz w:val="16"/>
                <w:szCs w:val="16"/>
              </w:rPr>
              <w:t>120,0</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tcPr>
          <w:p w:rsidR="00A1201B" w:rsidRDefault="00A1201B" w:rsidP="00C72ACC">
            <w:pPr>
              <w:spacing w:line="276" w:lineRule="auto"/>
              <w:jc w:val="center"/>
              <w:rPr>
                <w:sz w:val="16"/>
                <w:szCs w:val="16"/>
              </w:rPr>
            </w:pPr>
            <w:r>
              <w:rPr>
                <w:sz w:val="16"/>
                <w:szCs w:val="16"/>
              </w:rPr>
              <w:t>1.2.</w:t>
            </w:r>
          </w:p>
        </w:tc>
        <w:tc>
          <w:tcPr>
            <w:tcW w:w="2838" w:type="dxa"/>
            <w:vMerge w:val="restart"/>
          </w:tcPr>
          <w:p w:rsidR="00A1201B" w:rsidRDefault="00A1201B" w:rsidP="00C72ACC">
            <w:pPr>
              <w:spacing w:line="276" w:lineRule="auto"/>
              <w:jc w:val="center"/>
              <w:rPr>
                <w:sz w:val="20"/>
                <w:szCs w:val="20"/>
              </w:rPr>
            </w:pPr>
            <w:r>
              <w:rPr>
                <w:sz w:val="20"/>
                <w:szCs w:val="20"/>
              </w:rPr>
              <w:t xml:space="preserve">Опубликование  муниципальных правовых актов и иных официальных документов  местной администрации  в печатных изданиях </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sz w:val="16"/>
                <w:szCs w:val="16"/>
              </w:rPr>
            </w:pPr>
            <w:r>
              <w:rPr>
                <w:sz w:val="16"/>
                <w:szCs w:val="16"/>
              </w:rPr>
              <w:t>9</w:t>
            </w:r>
            <w:r w:rsidRPr="008B72E1">
              <w:rPr>
                <w:sz w:val="16"/>
                <w:szCs w:val="16"/>
              </w:rPr>
              <w:t>0,0</w:t>
            </w:r>
          </w:p>
        </w:tc>
        <w:tc>
          <w:tcPr>
            <w:tcW w:w="1417" w:type="dxa"/>
            <w:vAlign w:val="center"/>
          </w:tcPr>
          <w:p w:rsidR="00A1201B" w:rsidRPr="008B72E1" w:rsidRDefault="00A1201B" w:rsidP="00C72ACC">
            <w:pPr>
              <w:spacing w:line="276" w:lineRule="auto"/>
              <w:jc w:val="center"/>
              <w:rPr>
                <w:sz w:val="16"/>
                <w:szCs w:val="16"/>
              </w:rPr>
            </w:pPr>
            <w:r w:rsidRPr="008B72E1">
              <w:rPr>
                <w:sz w:val="16"/>
                <w:szCs w:val="16"/>
              </w:rPr>
              <w:t>75,0</w:t>
            </w:r>
          </w:p>
        </w:tc>
        <w:tc>
          <w:tcPr>
            <w:tcW w:w="1276" w:type="dxa"/>
            <w:vAlign w:val="center"/>
          </w:tcPr>
          <w:p w:rsidR="00A1201B" w:rsidRPr="008B72E1" w:rsidRDefault="00A1201B" w:rsidP="00C72ACC">
            <w:pPr>
              <w:spacing w:line="276" w:lineRule="auto"/>
              <w:jc w:val="center"/>
              <w:rPr>
                <w:sz w:val="16"/>
                <w:szCs w:val="16"/>
              </w:rPr>
            </w:pPr>
            <w:r>
              <w:rPr>
                <w:sz w:val="16"/>
                <w:szCs w:val="16"/>
              </w:rPr>
              <w:t>1</w:t>
            </w:r>
            <w:r w:rsidRPr="008B72E1">
              <w:rPr>
                <w:sz w:val="16"/>
                <w:szCs w:val="16"/>
              </w:rPr>
              <w:t>0,0</w:t>
            </w:r>
          </w:p>
        </w:tc>
        <w:tc>
          <w:tcPr>
            <w:tcW w:w="1276" w:type="dxa"/>
            <w:vAlign w:val="center"/>
          </w:tcPr>
          <w:p w:rsidR="00A1201B" w:rsidRDefault="00A1201B" w:rsidP="00C72ACC">
            <w:pPr>
              <w:spacing w:line="276" w:lineRule="auto"/>
              <w:jc w:val="center"/>
              <w:rPr>
                <w:sz w:val="16"/>
                <w:szCs w:val="16"/>
              </w:rPr>
            </w:pPr>
            <w:r>
              <w:rPr>
                <w:sz w:val="16"/>
                <w:szCs w:val="16"/>
              </w:rPr>
              <w:t>5,0</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sz w:val="16"/>
                <w:szCs w:val="16"/>
              </w:rPr>
            </w:pPr>
            <w:r>
              <w:rPr>
                <w:sz w:val="16"/>
                <w:szCs w:val="16"/>
              </w:rPr>
              <w:t>9</w:t>
            </w:r>
            <w:r w:rsidRPr="008B72E1">
              <w:rPr>
                <w:sz w:val="16"/>
                <w:szCs w:val="16"/>
              </w:rPr>
              <w:t>0,0</w:t>
            </w:r>
          </w:p>
        </w:tc>
        <w:tc>
          <w:tcPr>
            <w:tcW w:w="1417" w:type="dxa"/>
            <w:vAlign w:val="center"/>
          </w:tcPr>
          <w:p w:rsidR="00A1201B" w:rsidRPr="008B72E1" w:rsidRDefault="00A1201B" w:rsidP="00C72ACC">
            <w:pPr>
              <w:spacing w:line="276" w:lineRule="auto"/>
              <w:jc w:val="center"/>
              <w:rPr>
                <w:sz w:val="16"/>
                <w:szCs w:val="16"/>
              </w:rPr>
            </w:pPr>
            <w:r w:rsidRPr="008B72E1">
              <w:rPr>
                <w:sz w:val="16"/>
                <w:szCs w:val="16"/>
              </w:rPr>
              <w:t>75,0</w:t>
            </w:r>
          </w:p>
        </w:tc>
        <w:tc>
          <w:tcPr>
            <w:tcW w:w="1276" w:type="dxa"/>
            <w:vAlign w:val="center"/>
          </w:tcPr>
          <w:p w:rsidR="00A1201B" w:rsidRPr="008B72E1" w:rsidRDefault="00A1201B" w:rsidP="00C72ACC">
            <w:pPr>
              <w:spacing w:line="276" w:lineRule="auto"/>
              <w:jc w:val="center"/>
              <w:rPr>
                <w:sz w:val="16"/>
                <w:szCs w:val="16"/>
              </w:rPr>
            </w:pPr>
            <w:r>
              <w:rPr>
                <w:sz w:val="16"/>
                <w:szCs w:val="16"/>
              </w:rPr>
              <w:t>10</w:t>
            </w:r>
            <w:r w:rsidRPr="008B72E1">
              <w:rPr>
                <w:sz w:val="16"/>
                <w:szCs w:val="16"/>
              </w:rPr>
              <w:t>,0</w:t>
            </w:r>
          </w:p>
        </w:tc>
        <w:tc>
          <w:tcPr>
            <w:tcW w:w="1276" w:type="dxa"/>
            <w:vAlign w:val="center"/>
          </w:tcPr>
          <w:p w:rsidR="00A1201B" w:rsidRDefault="00A1201B" w:rsidP="00C72ACC">
            <w:pPr>
              <w:spacing w:line="276" w:lineRule="auto"/>
              <w:jc w:val="center"/>
              <w:rPr>
                <w:sz w:val="16"/>
                <w:szCs w:val="16"/>
              </w:rPr>
            </w:pPr>
            <w:r>
              <w:rPr>
                <w:sz w:val="16"/>
                <w:szCs w:val="16"/>
              </w:rPr>
              <w:t>5,0</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2</w:t>
            </w:r>
          </w:p>
        </w:tc>
        <w:tc>
          <w:tcPr>
            <w:tcW w:w="2838" w:type="dxa"/>
            <w:vMerge w:val="restart"/>
            <w:vAlign w:val="center"/>
          </w:tcPr>
          <w:p w:rsidR="00A1201B" w:rsidRDefault="00A1201B" w:rsidP="00C72ACC">
            <w:pPr>
              <w:spacing w:line="276" w:lineRule="auto"/>
              <w:jc w:val="center"/>
              <w:rPr>
                <w:b/>
                <w:bCs/>
                <w:sz w:val="20"/>
                <w:szCs w:val="20"/>
              </w:rPr>
            </w:pPr>
            <w:r>
              <w:rPr>
                <w:b/>
                <w:bCs/>
                <w:sz w:val="20"/>
                <w:szCs w:val="20"/>
              </w:rPr>
              <w:t>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391,8</w:t>
            </w:r>
          </w:p>
        </w:tc>
        <w:tc>
          <w:tcPr>
            <w:tcW w:w="1417" w:type="dxa"/>
            <w:vAlign w:val="center"/>
          </w:tcPr>
          <w:p w:rsidR="00A1201B" w:rsidRPr="008B72E1" w:rsidRDefault="00A1201B" w:rsidP="00C72ACC">
            <w:pPr>
              <w:spacing w:line="276" w:lineRule="auto"/>
              <w:jc w:val="center"/>
              <w:rPr>
                <w:b/>
                <w:bCs/>
                <w:sz w:val="16"/>
                <w:szCs w:val="16"/>
              </w:rPr>
            </w:pPr>
            <w:r w:rsidRPr="008B72E1">
              <w:rPr>
                <w:b/>
                <w:bCs/>
                <w:sz w:val="16"/>
                <w:szCs w:val="16"/>
              </w:rPr>
              <w:t>129,0</w:t>
            </w:r>
          </w:p>
        </w:tc>
        <w:tc>
          <w:tcPr>
            <w:tcW w:w="1276" w:type="dxa"/>
            <w:vAlign w:val="center"/>
          </w:tcPr>
          <w:p w:rsidR="00A1201B" w:rsidRPr="008B72E1" w:rsidRDefault="00A1201B" w:rsidP="00C72ACC">
            <w:pPr>
              <w:spacing w:line="276" w:lineRule="auto"/>
              <w:jc w:val="center"/>
              <w:rPr>
                <w:b/>
                <w:bCs/>
                <w:sz w:val="16"/>
                <w:szCs w:val="16"/>
              </w:rPr>
            </w:pPr>
            <w:r w:rsidRPr="008B72E1">
              <w:rPr>
                <w:b/>
                <w:bCs/>
                <w:sz w:val="16"/>
                <w:szCs w:val="16"/>
              </w:rPr>
              <w:t>129,2</w:t>
            </w:r>
          </w:p>
        </w:tc>
        <w:tc>
          <w:tcPr>
            <w:tcW w:w="1276" w:type="dxa"/>
            <w:vAlign w:val="center"/>
          </w:tcPr>
          <w:p w:rsidR="00A1201B" w:rsidRPr="008B72E1" w:rsidRDefault="00A1201B" w:rsidP="00C72ACC">
            <w:pPr>
              <w:spacing w:line="276" w:lineRule="auto"/>
              <w:jc w:val="center"/>
              <w:rPr>
                <w:b/>
                <w:bCs/>
                <w:sz w:val="16"/>
                <w:szCs w:val="16"/>
              </w:rPr>
            </w:pPr>
            <w:r w:rsidRPr="008B72E1">
              <w:rPr>
                <w:b/>
                <w:bCs/>
                <w:sz w:val="16"/>
                <w:szCs w:val="16"/>
              </w:rPr>
              <w:t>133,6</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391,8</w:t>
            </w:r>
          </w:p>
        </w:tc>
        <w:tc>
          <w:tcPr>
            <w:tcW w:w="1417" w:type="dxa"/>
            <w:vAlign w:val="center"/>
          </w:tcPr>
          <w:p w:rsidR="00A1201B" w:rsidRPr="00857F63" w:rsidRDefault="00A1201B" w:rsidP="00C72ACC">
            <w:pPr>
              <w:spacing w:line="276" w:lineRule="auto"/>
              <w:jc w:val="center"/>
              <w:rPr>
                <w:b/>
                <w:bCs/>
                <w:sz w:val="16"/>
                <w:szCs w:val="16"/>
              </w:rPr>
            </w:pPr>
            <w:r w:rsidRPr="00857F63">
              <w:rPr>
                <w:b/>
                <w:bCs/>
                <w:sz w:val="16"/>
                <w:szCs w:val="16"/>
              </w:rPr>
              <w:t>129,0</w:t>
            </w:r>
          </w:p>
        </w:tc>
        <w:tc>
          <w:tcPr>
            <w:tcW w:w="1276" w:type="dxa"/>
            <w:vAlign w:val="center"/>
          </w:tcPr>
          <w:p w:rsidR="00A1201B" w:rsidRPr="002733CD" w:rsidRDefault="00A1201B" w:rsidP="00C72ACC">
            <w:pPr>
              <w:spacing w:line="276" w:lineRule="auto"/>
              <w:jc w:val="center"/>
              <w:rPr>
                <w:b/>
                <w:bCs/>
                <w:sz w:val="16"/>
                <w:szCs w:val="16"/>
              </w:rPr>
            </w:pPr>
            <w:r w:rsidRPr="002733CD">
              <w:rPr>
                <w:b/>
                <w:bCs/>
                <w:sz w:val="16"/>
                <w:szCs w:val="16"/>
              </w:rPr>
              <w:t>129,2</w:t>
            </w:r>
          </w:p>
        </w:tc>
        <w:tc>
          <w:tcPr>
            <w:tcW w:w="1276" w:type="dxa"/>
            <w:vAlign w:val="center"/>
          </w:tcPr>
          <w:p w:rsidR="00A1201B" w:rsidRDefault="00A1201B" w:rsidP="00C72ACC">
            <w:pPr>
              <w:spacing w:line="276" w:lineRule="auto"/>
              <w:jc w:val="center"/>
              <w:rPr>
                <w:b/>
                <w:bCs/>
                <w:sz w:val="16"/>
                <w:szCs w:val="16"/>
              </w:rPr>
            </w:pPr>
            <w:r>
              <w:rPr>
                <w:b/>
                <w:bCs/>
                <w:sz w:val="16"/>
                <w:szCs w:val="16"/>
              </w:rPr>
              <w:t>133,6</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2.1</w:t>
            </w:r>
          </w:p>
        </w:tc>
        <w:tc>
          <w:tcPr>
            <w:tcW w:w="2838" w:type="dxa"/>
            <w:vMerge w:val="restart"/>
            <w:vAlign w:val="center"/>
          </w:tcPr>
          <w:p w:rsidR="00A1201B" w:rsidRDefault="00A1201B" w:rsidP="00C72ACC">
            <w:pPr>
              <w:spacing w:line="276" w:lineRule="auto"/>
              <w:jc w:val="center"/>
              <w:rPr>
                <w:b/>
                <w:bCs/>
                <w:sz w:val="20"/>
                <w:szCs w:val="20"/>
              </w:rPr>
            </w:pPr>
            <w:r w:rsidRPr="000D79D6">
              <w:rPr>
                <w:sz w:val="16"/>
                <w:szCs w:val="16"/>
              </w:rPr>
              <w:t>Реконструкция старого и создание нового сайта</w:t>
            </w:r>
            <w:r>
              <w:rPr>
                <w:sz w:val="16"/>
                <w:szCs w:val="16"/>
              </w:rPr>
              <w:t>, р</w:t>
            </w:r>
            <w:r w:rsidRPr="000D79D6">
              <w:rPr>
                <w:sz w:val="16"/>
                <w:szCs w:val="16"/>
              </w:rPr>
              <w:t>азмещение на официальном</w:t>
            </w:r>
            <w:r>
              <w:rPr>
                <w:sz w:val="20"/>
                <w:szCs w:val="20"/>
              </w:rPr>
              <w:t xml:space="preserve"> сайте Ропшинского сельского поселения информации о деятельности органов местного самоуправления, к</w:t>
            </w:r>
            <w:r w:rsidRPr="0064431B">
              <w:rPr>
                <w:sz w:val="20"/>
                <w:szCs w:val="20"/>
              </w:rPr>
              <w:t>омплекс информационных услуг на Едином информационном интернет-портале Ломоносовского района Ленинградской области</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391,8</w:t>
            </w:r>
          </w:p>
        </w:tc>
        <w:tc>
          <w:tcPr>
            <w:tcW w:w="1417" w:type="dxa"/>
            <w:vAlign w:val="center"/>
          </w:tcPr>
          <w:p w:rsidR="00A1201B" w:rsidRPr="00857F63" w:rsidRDefault="00A1201B" w:rsidP="00C72ACC">
            <w:pPr>
              <w:spacing w:line="276" w:lineRule="auto"/>
              <w:jc w:val="center"/>
              <w:rPr>
                <w:b/>
                <w:bCs/>
                <w:sz w:val="16"/>
                <w:szCs w:val="16"/>
              </w:rPr>
            </w:pPr>
            <w:r w:rsidRPr="00857F63">
              <w:rPr>
                <w:b/>
                <w:bCs/>
                <w:sz w:val="16"/>
                <w:szCs w:val="16"/>
              </w:rPr>
              <w:t>129,0</w:t>
            </w:r>
          </w:p>
        </w:tc>
        <w:tc>
          <w:tcPr>
            <w:tcW w:w="1276" w:type="dxa"/>
            <w:vAlign w:val="center"/>
          </w:tcPr>
          <w:p w:rsidR="00A1201B" w:rsidRPr="002733CD" w:rsidRDefault="00A1201B" w:rsidP="00C72ACC">
            <w:pPr>
              <w:spacing w:line="276" w:lineRule="auto"/>
              <w:jc w:val="center"/>
              <w:rPr>
                <w:b/>
                <w:bCs/>
                <w:sz w:val="16"/>
                <w:szCs w:val="16"/>
              </w:rPr>
            </w:pPr>
            <w:r w:rsidRPr="002733CD">
              <w:rPr>
                <w:b/>
                <w:bCs/>
                <w:sz w:val="16"/>
                <w:szCs w:val="16"/>
              </w:rPr>
              <w:t>129,2</w:t>
            </w:r>
          </w:p>
        </w:tc>
        <w:tc>
          <w:tcPr>
            <w:tcW w:w="1276" w:type="dxa"/>
            <w:vAlign w:val="center"/>
          </w:tcPr>
          <w:p w:rsidR="00A1201B" w:rsidRDefault="00A1201B" w:rsidP="00C72ACC">
            <w:pPr>
              <w:spacing w:line="276" w:lineRule="auto"/>
              <w:jc w:val="center"/>
              <w:rPr>
                <w:b/>
                <w:bCs/>
                <w:sz w:val="16"/>
                <w:szCs w:val="16"/>
              </w:rPr>
            </w:pPr>
            <w:r>
              <w:rPr>
                <w:b/>
                <w:bCs/>
                <w:sz w:val="16"/>
                <w:szCs w:val="16"/>
              </w:rPr>
              <w:t>133,6</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391,8</w:t>
            </w:r>
          </w:p>
        </w:tc>
        <w:tc>
          <w:tcPr>
            <w:tcW w:w="1417" w:type="dxa"/>
            <w:vAlign w:val="center"/>
          </w:tcPr>
          <w:p w:rsidR="00A1201B" w:rsidRPr="00857F63" w:rsidRDefault="00A1201B" w:rsidP="00C72ACC">
            <w:pPr>
              <w:spacing w:line="276" w:lineRule="auto"/>
              <w:jc w:val="center"/>
              <w:rPr>
                <w:b/>
                <w:bCs/>
                <w:sz w:val="16"/>
                <w:szCs w:val="16"/>
              </w:rPr>
            </w:pPr>
            <w:r w:rsidRPr="00857F63">
              <w:rPr>
                <w:b/>
                <w:bCs/>
                <w:sz w:val="16"/>
                <w:szCs w:val="16"/>
              </w:rPr>
              <w:t>129,0</w:t>
            </w:r>
          </w:p>
        </w:tc>
        <w:tc>
          <w:tcPr>
            <w:tcW w:w="1276" w:type="dxa"/>
            <w:vAlign w:val="center"/>
          </w:tcPr>
          <w:p w:rsidR="00A1201B" w:rsidRPr="002733CD" w:rsidRDefault="00A1201B" w:rsidP="00C72ACC">
            <w:pPr>
              <w:spacing w:line="276" w:lineRule="auto"/>
              <w:jc w:val="center"/>
              <w:rPr>
                <w:b/>
                <w:bCs/>
                <w:sz w:val="16"/>
                <w:szCs w:val="16"/>
              </w:rPr>
            </w:pPr>
            <w:r w:rsidRPr="002733CD">
              <w:rPr>
                <w:b/>
                <w:bCs/>
                <w:sz w:val="16"/>
                <w:szCs w:val="16"/>
              </w:rPr>
              <w:t>129,2</w:t>
            </w:r>
          </w:p>
        </w:tc>
        <w:tc>
          <w:tcPr>
            <w:tcW w:w="1276" w:type="dxa"/>
            <w:vAlign w:val="center"/>
          </w:tcPr>
          <w:p w:rsidR="00A1201B" w:rsidRDefault="00A1201B" w:rsidP="00C72ACC">
            <w:pPr>
              <w:spacing w:line="276" w:lineRule="auto"/>
              <w:jc w:val="center"/>
              <w:rPr>
                <w:b/>
                <w:bCs/>
                <w:sz w:val="16"/>
                <w:szCs w:val="16"/>
              </w:rPr>
            </w:pPr>
            <w:r>
              <w:rPr>
                <w:b/>
                <w:bCs/>
                <w:sz w:val="16"/>
                <w:szCs w:val="16"/>
              </w:rPr>
              <w:t>133,6</w:t>
            </w:r>
          </w:p>
        </w:tc>
        <w:tc>
          <w:tcPr>
            <w:tcW w:w="1701" w:type="dxa"/>
          </w:tcPr>
          <w:p w:rsidR="00A1201B" w:rsidRDefault="00A1201B" w:rsidP="00C72ACC">
            <w:pPr>
              <w:spacing w:line="276" w:lineRule="auto"/>
              <w:jc w:val="center"/>
              <w:rPr>
                <w:sz w:val="16"/>
                <w:szCs w:val="16"/>
              </w:rPr>
            </w:pPr>
          </w:p>
          <w:p w:rsidR="00A1201B" w:rsidRDefault="00A1201B" w:rsidP="00C72ACC">
            <w:pPr>
              <w:spacing w:line="276" w:lineRule="auto"/>
              <w:jc w:val="center"/>
              <w:rPr>
                <w:sz w:val="16"/>
                <w:szCs w:val="16"/>
              </w:rPr>
            </w:pPr>
            <w:r>
              <w:rPr>
                <w:sz w:val="16"/>
                <w:szCs w:val="16"/>
              </w:rPr>
              <w:t>Горпенюк О. В.</w:t>
            </w:r>
          </w:p>
          <w:p w:rsidR="00A1201B" w:rsidRDefault="00A1201B" w:rsidP="00C72ACC">
            <w:pPr>
              <w:spacing w:line="276" w:lineRule="auto"/>
              <w:jc w:val="center"/>
              <w:rPr>
                <w:sz w:val="16"/>
                <w:szCs w:val="16"/>
              </w:rPr>
            </w:pP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3</w:t>
            </w:r>
          </w:p>
        </w:tc>
        <w:tc>
          <w:tcPr>
            <w:tcW w:w="2838" w:type="dxa"/>
            <w:vMerge w:val="restart"/>
            <w:vAlign w:val="center"/>
          </w:tcPr>
          <w:p w:rsidR="00A1201B" w:rsidRDefault="00A1201B" w:rsidP="00C72ACC">
            <w:pPr>
              <w:spacing w:line="276" w:lineRule="auto"/>
              <w:jc w:val="center"/>
              <w:rPr>
                <w:b/>
                <w:bCs/>
                <w:sz w:val="20"/>
                <w:szCs w:val="20"/>
              </w:rPr>
            </w:pPr>
            <w:r>
              <w:rPr>
                <w:b/>
                <w:bCs/>
                <w:sz w:val="20"/>
                <w:szCs w:val="20"/>
              </w:rPr>
              <w:t>Информирование населения с помощью информационных щитов</w:t>
            </w: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8B72E1" w:rsidRDefault="00A1201B" w:rsidP="00C72ACC">
            <w:pPr>
              <w:spacing w:line="276" w:lineRule="auto"/>
              <w:jc w:val="center"/>
              <w:rPr>
                <w:b/>
                <w:bCs/>
                <w:sz w:val="16"/>
                <w:szCs w:val="16"/>
              </w:rPr>
            </w:pPr>
            <w:r w:rsidRPr="008B72E1">
              <w:rPr>
                <w:b/>
                <w:bCs/>
                <w:sz w:val="16"/>
                <w:szCs w:val="16"/>
              </w:rPr>
              <w:t>250,0</w:t>
            </w:r>
          </w:p>
        </w:tc>
        <w:tc>
          <w:tcPr>
            <w:tcW w:w="1417" w:type="dxa"/>
            <w:vAlign w:val="center"/>
          </w:tcPr>
          <w:p w:rsidR="00A1201B" w:rsidRPr="008B72E1" w:rsidRDefault="00A1201B" w:rsidP="00C72ACC">
            <w:pPr>
              <w:spacing w:line="276" w:lineRule="auto"/>
              <w:jc w:val="center"/>
              <w:rPr>
                <w:b/>
                <w:bCs/>
                <w:sz w:val="16"/>
                <w:szCs w:val="16"/>
                <w:lang w:val="en-US"/>
              </w:rPr>
            </w:pPr>
            <w:r w:rsidRPr="008B72E1">
              <w:rPr>
                <w:b/>
                <w:bCs/>
                <w:sz w:val="16"/>
                <w:szCs w:val="16"/>
              </w:rPr>
              <w:t>1</w:t>
            </w:r>
            <w:r w:rsidRPr="008B72E1">
              <w:rPr>
                <w:b/>
                <w:bCs/>
                <w:sz w:val="16"/>
                <w:szCs w:val="16"/>
                <w:lang w:val="en-US"/>
              </w:rPr>
              <w:t>00,0</w:t>
            </w:r>
          </w:p>
        </w:tc>
        <w:tc>
          <w:tcPr>
            <w:tcW w:w="1276" w:type="dxa"/>
            <w:vAlign w:val="center"/>
          </w:tcPr>
          <w:p w:rsidR="00A1201B" w:rsidRPr="008B72E1" w:rsidRDefault="00A1201B" w:rsidP="00C72ACC">
            <w:pPr>
              <w:spacing w:line="276" w:lineRule="auto"/>
              <w:jc w:val="center"/>
              <w:rPr>
                <w:b/>
                <w:bCs/>
                <w:sz w:val="16"/>
                <w:szCs w:val="16"/>
                <w:lang w:val="en-US"/>
              </w:rPr>
            </w:pPr>
            <w:r w:rsidRPr="008B72E1">
              <w:rPr>
                <w:b/>
                <w:bCs/>
                <w:sz w:val="16"/>
                <w:szCs w:val="16"/>
              </w:rPr>
              <w:t>100</w:t>
            </w:r>
            <w:r w:rsidRPr="008B72E1">
              <w:rPr>
                <w:b/>
                <w:bCs/>
                <w:sz w:val="16"/>
                <w:szCs w:val="16"/>
                <w:lang w:val="en-US"/>
              </w:rPr>
              <w:t>,0</w:t>
            </w:r>
          </w:p>
        </w:tc>
        <w:tc>
          <w:tcPr>
            <w:tcW w:w="1276" w:type="dxa"/>
            <w:vAlign w:val="center"/>
          </w:tcPr>
          <w:p w:rsidR="00A1201B" w:rsidRPr="008B72E1" w:rsidRDefault="00A1201B" w:rsidP="00C72ACC">
            <w:pPr>
              <w:spacing w:line="276" w:lineRule="auto"/>
              <w:jc w:val="center"/>
              <w:rPr>
                <w:b/>
                <w:bCs/>
                <w:sz w:val="16"/>
                <w:szCs w:val="16"/>
              </w:rPr>
            </w:pPr>
            <w:r w:rsidRPr="008B72E1">
              <w:rPr>
                <w:b/>
                <w:bCs/>
                <w:sz w:val="16"/>
                <w:szCs w:val="16"/>
              </w:rPr>
              <w:t>50,0</w:t>
            </w: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rPr>
          <w:trHeight w:val="667"/>
        </w:trPr>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b/>
                <w:bCs/>
                <w:sz w:val="20"/>
                <w:szCs w:val="20"/>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2733CD" w:rsidRDefault="00A1201B" w:rsidP="00C72ACC">
            <w:pPr>
              <w:spacing w:line="276" w:lineRule="auto"/>
              <w:jc w:val="center"/>
              <w:rPr>
                <w:b/>
                <w:bCs/>
                <w:sz w:val="16"/>
                <w:szCs w:val="16"/>
              </w:rPr>
            </w:pPr>
            <w:r w:rsidRPr="002733CD">
              <w:rPr>
                <w:b/>
                <w:bCs/>
                <w:sz w:val="16"/>
                <w:szCs w:val="16"/>
              </w:rPr>
              <w:t>250,0</w:t>
            </w:r>
          </w:p>
        </w:tc>
        <w:tc>
          <w:tcPr>
            <w:tcW w:w="1417" w:type="dxa"/>
            <w:vAlign w:val="center"/>
          </w:tcPr>
          <w:p w:rsidR="00A1201B" w:rsidRPr="00857F63" w:rsidRDefault="00A1201B" w:rsidP="00C72ACC">
            <w:pPr>
              <w:spacing w:line="276" w:lineRule="auto"/>
              <w:jc w:val="center"/>
              <w:rPr>
                <w:b/>
                <w:bCs/>
                <w:sz w:val="16"/>
                <w:szCs w:val="16"/>
                <w:lang w:val="en-US"/>
              </w:rPr>
            </w:pPr>
            <w:r w:rsidRPr="00857F63">
              <w:rPr>
                <w:b/>
                <w:bCs/>
                <w:sz w:val="16"/>
                <w:szCs w:val="16"/>
              </w:rPr>
              <w:t>1</w:t>
            </w:r>
            <w:r w:rsidRPr="00857F63">
              <w:rPr>
                <w:b/>
                <w:bCs/>
                <w:sz w:val="16"/>
                <w:szCs w:val="16"/>
                <w:lang w:val="en-US"/>
              </w:rPr>
              <w:t>00,0</w:t>
            </w:r>
          </w:p>
        </w:tc>
        <w:tc>
          <w:tcPr>
            <w:tcW w:w="1276" w:type="dxa"/>
            <w:vAlign w:val="center"/>
          </w:tcPr>
          <w:p w:rsidR="00A1201B" w:rsidRPr="002733CD" w:rsidRDefault="00A1201B" w:rsidP="00C72ACC">
            <w:pPr>
              <w:spacing w:line="276" w:lineRule="auto"/>
              <w:jc w:val="center"/>
              <w:rPr>
                <w:b/>
                <w:bCs/>
                <w:sz w:val="16"/>
                <w:szCs w:val="16"/>
                <w:lang w:val="en-US"/>
              </w:rPr>
            </w:pPr>
            <w:r w:rsidRPr="002733CD">
              <w:rPr>
                <w:b/>
                <w:bCs/>
                <w:sz w:val="16"/>
                <w:szCs w:val="16"/>
              </w:rPr>
              <w:t>100</w:t>
            </w:r>
            <w:r w:rsidRPr="002733CD">
              <w:rPr>
                <w:b/>
                <w:bCs/>
                <w:sz w:val="16"/>
                <w:szCs w:val="16"/>
                <w:lang w:val="en-US"/>
              </w:rPr>
              <w:t>,0</w:t>
            </w:r>
          </w:p>
        </w:tc>
        <w:tc>
          <w:tcPr>
            <w:tcW w:w="1276" w:type="dxa"/>
            <w:vAlign w:val="center"/>
          </w:tcPr>
          <w:p w:rsidR="00A1201B" w:rsidRDefault="00A1201B" w:rsidP="00C72ACC">
            <w:pPr>
              <w:spacing w:line="276" w:lineRule="auto"/>
              <w:jc w:val="center"/>
              <w:rPr>
                <w:b/>
                <w:bCs/>
                <w:sz w:val="16"/>
                <w:szCs w:val="16"/>
              </w:rPr>
            </w:pPr>
            <w:r>
              <w:rPr>
                <w:b/>
                <w:bCs/>
                <w:sz w:val="16"/>
                <w:szCs w:val="16"/>
              </w:rPr>
              <w:t>50,0</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3.1</w:t>
            </w:r>
          </w:p>
        </w:tc>
        <w:tc>
          <w:tcPr>
            <w:tcW w:w="2838" w:type="dxa"/>
            <w:vMerge w:val="restart"/>
            <w:vAlign w:val="center"/>
          </w:tcPr>
          <w:p w:rsidR="00A1201B" w:rsidRDefault="00A1201B" w:rsidP="00C72ACC">
            <w:pPr>
              <w:spacing w:line="276" w:lineRule="auto"/>
              <w:jc w:val="center"/>
              <w:rPr>
                <w:sz w:val="20"/>
                <w:szCs w:val="20"/>
              </w:rPr>
            </w:pPr>
            <w:r>
              <w:rPr>
                <w:sz w:val="20"/>
                <w:szCs w:val="20"/>
              </w:rPr>
              <w:t>Изготовление, установка , информационных щитов</w:t>
            </w:r>
          </w:p>
          <w:p w:rsidR="00A1201B" w:rsidRDefault="00A1201B" w:rsidP="00C72ACC">
            <w:pPr>
              <w:spacing w:line="276" w:lineRule="auto"/>
              <w:jc w:val="center"/>
              <w:rPr>
                <w:sz w:val="16"/>
                <w:szCs w:val="16"/>
              </w:rPr>
            </w:pPr>
          </w:p>
        </w:tc>
        <w:tc>
          <w:tcPr>
            <w:tcW w:w="1984" w:type="dxa"/>
          </w:tcPr>
          <w:p w:rsidR="00A1201B" w:rsidRDefault="00A1201B" w:rsidP="00C72ACC">
            <w:pPr>
              <w:spacing w:line="276" w:lineRule="auto"/>
              <w:jc w:val="center"/>
              <w:rPr>
                <w:sz w:val="16"/>
                <w:szCs w:val="16"/>
              </w:rPr>
            </w:pPr>
            <w:r>
              <w:rPr>
                <w:sz w:val="16"/>
                <w:szCs w:val="16"/>
              </w:rPr>
              <w:t>Итого</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2733CD" w:rsidRDefault="00A1201B" w:rsidP="00C72ACC">
            <w:pPr>
              <w:spacing w:line="276" w:lineRule="auto"/>
              <w:jc w:val="center"/>
              <w:rPr>
                <w:sz w:val="16"/>
                <w:szCs w:val="16"/>
              </w:rPr>
            </w:pPr>
            <w:r w:rsidRPr="002733CD">
              <w:rPr>
                <w:sz w:val="16"/>
                <w:szCs w:val="16"/>
              </w:rPr>
              <w:t>200,0</w:t>
            </w:r>
          </w:p>
        </w:tc>
        <w:tc>
          <w:tcPr>
            <w:tcW w:w="1417" w:type="dxa"/>
            <w:vAlign w:val="center"/>
          </w:tcPr>
          <w:p w:rsidR="00A1201B" w:rsidRPr="002733CD" w:rsidRDefault="00A1201B" w:rsidP="00C72ACC">
            <w:pPr>
              <w:spacing w:line="276" w:lineRule="auto"/>
              <w:jc w:val="center"/>
              <w:rPr>
                <w:sz w:val="16"/>
                <w:szCs w:val="16"/>
              </w:rPr>
            </w:pPr>
            <w:r w:rsidRPr="002733CD">
              <w:rPr>
                <w:sz w:val="16"/>
                <w:szCs w:val="16"/>
              </w:rPr>
              <w:t>100,0</w:t>
            </w:r>
          </w:p>
        </w:tc>
        <w:tc>
          <w:tcPr>
            <w:tcW w:w="1276" w:type="dxa"/>
            <w:vAlign w:val="center"/>
          </w:tcPr>
          <w:p w:rsidR="00A1201B" w:rsidRDefault="00A1201B" w:rsidP="00C72ACC">
            <w:pPr>
              <w:spacing w:line="276" w:lineRule="auto"/>
              <w:jc w:val="center"/>
              <w:rPr>
                <w:sz w:val="16"/>
                <w:szCs w:val="16"/>
              </w:rPr>
            </w:pPr>
            <w:r>
              <w:rPr>
                <w:sz w:val="16"/>
                <w:szCs w:val="16"/>
              </w:rPr>
              <w:t>100,0</w:t>
            </w:r>
          </w:p>
        </w:tc>
        <w:tc>
          <w:tcPr>
            <w:tcW w:w="1276" w:type="dxa"/>
            <w:vAlign w:val="center"/>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134" w:type="dxa"/>
          </w:tcPr>
          <w:p w:rsidR="00A1201B" w:rsidRDefault="00A1201B" w:rsidP="00C72ACC">
            <w:pPr>
              <w:spacing w:line="276" w:lineRule="auto"/>
              <w:jc w:val="center"/>
              <w:rPr>
                <w:sz w:val="16"/>
                <w:szCs w:val="16"/>
              </w:rPr>
            </w:pPr>
          </w:p>
        </w:tc>
        <w:tc>
          <w:tcPr>
            <w:tcW w:w="1417" w:type="dxa"/>
          </w:tcPr>
          <w:p w:rsidR="00A1201B" w:rsidRDefault="00A1201B" w:rsidP="00C72ACC">
            <w:pPr>
              <w:spacing w:line="276" w:lineRule="auto"/>
              <w:jc w:val="center"/>
              <w:rPr>
                <w:sz w:val="16"/>
                <w:szCs w:val="16"/>
              </w:rPr>
            </w:pPr>
          </w:p>
        </w:tc>
        <w:tc>
          <w:tcPr>
            <w:tcW w:w="1276" w:type="dxa"/>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16"/>
                <w:szCs w:val="16"/>
              </w:rPr>
            </w:pPr>
          </w:p>
        </w:tc>
        <w:tc>
          <w:tcPr>
            <w:tcW w:w="1984" w:type="dxa"/>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2015-2017</w:t>
            </w:r>
          </w:p>
        </w:tc>
        <w:tc>
          <w:tcPr>
            <w:tcW w:w="1276" w:type="dxa"/>
          </w:tcPr>
          <w:p w:rsidR="00A1201B" w:rsidRDefault="00A1201B" w:rsidP="00C72ACC">
            <w:pPr>
              <w:spacing w:line="276" w:lineRule="auto"/>
              <w:jc w:val="center"/>
              <w:rPr>
                <w:sz w:val="16"/>
                <w:szCs w:val="16"/>
              </w:rPr>
            </w:pPr>
          </w:p>
        </w:tc>
        <w:tc>
          <w:tcPr>
            <w:tcW w:w="1134" w:type="dxa"/>
            <w:vAlign w:val="center"/>
          </w:tcPr>
          <w:p w:rsidR="00A1201B" w:rsidRPr="002733CD" w:rsidRDefault="00A1201B" w:rsidP="00C72ACC">
            <w:pPr>
              <w:spacing w:line="276" w:lineRule="auto"/>
              <w:jc w:val="center"/>
              <w:rPr>
                <w:sz w:val="16"/>
                <w:szCs w:val="16"/>
              </w:rPr>
            </w:pPr>
            <w:r w:rsidRPr="002733CD">
              <w:rPr>
                <w:sz w:val="16"/>
                <w:szCs w:val="16"/>
              </w:rPr>
              <w:t>200,0</w:t>
            </w:r>
          </w:p>
        </w:tc>
        <w:tc>
          <w:tcPr>
            <w:tcW w:w="1417" w:type="dxa"/>
            <w:vAlign w:val="center"/>
          </w:tcPr>
          <w:p w:rsidR="00A1201B" w:rsidRPr="002733CD" w:rsidRDefault="00A1201B" w:rsidP="00C72ACC">
            <w:pPr>
              <w:spacing w:line="276" w:lineRule="auto"/>
              <w:jc w:val="center"/>
              <w:rPr>
                <w:sz w:val="16"/>
                <w:szCs w:val="16"/>
              </w:rPr>
            </w:pPr>
            <w:r w:rsidRPr="002733CD">
              <w:rPr>
                <w:sz w:val="16"/>
                <w:szCs w:val="16"/>
              </w:rPr>
              <w:t>100,0</w:t>
            </w:r>
          </w:p>
        </w:tc>
        <w:tc>
          <w:tcPr>
            <w:tcW w:w="1276" w:type="dxa"/>
            <w:vAlign w:val="center"/>
          </w:tcPr>
          <w:p w:rsidR="00A1201B" w:rsidRDefault="00A1201B" w:rsidP="00C72ACC">
            <w:pPr>
              <w:spacing w:line="276" w:lineRule="auto"/>
              <w:jc w:val="center"/>
              <w:rPr>
                <w:sz w:val="16"/>
                <w:szCs w:val="16"/>
              </w:rPr>
            </w:pPr>
            <w:r>
              <w:rPr>
                <w:sz w:val="16"/>
                <w:szCs w:val="16"/>
              </w:rPr>
              <w:t>100,0</w:t>
            </w:r>
          </w:p>
        </w:tc>
        <w:tc>
          <w:tcPr>
            <w:tcW w:w="1276" w:type="dxa"/>
            <w:vAlign w:val="center"/>
          </w:tcPr>
          <w:p w:rsidR="00A1201B" w:rsidRDefault="00A1201B" w:rsidP="00C72ACC">
            <w:pPr>
              <w:spacing w:line="276" w:lineRule="auto"/>
              <w:jc w:val="center"/>
              <w:rPr>
                <w:sz w:val="16"/>
                <w:szCs w:val="16"/>
              </w:rPr>
            </w:pPr>
            <w:r>
              <w:rPr>
                <w:sz w:val="16"/>
                <w:szCs w:val="16"/>
              </w:rPr>
              <w:t>-</w:t>
            </w:r>
          </w:p>
        </w:tc>
        <w:tc>
          <w:tcPr>
            <w:tcW w:w="1701" w:type="dxa"/>
          </w:tcPr>
          <w:p w:rsidR="00A1201B" w:rsidRDefault="00A1201B" w:rsidP="00C72ACC">
            <w:pPr>
              <w:spacing w:line="276" w:lineRule="auto"/>
              <w:jc w:val="center"/>
              <w:rPr>
                <w:sz w:val="16"/>
                <w:szCs w:val="16"/>
              </w:rPr>
            </w:pPr>
          </w:p>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Merge w:val="restart"/>
            <w:vAlign w:val="center"/>
          </w:tcPr>
          <w:p w:rsidR="00A1201B" w:rsidRDefault="00A1201B" w:rsidP="00C72ACC">
            <w:pPr>
              <w:spacing w:line="276" w:lineRule="auto"/>
              <w:jc w:val="center"/>
              <w:rPr>
                <w:sz w:val="16"/>
                <w:szCs w:val="16"/>
              </w:rPr>
            </w:pPr>
            <w:r>
              <w:rPr>
                <w:sz w:val="16"/>
                <w:szCs w:val="16"/>
              </w:rPr>
              <w:t>3.2.</w:t>
            </w:r>
          </w:p>
        </w:tc>
        <w:tc>
          <w:tcPr>
            <w:tcW w:w="2838" w:type="dxa"/>
            <w:vMerge w:val="restart"/>
            <w:vAlign w:val="center"/>
          </w:tcPr>
          <w:p w:rsidR="00A1201B" w:rsidRDefault="00A1201B" w:rsidP="00C72ACC">
            <w:pPr>
              <w:spacing w:line="276" w:lineRule="auto"/>
              <w:jc w:val="center"/>
              <w:rPr>
                <w:sz w:val="20"/>
                <w:szCs w:val="20"/>
              </w:rPr>
            </w:pPr>
            <w:r>
              <w:rPr>
                <w:sz w:val="20"/>
                <w:szCs w:val="20"/>
              </w:rPr>
              <w:t>Ремонт информационных щитов</w:t>
            </w:r>
          </w:p>
        </w:tc>
        <w:tc>
          <w:tcPr>
            <w:tcW w:w="1984" w:type="dxa"/>
            <w:vAlign w:val="center"/>
          </w:tcPr>
          <w:p w:rsidR="00A1201B" w:rsidRDefault="00A1201B" w:rsidP="00C72ACC">
            <w:pPr>
              <w:spacing w:line="276" w:lineRule="auto"/>
              <w:jc w:val="center"/>
              <w:rPr>
                <w:sz w:val="16"/>
                <w:szCs w:val="16"/>
              </w:rPr>
            </w:pPr>
            <w:r>
              <w:rPr>
                <w:sz w:val="16"/>
                <w:szCs w:val="16"/>
              </w:rPr>
              <w:t>Итого</w:t>
            </w:r>
          </w:p>
          <w:p w:rsidR="00A1201B" w:rsidRDefault="00A1201B" w:rsidP="00C72ACC">
            <w:pPr>
              <w:spacing w:line="276" w:lineRule="auto"/>
              <w:jc w:val="center"/>
              <w:rPr>
                <w:sz w:val="16"/>
                <w:szCs w:val="16"/>
              </w:rPr>
            </w:pP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Pr="002733CD" w:rsidRDefault="00A1201B" w:rsidP="00C72ACC">
            <w:pPr>
              <w:spacing w:line="276" w:lineRule="auto"/>
              <w:jc w:val="center"/>
              <w:rPr>
                <w:b/>
                <w:bCs/>
                <w:sz w:val="16"/>
                <w:szCs w:val="16"/>
              </w:rPr>
            </w:pPr>
            <w:r w:rsidRPr="002733CD">
              <w:rPr>
                <w:b/>
                <w:bCs/>
                <w:sz w:val="16"/>
                <w:szCs w:val="16"/>
              </w:rPr>
              <w:t>50,0</w:t>
            </w:r>
          </w:p>
        </w:tc>
        <w:tc>
          <w:tcPr>
            <w:tcW w:w="1417" w:type="dxa"/>
            <w:vAlign w:val="center"/>
          </w:tcPr>
          <w:p w:rsidR="00A1201B" w:rsidRPr="002733CD" w:rsidRDefault="00A1201B" w:rsidP="00C72ACC">
            <w:pPr>
              <w:spacing w:line="276" w:lineRule="auto"/>
              <w:jc w:val="center"/>
              <w:rPr>
                <w:sz w:val="16"/>
                <w:szCs w:val="16"/>
              </w:rPr>
            </w:pPr>
          </w:p>
        </w:tc>
        <w:tc>
          <w:tcPr>
            <w:tcW w:w="1276" w:type="dxa"/>
            <w:vAlign w:val="center"/>
          </w:tcPr>
          <w:p w:rsidR="00A1201B" w:rsidRPr="0064431B" w:rsidRDefault="00A1201B" w:rsidP="00C72ACC">
            <w:pPr>
              <w:spacing w:line="276" w:lineRule="auto"/>
              <w:jc w:val="center"/>
              <w:rPr>
                <w:color w:val="FF0000"/>
                <w:sz w:val="16"/>
                <w:szCs w:val="16"/>
              </w:rPr>
            </w:pPr>
          </w:p>
        </w:tc>
        <w:tc>
          <w:tcPr>
            <w:tcW w:w="1276" w:type="dxa"/>
            <w:vAlign w:val="center"/>
          </w:tcPr>
          <w:p w:rsidR="00A1201B" w:rsidRDefault="00A1201B" w:rsidP="00C72ACC">
            <w:pPr>
              <w:spacing w:line="276" w:lineRule="auto"/>
              <w:jc w:val="center"/>
              <w:rPr>
                <w:sz w:val="16"/>
                <w:szCs w:val="16"/>
              </w:rPr>
            </w:pPr>
            <w:r>
              <w:rPr>
                <w:sz w:val="16"/>
                <w:szCs w:val="16"/>
              </w:rPr>
              <w:t>50,0</w:t>
            </w:r>
          </w:p>
        </w:tc>
        <w:tc>
          <w:tcPr>
            <w:tcW w:w="1701" w:type="dxa"/>
            <w:vAlign w:val="center"/>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Средства федерального бюджета</w:t>
            </w: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Default="00A1201B" w:rsidP="00C72ACC">
            <w:pPr>
              <w:spacing w:line="276" w:lineRule="auto"/>
              <w:jc w:val="center"/>
              <w:rPr>
                <w:sz w:val="16"/>
                <w:szCs w:val="16"/>
              </w:rPr>
            </w:pPr>
          </w:p>
        </w:tc>
        <w:tc>
          <w:tcPr>
            <w:tcW w:w="1417"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vAlign w:val="center"/>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Средства бюджета Ленинградской области</w:t>
            </w: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Default="00A1201B" w:rsidP="00C72ACC">
            <w:pPr>
              <w:spacing w:line="276" w:lineRule="auto"/>
              <w:jc w:val="center"/>
              <w:rPr>
                <w:sz w:val="16"/>
                <w:szCs w:val="16"/>
              </w:rPr>
            </w:pPr>
          </w:p>
        </w:tc>
        <w:tc>
          <w:tcPr>
            <w:tcW w:w="1417"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vAlign w:val="center"/>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Внебюджетные источники</w:t>
            </w: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Default="00A1201B" w:rsidP="00C72ACC">
            <w:pPr>
              <w:spacing w:line="276" w:lineRule="auto"/>
              <w:jc w:val="center"/>
              <w:rPr>
                <w:sz w:val="16"/>
                <w:szCs w:val="16"/>
              </w:rPr>
            </w:pPr>
          </w:p>
        </w:tc>
        <w:tc>
          <w:tcPr>
            <w:tcW w:w="1417"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vAlign w:val="center"/>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Средства бюджета Ломоносовского муниципального района</w:t>
            </w: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Default="00A1201B" w:rsidP="00C72ACC">
            <w:pPr>
              <w:spacing w:line="276" w:lineRule="auto"/>
              <w:jc w:val="center"/>
              <w:rPr>
                <w:sz w:val="16"/>
                <w:szCs w:val="16"/>
              </w:rPr>
            </w:pPr>
          </w:p>
        </w:tc>
        <w:tc>
          <w:tcPr>
            <w:tcW w:w="1417"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701" w:type="dxa"/>
            <w:vAlign w:val="center"/>
          </w:tcPr>
          <w:p w:rsidR="00A1201B" w:rsidRDefault="00A1201B" w:rsidP="00C72ACC">
            <w:pPr>
              <w:spacing w:line="276" w:lineRule="auto"/>
              <w:jc w:val="center"/>
              <w:rPr>
                <w:sz w:val="16"/>
                <w:szCs w:val="16"/>
              </w:rPr>
            </w:pPr>
          </w:p>
        </w:tc>
      </w:tr>
      <w:tr w:rsidR="00A1201B" w:rsidRPr="00DA0955">
        <w:tc>
          <w:tcPr>
            <w:tcW w:w="423" w:type="dxa"/>
            <w:vMerge/>
            <w:vAlign w:val="center"/>
          </w:tcPr>
          <w:p w:rsidR="00A1201B" w:rsidRDefault="00A1201B" w:rsidP="00C72ACC">
            <w:pPr>
              <w:rPr>
                <w:sz w:val="16"/>
                <w:szCs w:val="16"/>
              </w:rPr>
            </w:pPr>
          </w:p>
        </w:tc>
        <w:tc>
          <w:tcPr>
            <w:tcW w:w="2838" w:type="dxa"/>
            <w:vMerge/>
            <w:vAlign w:val="center"/>
          </w:tcPr>
          <w:p w:rsidR="00A1201B" w:rsidRDefault="00A1201B" w:rsidP="00C72ACC">
            <w:pPr>
              <w:rPr>
                <w:sz w:val="20"/>
                <w:szCs w:val="20"/>
              </w:rPr>
            </w:pPr>
          </w:p>
        </w:tc>
        <w:tc>
          <w:tcPr>
            <w:tcW w:w="1984" w:type="dxa"/>
            <w:vAlign w:val="center"/>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r>
              <w:rPr>
                <w:sz w:val="16"/>
                <w:szCs w:val="16"/>
              </w:rPr>
              <w:t>2017</w:t>
            </w: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Pr="002733CD" w:rsidRDefault="00A1201B" w:rsidP="00C72ACC">
            <w:pPr>
              <w:spacing w:line="276" w:lineRule="auto"/>
              <w:jc w:val="center"/>
              <w:rPr>
                <w:b/>
                <w:bCs/>
                <w:sz w:val="16"/>
                <w:szCs w:val="16"/>
              </w:rPr>
            </w:pPr>
            <w:r w:rsidRPr="002733CD">
              <w:rPr>
                <w:b/>
                <w:bCs/>
                <w:sz w:val="16"/>
                <w:szCs w:val="16"/>
              </w:rPr>
              <w:t>50,0</w:t>
            </w:r>
          </w:p>
        </w:tc>
        <w:tc>
          <w:tcPr>
            <w:tcW w:w="1417" w:type="dxa"/>
            <w:vAlign w:val="center"/>
          </w:tcPr>
          <w:p w:rsidR="00A1201B" w:rsidRPr="002733CD" w:rsidRDefault="00A1201B" w:rsidP="00C72ACC">
            <w:pPr>
              <w:spacing w:line="276" w:lineRule="auto"/>
              <w:jc w:val="center"/>
              <w:rPr>
                <w:sz w:val="16"/>
                <w:szCs w:val="16"/>
              </w:rPr>
            </w:pPr>
          </w:p>
        </w:tc>
        <w:tc>
          <w:tcPr>
            <w:tcW w:w="1276" w:type="dxa"/>
            <w:vAlign w:val="center"/>
          </w:tcPr>
          <w:p w:rsidR="00A1201B" w:rsidRPr="0064431B" w:rsidRDefault="00A1201B" w:rsidP="00C72ACC">
            <w:pPr>
              <w:spacing w:line="276" w:lineRule="auto"/>
              <w:jc w:val="center"/>
              <w:rPr>
                <w:color w:val="FF0000"/>
                <w:sz w:val="16"/>
                <w:szCs w:val="16"/>
              </w:rPr>
            </w:pPr>
          </w:p>
        </w:tc>
        <w:tc>
          <w:tcPr>
            <w:tcW w:w="1276" w:type="dxa"/>
            <w:vAlign w:val="center"/>
          </w:tcPr>
          <w:p w:rsidR="00A1201B" w:rsidRDefault="00A1201B" w:rsidP="00C72ACC">
            <w:pPr>
              <w:spacing w:line="276" w:lineRule="auto"/>
              <w:jc w:val="center"/>
              <w:rPr>
                <w:sz w:val="16"/>
                <w:szCs w:val="16"/>
              </w:rPr>
            </w:pPr>
            <w:r>
              <w:rPr>
                <w:sz w:val="16"/>
                <w:szCs w:val="16"/>
              </w:rPr>
              <w:t>50,0</w:t>
            </w:r>
          </w:p>
        </w:tc>
        <w:tc>
          <w:tcPr>
            <w:tcW w:w="1701" w:type="dxa"/>
            <w:vAlign w:val="center"/>
          </w:tcPr>
          <w:p w:rsidR="00A1201B" w:rsidRDefault="00A1201B" w:rsidP="00C72ACC">
            <w:pPr>
              <w:spacing w:line="276" w:lineRule="auto"/>
              <w:jc w:val="center"/>
              <w:rPr>
                <w:sz w:val="16"/>
                <w:szCs w:val="16"/>
              </w:rPr>
            </w:pPr>
            <w:r>
              <w:rPr>
                <w:sz w:val="16"/>
                <w:szCs w:val="16"/>
              </w:rPr>
              <w:t>Горпенюк О. В.</w:t>
            </w:r>
          </w:p>
        </w:tc>
      </w:tr>
      <w:tr w:rsidR="00A1201B" w:rsidRPr="00DA0955">
        <w:tc>
          <w:tcPr>
            <w:tcW w:w="423" w:type="dxa"/>
            <w:vAlign w:val="center"/>
          </w:tcPr>
          <w:p w:rsidR="00A1201B" w:rsidRDefault="00A1201B" w:rsidP="00C72ACC">
            <w:pPr>
              <w:rPr>
                <w:sz w:val="16"/>
                <w:szCs w:val="16"/>
              </w:rPr>
            </w:pPr>
          </w:p>
        </w:tc>
        <w:tc>
          <w:tcPr>
            <w:tcW w:w="2838" w:type="dxa"/>
            <w:vAlign w:val="center"/>
          </w:tcPr>
          <w:p w:rsidR="00A1201B" w:rsidRDefault="00A1201B" w:rsidP="00C72ACC">
            <w:pPr>
              <w:rPr>
                <w:sz w:val="20"/>
                <w:szCs w:val="20"/>
              </w:rPr>
            </w:pPr>
            <w:r>
              <w:rPr>
                <w:sz w:val="20"/>
                <w:szCs w:val="20"/>
              </w:rPr>
              <w:t xml:space="preserve">ИТОГО </w:t>
            </w:r>
          </w:p>
        </w:tc>
        <w:tc>
          <w:tcPr>
            <w:tcW w:w="1984" w:type="dxa"/>
            <w:vAlign w:val="center"/>
          </w:tcPr>
          <w:p w:rsidR="00A1201B" w:rsidRDefault="00A1201B" w:rsidP="00C72ACC">
            <w:pPr>
              <w:spacing w:line="276" w:lineRule="auto"/>
              <w:jc w:val="center"/>
              <w:rPr>
                <w:sz w:val="16"/>
                <w:szCs w:val="16"/>
              </w:rPr>
            </w:pPr>
            <w:r>
              <w:rPr>
                <w:sz w:val="16"/>
                <w:szCs w:val="16"/>
              </w:rPr>
              <w:t>Средства  бюджета Ропшинского сельского поселения</w:t>
            </w:r>
          </w:p>
        </w:tc>
        <w:tc>
          <w:tcPr>
            <w:tcW w:w="1134" w:type="dxa"/>
            <w:vAlign w:val="center"/>
          </w:tcPr>
          <w:p w:rsidR="00A1201B" w:rsidRDefault="00A1201B" w:rsidP="00C72ACC">
            <w:pPr>
              <w:spacing w:line="276" w:lineRule="auto"/>
              <w:jc w:val="center"/>
              <w:rPr>
                <w:sz w:val="16"/>
                <w:szCs w:val="16"/>
              </w:rPr>
            </w:pPr>
          </w:p>
        </w:tc>
        <w:tc>
          <w:tcPr>
            <w:tcW w:w="1276" w:type="dxa"/>
            <w:vAlign w:val="center"/>
          </w:tcPr>
          <w:p w:rsidR="00A1201B" w:rsidRDefault="00A1201B" w:rsidP="00C72ACC">
            <w:pPr>
              <w:spacing w:line="276" w:lineRule="auto"/>
              <w:jc w:val="center"/>
              <w:rPr>
                <w:sz w:val="16"/>
                <w:szCs w:val="16"/>
              </w:rPr>
            </w:pPr>
          </w:p>
        </w:tc>
        <w:tc>
          <w:tcPr>
            <w:tcW w:w="1134" w:type="dxa"/>
            <w:vAlign w:val="center"/>
          </w:tcPr>
          <w:p w:rsidR="00A1201B" w:rsidRPr="00DF2797" w:rsidRDefault="00A1201B" w:rsidP="00C72ACC">
            <w:pPr>
              <w:spacing w:line="276" w:lineRule="auto"/>
              <w:jc w:val="center"/>
              <w:rPr>
                <w:b/>
                <w:bCs/>
                <w:sz w:val="16"/>
                <w:szCs w:val="16"/>
              </w:rPr>
            </w:pPr>
            <w:r w:rsidRPr="00DF2797">
              <w:rPr>
                <w:b/>
                <w:bCs/>
                <w:sz w:val="16"/>
                <w:szCs w:val="16"/>
              </w:rPr>
              <w:t>1091,8</w:t>
            </w:r>
          </w:p>
        </w:tc>
        <w:tc>
          <w:tcPr>
            <w:tcW w:w="1417" w:type="dxa"/>
            <w:vAlign w:val="center"/>
          </w:tcPr>
          <w:p w:rsidR="00A1201B" w:rsidRPr="00DF2797" w:rsidRDefault="00A1201B" w:rsidP="00C72ACC">
            <w:pPr>
              <w:spacing w:line="276" w:lineRule="auto"/>
              <w:jc w:val="center"/>
              <w:rPr>
                <w:b/>
                <w:bCs/>
                <w:sz w:val="16"/>
                <w:szCs w:val="16"/>
              </w:rPr>
            </w:pPr>
            <w:r w:rsidRPr="00DF2797">
              <w:rPr>
                <w:b/>
                <w:bCs/>
                <w:sz w:val="16"/>
                <w:szCs w:val="16"/>
              </w:rPr>
              <w:t>404,0</w:t>
            </w:r>
          </w:p>
        </w:tc>
        <w:tc>
          <w:tcPr>
            <w:tcW w:w="1276" w:type="dxa"/>
            <w:vAlign w:val="center"/>
          </w:tcPr>
          <w:p w:rsidR="00A1201B" w:rsidRPr="00DF2797" w:rsidRDefault="00A1201B" w:rsidP="00C72ACC">
            <w:pPr>
              <w:spacing w:line="276" w:lineRule="auto"/>
              <w:jc w:val="center"/>
              <w:rPr>
                <w:b/>
                <w:bCs/>
                <w:sz w:val="16"/>
                <w:szCs w:val="16"/>
              </w:rPr>
            </w:pPr>
            <w:r w:rsidRPr="00DF2797">
              <w:rPr>
                <w:b/>
                <w:bCs/>
                <w:sz w:val="16"/>
                <w:szCs w:val="16"/>
              </w:rPr>
              <w:t>379,2</w:t>
            </w:r>
          </w:p>
        </w:tc>
        <w:tc>
          <w:tcPr>
            <w:tcW w:w="1276" w:type="dxa"/>
            <w:vAlign w:val="center"/>
          </w:tcPr>
          <w:p w:rsidR="00A1201B" w:rsidRPr="00DF2797" w:rsidRDefault="00A1201B" w:rsidP="00C72ACC">
            <w:pPr>
              <w:spacing w:line="276" w:lineRule="auto"/>
              <w:jc w:val="center"/>
              <w:rPr>
                <w:b/>
                <w:bCs/>
                <w:sz w:val="16"/>
                <w:szCs w:val="16"/>
              </w:rPr>
            </w:pPr>
            <w:r w:rsidRPr="00DF2797">
              <w:rPr>
                <w:b/>
                <w:bCs/>
                <w:sz w:val="16"/>
                <w:szCs w:val="16"/>
              </w:rPr>
              <w:t>308,6</w:t>
            </w:r>
          </w:p>
        </w:tc>
        <w:tc>
          <w:tcPr>
            <w:tcW w:w="1701" w:type="dxa"/>
            <w:vAlign w:val="center"/>
          </w:tcPr>
          <w:p w:rsidR="00A1201B" w:rsidRDefault="00A1201B" w:rsidP="00C72ACC">
            <w:pPr>
              <w:spacing w:line="276" w:lineRule="auto"/>
              <w:jc w:val="center"/>
              <w:rPr>
                <w:sz w:val="16"/>
                <w:szCs w:val="16"/>
              </w:rPr>
            </w:pPr>
          </w:p>
        </w:tc>
      </w:tr>
    </w:tbl>
    <w:p w:rsidR="00A1201B" w:rsidRDefault="00A1201B" w:rsidP="001B27AA"/>
    <w:p w:rsidR="00A1201B" w:rsidRDefault="00A1201B"/>
    <w:sectPr w:rsidR="00A1201B" w:rsidSect="009066A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8E2"/>
    <w:rsid w:val="000D79D6"/>
    <w:rsid w:val="001B27AA"/>
    <w:rsid w:val="002438B6"/>
    <w:rsid w:val="002733CD"/>
    <w:rsid w:val="00347CCA"/>
    <w:rsid w:val="00487593"/>
    <w:rsid w:val="00533A4F"/>
    <w:rsid w:val="005725AA"/>
    <w:rsid w:val="0064431B"/>
    <w:rsid w:val="007518E2"/>
    <w:rsid w:val="00857F63"/>
    <w:rsid w:val="00882685"/>
    <w:rsid w:val="008B72E1"/>
    <w:rsid w:val="009066A2"/>
    <w:rsid w:val="0094385E"/>
    <w:rsid w:val="00A1201B"/>
    <w:rsid w:val="00B36F66"/>
    <w:rsid w:val="00C27B09"/>
    <w:rsid w:val="00C7111F"/>
    <w:rsid w:val="00C72ACC"/>
    <w:rsid w:val="00DA0955"/>
    <w:rsid w:val="00DF2797"/>
    <w:rsid w:val="00F80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AA"/>
    <w:rPr>
      <w:rFonts w:ascii="Times New Roman" w:eastAsia="Times New Roman" w:hAnsi="Times New Roman"/>
      <w:sz w:val="24"/>
      <w:szCs w:val="24"/>
    </w:rPr>
  </w:style>
  <w:style w:type="paragraph" w:styleId="Heading4">
    <w:name w:val="heading 4"/>
    <w:basedOn w:val="Normal"/>
    <w:next w:val="Normal"/>
    <w:link w:val="Heading4Char"/>
    <w:uiPriority w:val="99"/>
    <w:qFormat/>
    <w:rsid w:val="001B27AA"/>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B27AA"/>
    <w:rPr>
      <w:rFonts w:ascii="Calibri" w:hAnsi="Calibri" w:cs="Calibri"/>
      <w:b/>
      <w:bCs/>
      <w:sz w:val="28"/>
      <w:szCs w:val="28"/>
      <w:lang w:eastAsia="ru-RU"/>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rsid w:val="001B27AA"/>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1B27AA"/>
    <w:rPr>
      <w:rFonts w:ascii="Times New Roman" w:hAnsi="Times New Roman" w:cs="Times New Roman"/>
      <w:sz w:val="24"/>
      <w:szCs w:val="24"/>
      <w:lang w:eastAsia="ru-RU"/>
    </w:rPr>
  </w:style>
  <w:style w:type="paragraph" w:customStyle="1" w:styleId="consplusnormal">
    <w:name w:val="consplusnormal"/>
    <w:basedOn w:val="Normal"/>
    <w:uiPriority w:val="99"/>
    <w:rsid w:val="001B27A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1B27AA"/>
  </w:style>
  <w:style w:type="paragraph" w:styleId="BalloonText">
    <w:name w:val="Balloon Text"/>
    <w:basedOn w:val="Normal"/>
    <w:link w:val="BalloonTextChar"/>
    <w:uiPriority w:val="99"/>
    <w:semiHidden/>
    <w:rsid w:val="001B2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7A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13</Pages>
  <Words>2061</Words>
  <Characters>11753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6</cp:revision>
  <dcterms:created xsi:type="dcterms:W3CDTF">2016-11-18T07:06:00Z</dcterms:created>
  <dcterms:modified xsi:type="dcterms:W3CDTF">2016-11-21T11:20:00Z</dcterms:modified>
</cp:coreProperties>
</file>