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71" w:rsidRDefault="005C1071" w:rsidP="00F30B79">
      <w:pPr>
        <w:ind w:left="7230"/>
        <w:rPr>
          <w:i/>
          <w:sz w:val="28"/>
        </w:rPr>
      </w:pPr>
    </w:p>
    <w:p w:rsidR="002766A6" w:rsidRDefault="00BD1A1A" w:rsidP="00F40664">
      <w:pPr>
        <w:ind w:left="7230" w:right="1275" w:hanging="7230"/>
        <w:rPr>
          <w:i/>
          <w:sz w:val="28"/>
        </w:rPr>
      </w:pPr>
      <w:r>
        <w:rPr>
          <w: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2pt;height:716.25pt">
            <v:imagedata r:id="rId9" o:title="пост кит"/>
          </v:shape>
        </w:pict>
      </w:r>
    </w:p>
    <w:p w:rsidR="002766A6" w:rsidRDefault="002766A6" w:rsidP="00F30B79">
      <w:pPr>
        <w:ind w:left="7230"/>
        <w:rPr>
          <w:i/>
          <w:sz w:val="28"/>
        </w:rPr>
      </w:pPr>
    </w:p>
    <w:p w:rsidR="002766A6" w:rsidRDefault="002766A6" w:rsidP="00F30B79">
      <w:pPr>
        <w:ind w:left="7230"/>
        <w:rPr>
          <w:i/>
          <w:sz w:val="28"/>
        </w:rPr>
      </w:pPr>
    </w:p>
    <w:p w:rsidR="002766A6" w:rsidRDefault="002766A6" w:rsidP="00F30B79">
      <w:pPr>
        <w:ind w:left="7230"/>
        <w:rPr>
          <w:i/>
          <w:sz w:val="28"/>
        </w:rPr>
      </w:pPr>
    </w:p>
    <w:p w:rsidR="002766A6" w:rsidRDefault="00BD1A1A" w:rsidP="00F40664">
      <w:pPr>
        <w:ind w:left="7230" w:hanging="7230"/>
        <w:rPr>
          <w:i/>
          <w:sz w:val="28"/>
        </w:rPr>
      </w:pPr>
      <w:r>
        <w:rPr>
          <w:i/>
          <w:sz w:val="28"/>
        </w:rPr>
        <w:pict>
          <v:shape id="_x0000_i1031" type="#_x0000_t75" style="width:491.65pt;height:695.3pt">
            <v:imagedata r:id="rId10" o:title="пост кит2"/>
          </v:shape>
        </w:pict>
      </w:r>
    </w:p>
    <w:p w:rsidR="00C11644" w:rsidRDefault="00C11644" w:rsidP="00BD1A1A">
      <w:pPr>
        <w:rPr>
          <w:i/>
          <w:sz w:val="28"/>
        </w:rPr>
      </w:pPr>
    </w:p>
    <w:p w:rsidR="000F29B3" w:rsidRPr="00841C25" w:rsidRDefault="002766A6" w:rsidP="001C3F18">
      <w:pPr>
        <w:jc w:val="right"/>
        <w:rPr>
          <w:i/>
          <w:sz w:val="28"/>
        </w:rPr>
      </w:pPr>
      <w:r>
        <w:rPr>
          <w:i/>
          <w:sz w:val="28"/>
        </w:rPr>
        <w:t xml:space="preserve">                                                                                 </w:t>
      </w:r>
      <w:r w:rsidR="000F29B3" w:rsidRPr="00841C25">
        <w:rPr>
          <w:i/>
          <w:sz w:val="28"/>
        </w:rPr>
        <w:t xml:space="preserve">Приложение  </w:t>
      </w:r>
    </w:p>
    <w:p w:rsidR="000F29B3" w:rsidRPr="00841C25" w:rsidRDefault="000F29B3" w:rsidP="001C3F18">
      <w:pPr>
        <w:ind w:left="5670"/>
        <w:jc w:val="right"/>
        <w:rPr>
          <w:i/>
          <w:sz w:val="28"/>
        </w:rPr>
      </w:pPr>
      <w:r w:rsidRPr="00841C25">
        <w:rPr>
          <w:i/>
          <w:sz w:val="28"/>
        </w:rPr>
        <w:t>УТВЕРЖД</w:t>
      </w:r>
      <w:r>
        <w:rPr>
          <w:i/>
          <w:sz w:val="28"/>
        </w:rPr>
        <w:t>Е</w:t>
      </w:r>
      <w:r w:rsidRPr="00841C25">
        <w:rPr>
          <w:i/>
          <w:sz w:val="28"/>
        </w:rPr>
        <w:t>Н</w:t>
      </w:r>
      <w:r w:rsidR="002766A6">
        <w:rPr>
          <w:i/>
          <w:sz w:val="28"/>
        </w:rPr>
        <w:t>О</w:t>
      </w:r>
    </w:p>
    <w:p w:rsidR="000F29B3" w:rsidRPr="00841C25" w:rsidRDefault="000F29B3" w:rsidP="001C3F18">
      <w:pPr>
        <w:spacing w:line="240" w:lineRule="exact"/>
        <w:ind w:left="5670"/>
        <w:jc w:val="right"/>
        <w:rPr>
          <w:i/>
          <w:sz w:val="28"/>
        </w:rPr>
      </w:pPr>
      <w:r w:rsidRPr="00841C25">
        <w:rPr>
          <w:i/>
          <w:sz w:val="28"/>
        </w:rPr>
        <w:t>постановлением</w:t>
      </w:r>
    </w:p>
    <w:p w:rsidR="000F29B3" w:rsidRPr="00841C25" w:rsidRDefault="000F29B3" w:rsidP="001C3F18">
      <w:pPr>
        <w:spacing w:line="240" w:lineRule="exact"/>
        <w:ind w:left="5670"/>
        <w:jc w:val="right"/>
        <w:rPr>
          <w:i/>
          <w:sz w:val="28"/>
        </w:rPr>
      </w:pPr>
      <w:r w:rsidRPr="00841C25">
        <w:rPr>
          <w:i/>
          <w:sz w:val="28"/>
        </w:rPr>
        <w:t xml:space="preserve">администрации </w:t>
      </w:r>
    </w:p>
    <w:p w:rsidR="000F29B3" w:rsidRPr="00841C25" w:rsidRDefault="000F29B3" w:rsidP="001C3F18">
      <w:pPr>
        <w:ind w:left="5670"/>
        <w:jc w:val="right"/>
        <w:rPr>
          <w:i/>
          <w:sz w:val="28"/>
        </w:rPr>
      </w:pPr>
    </w:p>
    <w:p w:rsidR="000F29B3" w:rsidRPr="00F40664" w:rsidRDefault="000F29B3" w:rsidP="001C3F18">
      <w:pPr>
        <w:ind w:left="5670"/>
        <w:jc w:val="right"/>
        <w:rPr>
          <w:sz w:val="28"/>
          <w:szCs w:val="28"/>
        </w:rPr>
      </w:pPr>
      <w:r w:rsidRPr="00841C25">
        <w:rPr>
          <w:i/>
          <w:sz w:val="28"/>
        </w:rPr>
        <w:t>от</w:t>
      </w:r>
      <w:r w:rsidR="001C3F18">
        <w:rPr>
          <w:i/>
          <w:sz w:val="28"/>
        </w:rPr>
        <w:t xml:space="preserve"> </w:t>
      </w:r>
      <w:r w:rsidR="00F40664" w:rsidRPr="00F40664">
        <w:rPr>
          <w:i/>
          <w:sz w:val="28"/>
        </w:rPr>
        <w:t>15.02.2023</w:t>
      </w:r>
      <w:r w:rsidR="00F40664">
        <w:rPr>
          <w:i/>
          <w:sz w:val="28"/>
        </w:rPr>
        <w:t xml:space="preserve">г. </w:t>
      </w:r>
      <w:r w:rsidRPr="00841C25">
        <w:rPr>
          <w:i/>
          <w:sz w:val="28"/>
        </w:rPr>
        <w:t xml:space="preserve">№ </w:t>
      </w:r>
      <w:r w:rsidR="00F40664">
        <w:rPr>
          <w:i/>
          <w:sz w:val="28"/>
        </w:rPr>
        <w:t>17</w:t>
      </w:r>
      <w:r w:rsidR="00F40664" w:rsidRPr="00F40664">
        <w:rPr>
          <w:i/>
          <w:sz w:val="28"/>
        </w:rPr>
        <w:t>/23</w:t>
      </w:r>
    </w:p>
    <w:p w:rsidR="000F29B3" w:rsidRPr="00841C25" w:rsidRDefault="000F29B3" w:rsidP="00F30B79"/>
    <w:p w:rsidR="00097FA1" w:rsidRDefault="00097FA1" w:rsidP="00B65F44">
      <w:pPr>
        <w:pStyle w:val="ConsPlusNormal"/>
        <w:ind w:left="5954" w:firstLine="567"/>
        <w:outlineLvl w:val="0"/>
        <w:rPr>
          <w:sz w:val="28"/>
          <w:szCs w:val="28"/>
        </w:rPr>
      </w:pPr>
    </w:p>
    <w:p w:rsidR="000F29B3" w:rsidRDefault="000F29B3" w:rsidP="00B65F44">
      <w:pPr>
        <w:pStyle w:val="ConsPlusNormal"/>
        <w:ind w:left="5954" w:firstLine="567"/>
        <w:outlineLvl w:val="0"/>
        <w:rPr>
          <w:sz w:val="28"/>
          <w:szCs w:val="28"/>
        </w:rPr>
      </w:pPr>
    </w:p>
    <w:p w:rsidR="00097FA1" w:rsidRDefault="00097FA1" w:rsidP="00097FA1">
      <w:pPr>
        <w:pStyle w:val="ConsPlusNormal"/>
        <w:ind w:firstLine="0"/>
        <w:jc w:val="center"/>
        <w:outlineLvl w:val="0"/>
        <w:rPr>
          <w:sz w:val="28"/>
          <w:szCs w:val="28"/>
        </w:rPr>
      </w:pPr>
    </w:p>
    <w:p w:rsidR="00097FA1" w:rsidRDefault="00097FA1" w:rsidP="00097FA1">
      <w:pPr>
        <w:pStyle w:val="ConsPlusNormal"/>
        <w:ind w:firstLine="0"/>
        <w:jc w:val="center"/>
        <w:outlineLvl w:val="0"/>
        <w:rPr>
          <w:sz w:val="28"/>
          <w:szCs w:val="28"/>
        </w:rPr>
      </w:pPr>
    </w:p>
    <w:p w:rsidR="00097FA1" w:rsidRDefault="00097FA1" w:rsidP="00097FA1">
      <w:pPr>
        <w:jc w:val="both"/>
        <w:rPr>
          <w:sz w:val="28"/>
          <w:szCs w:val="28"/>
        </w:rPr>
      </w:pPr>
    </w:p>
    <w:p w:rsidR="00097FA1" w:rsidRDefault="00097FA1" w:rsidP="00097FA1">
      <w:pPr>
        <w:jc w:val="both"/>
        <w:rPr>
          <w:sz w:val="28"/>
          <w:szCs w:val="28"/>
        </w:rPr>
      </w:pPr>
    </w:p>
    <w:p w:rsidR="00097FA1" w:rsidRPr="00F75DB2" w:rsidRDefault="00097FA1" w:rsidP="00097FA1">
      <w:pPr>
        <w:jc w:val="both"/>
        <w:rPr>
          <w:sz w:val="28"/>
          <w:szCs w:val="28"/>
        </w:rPr>
      </w:pPr>
      <w:r>
        <w:rPr>
          <w:sz w:val="28"/>
          <w:szCs w:val="28"/>
        </w:rPr>
        <w:t xml:space="preserve">                                                                                                 </w:t>
      </w:r>
    </w:p>
    <w:p w:rsidR="00097FA1" w:rsidRPr="00F75DB2" w:rsidRDefault="00097FA1" w:rsidP="00097FA1">
      <w:pPr>
        <w:tabs>
          <w:tab w:val="left" w:pos="9072"/>
        </w:tabs>
        <w:spacing w:line="360" w:lineRule="auto"/>
        <w:jc w:val="center"/>
        <w:rPr>
          <w:b/>
          <w:caps/>
          <w:sz w:val="28"/>
          <w:szCs w:val="28"/>
        </w:rPr>
      </w:pPr>
      <w:r w:rsidRPr="00F75DB2">
        <w:rPr>
          <w:b/>
          <w:caps/>
          <w:sz w:val="28"/>
          <w:szCs w:val="28"/>
        </w:rPr>
        <w:t xml:space="preserve">Муниципальная программа </w:t>
      </w:r>
    </w:p>
    <w:p w:rsidR="002766A6" w:rsidRPr="002766A6" w:rsidRDefault="002766A6" w:rsidP="002766A6">
      <w:pPr>
        <w:tabs>
          <w:tab w:val="left" w:pos="9072"/>
        </w:tabs>
        <w:spacing w:line="360" w:lineRule="auto"/>
        <w:jc w:val="center"/>
        <w:rPr>
          <w:b/>
          <w:caps/>
          <w:sz w:val="28"/>
          <w:szCs w:val="28"/>
        </w:rPr>
      </w:pPr>
      <w:r w:rsidRPr="002766A6">
        <w:rPr>
          <w:b/>
          <w:caps/>
          <w:sz w:val="28"/>
          <w:szCs w:val="28"/>
        </w:rPr>
        <w:t>«Формирование комфортной городской среды</w:t>
      </w:r>
    </w:p>
    <w:p w:rsidR="002766A6" w:rsidRPr="002766A6" w:rsidRDefault="002766A6" w:rsidP="002766A6">
      <w:pPr>
        <w:tabs>
          <w:tab w:val="left" w:pos="9072"/>
        </w:tabs>
        <w:spacing w:line="360" w:lineRule="auto"/>
        <w:jc w:val="center"/>
        <w:rPr>
          <w:b/>
          <w:caps/>
          <w:sz w:val="28"/>
          <w:szCs w:val="28"/>
        </w:rPr>
      </w:pPr>
      <w:r w:rsidRPr="002766A6">
        <w:rPr>
          <w:b/>
          <w:caps/>
          <w:sz w:val="28"/>
          <w:szCs w:val="28"/>
        </w:rPr>
        <w:t xml:space="preserve">на территории МО Ропшинское сельское поселение </w:t>
      </w:r>
    </w:p>
    <w:p w:rsidR="002766A6" w:rsidRPr="002766A6" w:rsidRDefault="002766A6" w:rsidP="002766A6">
      <w:pPr>
        <w:tabs>
          <w:tab w:val="left" w:pos="9072"/>
        </w:tabs>
        <w:spacing w:line="360" w:lineRule="auto"/>
        <w:jc w:val="center"/>
        <w:rPr>
          <w:b/>
          <w:caps/>
          <w:sz w:val="28"/>
          <w:szCs w:val="28"/>
        </w:rPr>
      </w:pPr>
      <w:r w:rsidRPr="002766A6">
        <w:rPr>
          <w:b/>
          <w:caps/>
          <w:sz w:val="28"/>
          <w:szCs w:val="28"/>
        </w:rPr>
        <w:t xml:space="preserve">МО Ломоносовского муниципального района </w:t>
      </w:r>
    </w:p>
    <w:p w:rsidR="00097FA1" w:rsidRPr="00F75DB2" w:rsidRDefault="002766A6" w:rsidP="002766A6">
      <w:pPr>
        <w:tabs>
          <w:tab w:val="left" w:pos="9072"/>
        </w:tabs>
        <w:spacing w:line="360" w:lineRule="auto"/>
        <w:jc w:val="center"/>
        <w:rPr>
          <w:sz w:val="28"/>
          <w:szCs w:val="28"/>
        </w:rPr>
      </w:pPr>
      <w:r w:rsidRPr="002766A6">
        <w:rPr>
          <w:b/>
          <w:caps/>
          <w:sz w:val="28"/>
          <w:szCs w:val="28"/>
        </w:rPr>
        <w:t>Ленинградской области на 2022-202</w:t>
      </w:r>
      <w:r w:rsidR="001C3F18">
        <w:rPr>
          <w:b/>
          <w:caps/>
          <w:sz w:val="28"/>
          <w:szCs w:val="28"/>
        </w:rPr>
        <w:t>4</w:t>
      </w:r>
      <w:r w:rsidRPr="002766A6">
        <w:rPr>
          <w:b/>
          <w:caps/>
          <w:sz w:val="28"/>
          <w:szCs w:val="28"/>
        </w:rPr>
        <w:t xml:space="preserve"> годы»</w:t>
      </w:r>
    </w:p>
    <w:p w:rsidR="00097FA1" w:rsidRPr="00F75DB2" w:rsidRDefault="00097FA1" w:rsidP="00097FA1">
      <w:pPr>
        <w:tabs>
          <w:tab w:val="left" w:pos="9072"/>
        </w:tabs>
        <w:spacing w:line="360" w:lineRule="auto"/>
        <w:jc w:val="center"/>
        <w:rPr>
          <w:sz w:val="28"/>
          <w:szCs w:val="28"/>
        </w:rPr>
      </w:pPr>
    </w:p>
    <w:p w:rsidR="00097FA1" w:rsidRPr="00F75DB2" w:rsidRDefault="00097FA1" w:rsidP="00097FA1">
      <w:pPr>
        <w:widowControl w:val="0"/>
        <w:tabs>
          <w:tab w:val="left" w:pos="9072"/>
        </w:tabs>
        <w:autoSpaceDE w:val="0"/>
        <w:autoSpaceDN w:val="0"/>
        <w:adjustRightInd w:val="0"/>
        <w:spacing w:line="360" w:lineRule="auto"/>
        <w:ind w:firstLine="540"/>
        <w:jc w:val="both"/>
        <w:rPr>
          <w:sz w:val="28"/>
          <w:szCs w:val="28"/>
        </w:rPr>
      </w:pPr>
    </w:p>
    <w:p w:rsidR="00097FA1" w:rsidRPr="00F75DB2" w:rsidRDefault="00097FA1" w:rsidP="00097FA1">
      <w:pPr>
        <w:widowControl w:val="0"/>
        <w:tabs>
          <w:tab w:val="left" w:pos="9072"/>
        </w:tabs>
        <w:autoSpaceDE w:val="0"/>
        <w:autoSpaceDN w:val="0"/>
        <w:adjustRightInd w:val="0"/>
        <w:spacing w:line="360" w:lineRule="auto"/>
        <w:ind w:firstLine="540"/>
        <w:jc w:val="both"/>
        <w:rPr>
          <w:sz w:val="28"/>
          <w:szCs w:val="28"/>
        </w:rPr>
      </w:pPr>
    </w:p>
    <w:p w:rsidR="00066EED" w:rsidRDefault="00066EED"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1C3F18" w:rsidRDefault="001C3F18" w:rsidP="002766A6">
      <w:pPr>
        <w:widowControl w:val="0"/>
        <w:tabs>
          <w:tab w:val="left" w:pos="9072"/>
        </w:tabs>
        <w:autoSpaceDE w:val="0"/>
        <w:autoSpaceDN w:val="0"/>
        <w:adjustRightInd w:val="0"/>
        <w:spacing w:line="360" w:lineRule="auto"/>
        <w:jc w:val="both"/>
        <w:rPr>
          <w:sz w:val="28"/>
          <w:szCs w:val="28"/>
        </w:rPr>
      </w:pPr>
    </w:p>
    <w:p w:rsidR="00097FA1" w:rsidRDefault="00097FA1" w:rsidP="00097FA1">
      <w:pPr>
        <w:widowControl w:val="0"/>
        <w:tabs>
          <w:tab w:val="left" w:pos="9072"/>
        </w:tabs>
        <w:autoSpaceDE w:val="0"/>
        <w:autoSpaceDN w:val="0"/>
        <w:adjustRightInd w:val="0"/>
        <w:spacing w:line="360" w:lineRule="auto"/>
        <w:jc w:val="both"/>
        <w:rPr>
          <w:sz w:val="28"/>
          <w:szCs w:val="28"/>
        </w:rPr>
      </w:pPr>
    </w:p>
    <w:p w:rsidR="0052102B" w:rsidRPr="00F75DB2" w:rsidRDefault="0052102B" w:rsidP="00097FA1">
      <w:pPr>
        <w:widowControl w:val="0"/>
        <w:tabs>
          <w:tab w:val="left" w:pos="9072"/>
        </w:tabs>
        <w:autoSpaceDE w:val="0"/>
        <w:autoSpaceDN w:val="0"/>
        <w:adjustRightInd w:val="0"/>
        <w:spacing w:line="360" w:lineRule="auto"/>
        <w:jc w:val="both"/>
        <w:rPr>
          <w:sz w:val="28"/>
          <w:szCs w:val="28"/>
        </w:rPr>
      </w:pPr>
    </w:p>
    <w:p w:rsidR="00097FA1" w:rsidRPr="00F75DB2" w:rsidRDefault="002766A6" w:rsidP="000F29B3">
      <w:pPr>
        <w:widowControl w:val="0"/>
        <w:tabs>
          <w:tab w:val="left" w:pos="9072"/>
        </w:tabs>
        <w:autoSpaceDE w:val="0"/>
        <w:autoSpaceDN w:val="0"/>
        <w:adjustRightInd w:val="0"/>
        <w:jc w:val="center"/>
        <w:rPr>
          <w:sz w:val="28"/>
          <w:szCs w:val="28"/>
        </w:rPr>
      </w:pPr>
      <w:proofErr w:type="spellStart"/>
      <w:r>
        <w:rPr>
          <w:sz w:val="28"/>
          <w:szCs w:val="28"/>
        </w:rPr>
        <w:t>п</w:t>
      </w:r>
      <w:proofErr w:type="gramStart"/>
      <w:r>
        <w:rPr>
          <w:sz w:val="28"/>
          <w:szCs w:val="28"/>
        </w:rPr>
        <w:t>.Р</w:t>
      </w:r>
      <w:proofErr w:type="gramEnd"/>
      <w:r>
        <w:rPr>
          <w:sz w:val="28"/>
          <w:szCs w:val="28"/>
        </w:rPr>
        <w:t>опша</w:t>
      </w:r>
      <w:proofErr w:type="spellEnd"/>
    </w:p>
    <w:p w:rsidR="001C3F18" w:rsidRDefault="0052102B" w:rsidP="0052102B">
      <w:pPr>
        <w:ind w:right="-5"/>
        <w:jc w:val="center"/>
        <w:rPr>
          <w:sz w:val="28"/>
          <w:szCs w:val="28"/>
        </w:rPr>
      </w:pPr>
      <w:r>
        <w:rPr>
          <w:sz w:val="28"/>
          <w:szCs w:val="28"/>
        </w:rPr>
        <w:t>2023г.</w:t>
      </w:r>
    </w:p>
    <w:p w:rsidR="001C3F18" w:rsidRDefault="001C3F18" w:rsidP="00097FA1">
      <w:pPr>
        <w:ind w:right="-5"/>
        <w:rPr>
          <w:sz w:val="28"/>
          <w:szCs w:val="28"/>
        </w:rPr>
      </w:pPr>
    </w:p>
    <w:p w:rsidR="00F40664" w:rsidRDefault="00F40664" w:rsidP="00097FA1">
      <w:pPr>
        <w:ind w:right="-5"/>
        <w:rPr>
          <w:sz w:val="28"/>
          <w:szCs w:val="28"/>
        </w:rPr>
      </w:pPr>
    </w:p>
    <w:p w:rsidR="00066EED" w:rsidRDefault="00066EED" w:rsidP="00733A7F">
      <w:pPr>
        <w:tabs>
          <w:tab w:val="left" w:pos="9072"/>
        </w:tabs>
        <w:suppressAutoHyphens/>
        <w:jc w:val="center"/>
        <w:rPr>
          <w:b/>
          <w:sz w:val="28"/>
          <w:szCs w:val="28"/>
        </w:rPr>
      </w:pPr>
      <w:r>
        <w:rPr>
          <w:b/>
          <w:sz w:val="28"/>
          <w:szCs w:val="28"/>
        </w:rPr>
        <w:lastRenderedPageBreak/>
        <w:t>ПАСПОРТ</w:t>
      </w:r>
    </w:p>
    <w:p w:rsidR="002766A6" w:rsidRPr="002766A6" w:rsidRDefault="00733A7F" w:rsidP="002766A6">
      <w:pPr>
        <w:tabs>
          <w:tab w:val="left" w:pos="9072"/>
        </w:tabs>
        <w:suppressAutoHyphens/>
        <w:jc w:val="center"/>
        <w:rPr>
          <w:b/>
          <w:sz w:val="28"/>
          <w:szCs w:val="28"/>
        </w:rPr>
      </w:pPr>
      <w:r w:rsidRPr="00F75DB2">
        <w:rPr>
          <w:b/>
          <w:sz w:val="28"/>
          <w:szCs w:val="28"/>
        </w:rPr>
        <w:t>муниципальной программы</w:t>
      </w:r>
      <w:r w:rsidR="00066EED">
        <w:rPr>
          <w:b/>
          <w:sz w:val="28"/>
          <w:szCs w:val="28"/>
        </w:rPr>
        <w:t xml:space="preserve"> </w:t>
      </w:r>
      <w:r w:rsidR="002766A6" w:rsidRPr="002766A6">
        <w:rPr>
          <w:b/>
          <w:sz w:val="28"/>
          <w:szCs w:val="28"/>
        </w:rPr>
        <w:t>«Формирование комфортной городской среды</w:t>
      </w:r>
      <w:r w:rsidR="00827E5C">
        <w:rPr>
          <w:b/>
          <w:sz w:val="28"/>
          <w:szCs w:val="28"/>
        </w:rPr>
        <w:t xml:space="preserve"> </w:t>
      </w:r>
      <w:r w:rsidR="002766A6" w:rsidRPr="002766A6">
        <w:rPr>
          <w:b/>
          <w:sz w:val="28"/>
          <w:szCs w:val="28"/>
        </w:rPr>
        <w:t xml:space="preserve">на территории МО </w:t>
      </w:r>
      <w:proofErr w:type="spellStart"/>
      <w:r w:rsidR="002766A6" w:rsidRPr="002766A6">
        <w:rPr>
          <w:b/>
          <w:sz w:val="28"/>
          <w:szCs w:val="28"/>
        </w:rPr>
        <w:t>Ропшинское</w:t>
      </w:r>
      <w:proofErr w:type="spellEnd"/>
      <w:r w:rsidR="002766A6" w:rsidRPr="002766A6">
        <w:rPr>
          <w:b/>
          <w:sz w:val="28"/>
          <w:szCs w:val="28"/>
        </w:rPr>
        <w:t xml:space="preserve"> сельское поселение </w:t>
      </w:r>
    </w:p>
    <w:p w:rsidR="002766A6" w:rsidRPr="002766A6" w:rsidRDefault="002766A6" w:rsidP="002766A6">
      <w:pPr>
        <w:tabs>
          <w:tab w:val="left" w:pos="9072"/>
        </w:tabs>
        <w:suppressAutoHyphens/>
        <w:jc w:val="center"/>
        <w:rPr>
          <w:b/>
          <w:sz w:val="28"/>
          <w:szCs w:val="28"/>
        </w:rPr>
      </w:pPr>
      <w:r w:rsidRPr="002766A6">
        <w:rPr>
          <w:b/>
          <w:sz w:val="28"/>
          <w:szCs w:val="28"/>
        </w:rPr>
        <w:t xml:space="preserve">МО Ломоносовского муниципального района </w:t>
      </w:r>
    </w:p>
    <w:p w:rsidR="0029278B" w:rsidRDefault="002766A6" w:rsidP="002766A6">
      <w:pPr>
        <w:tabs>
          <w:tab w:val="left" w:pos="9072"/>
        </w:tabs>
        <w:suppressAutoHyphens/>
        <w:jc w:val="center"/>
        <w:rPr>
          <w:b/>
          <w:sz w:val="28"/>
          <w:szCs w:val="28"/>
        </w:rPr>
      </w:pPr>
      <w:r w:rsidRPr="002766A6">
        <w:rPr>
          <w:b/>
          <w:sz w:val="28"/>
          <w:szCs w:val="28"/>
        </w:rPr>
        <w:t>Ленинградской области на 2022-202</w:t>
      </w:r>
      <w:r w:rsidR="001C3F18">
        <w:rPr>
          <w:b/>
          <w:sz w:val="28"/>
          <w:szCs w:val="28"/>
        </w:rPr>
        <w:t>4</w:t>
      </w:r>
      <w:r w:rsidRPr="002766A6">
        <w:rPr>
          <w:b/>
          <w:sz w:val="28"/>
          <w:szCs w:val="28"/>
        </w:rPr>
        <w:t xml:space="preserve"> годы»</w:t>
      </w:r>
    </w:p>
    <w:p w:rsidR="00733A7F" w:rsidRDefault="00733A7F" w:rsidP="00733A7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5921"/>
      </w:tblGrid>
      <w:tr w:rsidR="00733A7F" w:rsidRPr="00B43CE8" w:rsidTr="0052102B">
        <w:tc>
          <w:tcPr>
            <w:tcW w:w="3401" w:type="dxa"/>
            <w:vAlign w:val="center"/>
          </w:tcPr>
          <w:p w:rsidR="00733A7F" w:rsidRDefault="00066EED" w:rsidP="00733A7F">
            <w:pPr>
              <w:pStyle w:val="ConsPlusNormal"/>
              <w:widowControl/>
              <w:ind w:firstLine="0"/>
              <w:outlineLvl w:val="2"/>
              <w:rPr>
                <w:rFonts w:eastAsia="Times New Roman"/>
                <w:sz w:val="28"/>
                <w:szCs w:val="28"/>
                <w:lang w:eastAsia="ru-RU"/>
              </w:rPr>
            </w:pPr>
            <w:r>
              <w:rPr>
                <w:rFonts w:eastAsia="Times New Roman"/>
                <w:sz w:val="28"/>
                <w:szCs w:val="28"/>
                <w:lang w:eastAsia="ru-RU"/>
              </w:rPr>
              <w:t>Сроки реализации</w:t>
            </w:r>
          </w:p>
          <w:p w:rsidR="00066EED" w:rsidRPr="001C34A5" w:rsidRDefault="00066EED" w:rsidP="00733A7F">
            <w:pPr>
              <w:pStyle w:val="ConsPlusNormal"/>
              <w:widowControl/>
              <w:ind w:firstLine="0"/>
              <w:outlineLvl w:val="2"/>
              <w:rPr>
                <w:sz w:val="24"/>
                <w:szCs w:val="24"/>
              </w:rPr>
            </w:pPr>
            <w:r>
              <w:rPr>
                <w:rFonts w:eastAsia="Times New Roman"/>
                <w:sz w:val="28"/>
                <w:szCs w:val="28"/>
                <w:lang w:eastAsia="ru-RU"/>
              </w:rPr>
              <w:t>муниципальной программы</w:t>
            </w:r>
          </w:p>
        </w:tc>
        <w:tc>
          <w:tcPr>
            <w:tcW w:w="5921" w:type="dxa"/>
            <w:vAlign w:val="center"/>
          </w:tcPr>
          <w:p w:rsidR="00733A7F" w:rsidRPr="00733A7F" w:rsidRDefault="00066EED" w:rsidP="001C3F18">
            <w:pPr>
              <w:snapToGrid w:val="0"/>
              <w:rPr>
                <w:color w:val="000000"/>
                <w:sz w:val="24"/>
                <w:szCs w:val="24"/>
              </w:rPr>
            </w:pPr>
            <w:r>
              <w:rPr>
                <w:sz w:val="28"/>
                <w:szCs w:val="28"/>
              </w:rPr>
              <w:t>2022-202</w:t>
            </w:r>
            <w:r w:rsidR="001C3F18">
              <w:rPr>
                <w:sz w:val="28"/>
                <w:szCs w:val="28"/>
              </w:rPr>
              <w:t>4</w:t>
            </w:r>
            <w:r>
              <w:rPr>
                <w:sz w:val="28"/>
                <w:szCs w:val="28"/>
              </w:rPr>
              <w:t xml:space="preserve"> годы</w:t>
            </w:r>
          </w:p>
        </w:tc>
      </w:tr>
      <w:tr w:rsidR="00733A7F" w:rsidRPr="00B43CE8" w:rsidTr="0052102B">
        <w:tc>
          <w:tcPr>
            <w:tcW w:w="3401" w:type="dxa"/>
            <w:vAlign w:val="center"/>
          </w:tcPr>
          <w:p w:rsidR="00AB7769" w:rsidRPr="001C34A5" w:rsidRDefault="00733A7F" w:rsidP="000F29B3">
            <w:pPr>
              <w:pStyle w:val="ConsPlusNormal"/>
              <w:widowControl/>
              <w:ind w:firstLine="0"/>
              <w:outlineLvl w:val="2"/>
              <w:rPr>
                <w:sz w:val="24"/>
                <w:szCs w:val="24"/>
              </w:rPr>
            </w:pPr>
            <w:r w:rsidRPr="00AB7769">
              <w:rPr>
                <w:rFonts w:eastAsia="Times New Roman"/>
                <w:sz w:val="28"/>
                <w:szCs w:val="28"/>
                <w:lang w:eastAsia="ru-RU"/>
              </w:rPr>
              <w:t>Ответственный исполнитель муниципальной программы</w:t>
            </w:r>
          </w:p>
        </w:tc>
        <w:tc>
          <w:tcPr>
            <w:tcW w:w="5921" w:type="dxa"/>
            <w:vAlign w:val="center"/>
          </w:tcPr>
          <w:p w:rsidR="00733A7F" w:rsidRPr="00733A7F" w:rsidRDefault="002766A6" w:rsidP="0052102B">
            <w:pPr>
              <w:tabs>
                <w:tab w:val="left" w:pos="3040"/>
                <w:tab w:val="left" w:pos="9072"/>
              </w:tabs>
              <w:rPr>
                <w:color w:val="000000"/>
                <w:sz w:val="24"/>
                <w:szCs w:val="24"/>
              </w:rPr>
            </w:pPr>
            <w:r w:rsidRPr="002766A6">
              <w:rPr>
                <w:spacing w:val="-10"/>
                <w:sz w:val="28"/>
                <w:szCs w:val="28"/>
              </w:rPr>
              <w:t>ведущ</w:t>
            </w:r>
            <w:r>
              <w:rPr>
                <w:spacing w:val="-10"/>
                <w:sz w:val="28"/>
                <w:szCs w:val="28"/>
              </w:rPr>
              <w:t xml:space="preserve">ий специалист </w:t>
            </w:r>
            <w:r w:rsidRPr="002766A6">
              <w:rPr>
                <w:spacing w:val="-10"/>
                <w:sz w:val="28"/>
                <w:szCs w:val="28"/>
              </w:rPr>
              <w:t xml:space="preserve">администрации </w:t>
            </w:r>
            <w:proofErr w:type="spellStart"/>
            <w:r w:rsidRPr="002766A6">
              <w:rPr>
                <w:spacing w:val="-10"/>
                <w:sz w:val="28"/>
                <w:szCs w:val="28"/>
              </w:rPr>
              <w:t>Ропшинско</w:t>
            </w:r>
            <w:r w:rsidR="0052102B">
              <w:rPr>
                <w:spacing w:val="-10"/>
                <w:sz w:val="28"/>
                <w:szCs w:val="28"/>
              </w:rPr>
              <w:t>го</w:t>
            </w:r>
            <w:proofErr w:type="spellEnd"/>
            <w:r w:rsidRPr="002766A6">
              <w:rPr>
                <w:spacing w:val="-10"/>
                <w:sz w:val="28"/>
                <w:szCs w:val="28"/>
              </w:rPr>
              <w:t xml:space="preserve"> сельско</w:t>
            </w:r>
            <w:r w:rsidR="0052102B">
              <w:rPr>
                <w:spacing w:val="-10"/>
                <w:sz w:val="28"/>
                <w:szCs w:val="28"/>
              </w:rPr>
              <w:t>го</w:t>
            </w:r>
            <w:r w:rsidRPr="002766A6">
              <w:rPr>
                <w:spacing w:val="-10"/>
                <w:sz w:val="28"/>
                <w:szCs w:val="28"/>
              </w:rPr>
              <w:t xml:space="preserve"> поселени</w:t>
            </w:r>
            <w:r w:rsidR="0052102B">
              <w:rPr>
                <w:spacing w:val="-10"/>
                <w:sz w:val="28"/>
                <w:szCs w:val="28"/>
              </w:rPr>
              <w:t xml:space="preserve">я </w:t>
            </w:r>
            <w:r w:rsidR="001C3F18">
              <w:rPr>
                <w:spacing w:val="-10"/>
                <w:sz w:val="28"/>
                <w:szCs w:val="28"/>
              </w:rPr>
              <w:t>Алексеев Д.В.</w:t>
            </w:r>
          </w:p>
        </w:tc>
      </w:tr>
      <w:tr w:rsidR="00733A7F" w:rsidRPr="00B43CE8" w:rsidTr="0052102B">
        <w:tc>
          <w:tcPr>
            <w:tcW w:w="3401" w:type="dxa"/>
            <w:vAlign w:val="center"/>
          </w:tcPr>
          <w:p w:rsidR="00733A7F" w:rsidRPr="001C34A5" w:rsidRDefault="00733A7F" w:rsidP="00733A7F">
            <w:pPr>
              <w:rPr>
                <w:sz w:val="24"/>
                <w:szCs w:val="24"/>
              </w:rPr>
            </w:pPr>
            <w:r>
              <w:rPr>
                <w:sz w:val="28"/>
                <w:szCs w:val="28"/>
              </w:rPr>
              <w:t xml:space="preserve">Участники муниципальной </w:t>
            </w:r>
            <w:r w:rsidRPr="00F75DB2">
              <w:rPr>
                <w:sz w:val="28"/>
                <w:szCs w:val="28"/>
              </w:rPr>
              <w:t>программы</w:t>
            </w:r>
          </w:p>
        </w:tc>
        <w:tc>
          <w:tcPr>
            <w:tcW w:w="5921" w:type="dxa"/>
            <w:vAlign w:val="center"/>
          </w:tcPr>
          <w:p w:rsidR="00733A7F" w:rsidRPr="001C34A5" w:rsidRDefault="002766A6" w:rsidP="0052102B">
            <w:pPr>
              <w:pStyle w:val="ConsPlusNormal"/>
              <w:widowControl/>
              <w:ind w:firstLine="0"/>
              <w:outlineLvl w:val="2"/>
              <w:rPr>
                <w:sz w:val="24"/>
                <w:szCs w:val="24"/>
              </w:rPr>
            </w:pPr>
            <w:r w:rsidRPr="0052102B">
              <w:rPr>
                <w:sz w:val="28"/>
                <w:szCs w:val="24"/>
              </w:rPr>
              <w:t xml:space="preserve">администрация </w:t>
            </w:r>
            <w:proofErr w:type="spellStart"/>
            <w:r w:rsidRPr="0052102B">
              <w:rPr>
                <w:sz w:val="28"/>
                <w:szCs w:val="24"/>
              </w:rPr>
              <w:t>Ропшинско</w:t>
            </w:r>
            <w:r w:rsidR="0052102B">
              <w:rPr>
                <w:sz w:val="28"/>
                <w:szCs w:val="24"/>
              </w:rPr>
              <w:t>го</w:t>
            </w:r>
            <w:proofErr w:type="spellEnd"/>
            <w:r w:rsidR="0052102B">
              <w:rPr>
                <w:sz w:val="28"/>
                <w:szCs w:val="24"/>
              </w:rPr>
              <w:t xml:space="preserve"> </w:t>
            </w:r>
            <w:r w:rsidRPr="0052102B">
              <w:rPr>
                <w:sz w:val="28"/>
                <w:szCs w:val="24"/>
              </w:rPr>
              <w:t>сельско</w:t>
            </w:r>
            <w:r w:rsidR="0052102B">
              <w:rPr>
                <w:sz w:val="28"/>
                <w:szCs w:val="24"/>
              </w:rPr>
              <w:t>го</w:t>
            </w:r>
            <w:r w:rsidRPr="0052102B">
              <w:rPr>
                <w:sz w:val="28"/>
                <w:szCs w:val="24"/>
              </w:rPr>
              <w:t xml:space="preserve"> поселени</w:t>
            </w:r>
            <w:r w:rsidR="0052102B">
              <w:rPr>
                <w:sz w:val="28"/>
                <w:szCs w:val="24"/>
              </w:rPr>
              <w:t>я</w:t>
            </w:r>
          </w:p>
        </w:tc>
      </w:tr>
      <w:tr w:rsidR="00733A7F" w:rsidRPr="00B43CE8" w:rsidTr="0052102B">
        <w:trPr>
          <w:trHeight w:val="913"/>
        </w:trPr>
        <w:tc>
          <w:tcPr>
            <w:tcW w:w="3401" w:type="dxa"/>
            <w:vAlign w:val="center"/>
          </w:tcPr>
          <w:p w:rsidR="00733A7F" w:rsidRPr="001C34A5" w:rsidRDefault="00066EED" w:rsidP="00733A7F">
            <w:pPr>
              <w:rPr>
                <w:sz w:val="24"/>
                <w:szCs w:val="24"/>
              </w:rPr>
            </w:pPr>
            <w:r>
              <w:rPr>
                <w:sz w:val="28"/>
                <w:szCs w:val="28"/>
              </w:rPr>
              <w:t>Цель</w:t>
            </w:r>
            <w:r w:rsidR="00733A7F" w:rsidRPr="00F75DB2">
              <w:rPr>
                <w:sz w:val="28"/>
                <w:szCs w:val="28"/>
              </w:rPr>
              <w:t xml:space="preserve"> муниципальной программы</w:t>
            </w:r>
          </w:p>
        </w:tc>
        <w:tc>
          <w:tcPr>
            <w:tcW w:w="5921" w:type="dxa"/>
            <w:vAlign w:val="center"/>
          </w:tcPr>
          <w:p w:rsidR="00733A7F" w:rsidRPr="001D0926" w:rsidRDefault="00AB7769" w:rsidP="0052102B">
            <w:pPr>
              <w:pStyle w:val="ConsPlusNormal"/>
              <w:widowControl/>
              <w:ind w:firstLine="0"/>
              <w:outlineLvl w:val="2"/>
              <w:rPr>
                <w:sz w:val="28"/>
                <w:szCs w:val="24"/>
              </w:rPr>
            </w:pPr>
            <w:r>
              <w:rPr>
                <w:color w:val="000000"/>
                <w:sz w:val="28"/>
                <w:szCs w:val="24"/>
              </w:rPr>
              <w:t xml:space="preserve">Повышение </w:t>
            </w:r>
            <w:proofErr w:type="gramStart"/>
            <w:r>
              <w:rPr>
                <w:color w:val="000000"/>
                <w:sz w:val="28"/>
                <w:szCs w:val="24"/>
              </w:rPr>
              <w:t>качества среды проживания граждан</w:t>
            </w:r>
            <w:proofErr w:type="gramEnd"/>
            <w:r>
              <w:rPr>
                <w:color w:val="000000"/>
                <w:sz w:val="28"/>
                <w:szCs w:val="24"/>
              </w:rPr>
              <w:t xml:space="preserve"> на</w:t>
            </w:r>
            <w:r w:rsidR="00733A7F" w:rsidRPr="001D0926">
              <w:rPr>
                <w:color w:val="000000"/>
                <w:sz w:val="28"/>
                <w:szCs w:val="24"/>
              </w:rPr>
              <w:t xml:space="preserve"> территории </w:t>
            </w:r>
            <w:r w:rsidR="0052102B">
              <w:rPr>
                <w:color w:val="000000"/>
                <w:sz w:val="28"/>
                <w:szCs w:val="24"/>
              </w:rPr>
              <w:t xml:space="preserve"> </w:t>
            </w:r>
            <w:proofErr w:type="spellStart"/>
            <w:r w:rsidR="00874680" w:rsidRPr="00874680">
              <w:rPr>
                <w:color w:val="000000"/>
                <w:sz w:val="28"/>
                <w:szCs w:val="24"/>
              </w:rPr>
              <w:t>Ропшинско</w:t>
            </w:r>
            <w:r w:rsidR="0052102B">
              <w:rPr>
                <w:color w:val="000000"/>
                <w:sz w:val="28"/>
                <w:szCs w:val="24"/>
              </w:rPr>
              <w:t>го</w:t>
            </w:r>
            <w:proofErr w:type="spellEnd"/>
            <w:r w:rsidR="00874680" w:rsidRPr="00874680">
              <w:rPr>
                <w:color w:val="000000"/>
                <w:sz w:val="28"/>
                <w:szCs w:val="24"/>
              </w:rPr>
              <w:t xml:space="preserve"> сельско</w:t>
            </w:r>
            <w:r w:rsidR="0052102B">
              <w:rPr>
                <w:color w:val="000000"/>
                <w:sz w:val="28"/>
                <w:szCs w:val="24"/>
              </w:rPr>
              <w:t>го</w:t>
            </w:r>
            <w:r w:rsidR="00874680" w:rsidRPr="00874680">
              <w:rPr>
                <w:color w:val="000000"/>
                <w:sz w:val="28"/>
                <w:szCs w:val="24"/>
              </w:rPr>
              <w:t xml:space="preserve"> поселени</w:t>
            </w:r>
            <w:r w:rsidR="0052102B">
              <w:rPr>
                <w:color w:val="000000"/>
                <w:sz w:val="28"/>
                <w:szCs w:val="24"/>
              </w:rPr>
              <w:t>я</w:t>
            </w:r>
          </w:p>
        </w:tc>
      </w:tr>
      <w:tr w:rsidR="00733A7F" w:rsidRPr="00B43CE8" w:rsidTr="0052102B">
        <w:tc>
          <w:tcPr>
            <w:tcW w:w="3401" w:type="dxa"/>
            <w:vAlign w:val="center"/>
          </w:tcPr>
          <w:p w:rsidR="00733A7F" w:rsidRPr="001C34A5" w:rsidRDefault="00733A7F" w:rsidP="00733A7F">
            <w:pPr>
              <w:pStyle w:val="ConsPlusNormal"/>
              <w:widowControl/>
              <w:ind w:firstLine="0"/>
              <w:outlineLvl w:val="2"/>
              <w:rPr>
                <w:sz w:val="24"/>
                <w:szCs w:val="24"/>
              </w:rPr>
            </w:pPr>
            <w:r w:rsidRPr="00F75DB2">
              <w:rPr>
                <w:rFonts w:eastAsia="Times New Roman"/>
                <w:sz w:val="28"/>
                <w:szCs w:val="28"/>
                <w:lang w:eastAsia="ru-RU"/>
              </w:rPr>
              <w:t>Задачи муниципальной программы</w:t>
            </w:r>
          </w:p>
        </w:tc>
        <w:tc>
          <w:tcPr>
            <w:tcW w:w="5921" w:type="dxa"/>
            <w:vAlign w:val="center"/>
          </w:tcPr>
          <w:p w:rsidR="00EE30AE" w:rsidRPr="00A72233" w:rsidRDefault="00DC63B2" w:rsidP="004B3037">
            <w:pPr>
              <w:snapToGrid w:val="0"/>
              <w:rPr>
                <w:sz w:val="28"/>
                <w:szCs w:val="28"/>
              </w:rPr>
            </w:pPr>
            <w:r>
              <w:rPr>
                <w:sz w:val="28"/>
                <w:szCs w:val="28"/>
              </w:rPr>
              <w:t>1</w:t>
            </w:r>
            <w:r w:rsidR="00733A7F" w:rsidRPr="001D0926">
              <w:rPr>
                <w:sz w:val="28"/>
                <w:szCs w:val="28"/>
              </w:rPr>
              <w:t xml:space="preserve">. </w:t>
            </w:r>
            <w:r w:rsidR="00D832D3">
              <w:rPr>
                <w:sz w:val="28"/>
                <w:szCs w:val="28"/>
              </w:rPr>
              <w:t>Повышение</w:t>
            </w:r>
            <w:r w:rsidR="00EE30AE" w:rsidRPr="00A72233">
              <w:rPr>
                <w:sz w:val="28"/>
                <w:szCs w:val="28"/>
              </w:rPr>
              <w:t xml:space="preserve"> </w:t>
            </w:r>
            <w:r w:rsidR="00EE30AE">
              <w:rPr>
                <w:sz w:val="28"/>
                <w:szCs w:val="28"/>
              </w:rPr>
              <w:t>количества благоустроенных</w:t>
            </w:r>
            <w:r w:rsidR="00EE30AE" w:rsidRPr="00A72233">
              <w:rPr>
                <w:sz w:val="28"/>
                <w:szCs w:val="28"/>
              </w:rPr>
              <w:t xml:space="preserve"> общественных территорий (парков, скверов и т.д.)</w:t>
            </w:r>
            <w:r w:rsidR="00EE30AE">
              <w:rPr>
                <w:sz w:val="28"/>
                <w:szCs w:val="28"/>
              </w:rPr>
              <w:t>;</w:t>
            </w:r>
          </w:p>
          <w:p w:rsidR="00DC63B2" w:rsidRPr="001C34A5" w:rsidRDefault="00DC63B2" w:rsidP="000F29B3">
            <w:pPr>
              <w:snapToGrid w:val="0"/>
              <w:rPr>
                <w:sz w:val="24"/>
                <w:szCs w:val="24"/>
              </w:rPr>
            </w:pPr>
            <w:r>
              <w:rPr>
                <w:sz w:val="28"/>
                <w:szCs w:val="28"/>
              </w:rPr>
              <w:t>2</w:t>
            </w:r>
            <w:r w:rsidR="00733A7F" w:rsidRPr="001D0926">
              <w:rPr>
                <w:sz w:val="28"/>
                <w:szCs w:val="28"/>
              </w:rPr>
              <w:t xml:space="preserve">. </w:t>
            </w:r>
            <w:r w:rsidR="00D832D3">
              <w:rPr>
                <w:sz w:val="28"/>
                <w:szCs w:val="28"/>
              </w:rPr>
              <w:t>Рост</w:t>
            </w:r>
            <w:r w:rsidR="00733A7F" w:rsidRPr="001D0926">
              <w:rPr>
                <w:sz w:val="28"/>
                <w:szCs w:val="28"/>
              </w:rPr>
              <w:t xml:space="preserve"> уровня вовлеченности граждан, организаций в реализацию</w:t>
            </w:r>
            <w:r w:rsidR="004B3037">
              <w:rPr>
                <w:sz w:val="28"/>
                <w:szCs w:val="28"/>
              </w:rPr>
              <w:t xml:space="preserve"> мероприятий </w:t>
            </w:r>
            <w:r w:rsidR="000F29B3">
              <w:rPr>
                <w:sz w:val="28"/>
                <w:szCs w:val="28"/>
              </w:rPr>
              <w:br/>
            </w:r>
            <w:r w:rsidR="004B3037">
              <w:rPr>
                <w:sz w:val="28"/>
                <w:szCs w:val="28"/>
              </w:rPr>
              <w:t xml:space="preserve">по благоустройству </w:t>
            </w:r>
            <w:r w:rsidR="00733A7F" w:rsidRPr="001D0926">
              <w:rPr>
                <w:sz w:val="28"/>
                <w:szCs w:val="28"/>
              </w:rPr>
              <w:t xml:space="preserve">территории </w:t>
            </w:r>
            <w:proofErr w:type="spellStart"/>
            <w:r w:rsidR="0052102B" w:rsidRPr="00874680">
              <w:rPr>
                <w:color w:val="000000"/>
                <w:sz w:val="28"/>
                <w:szCs w:val="24"/>
              </w:rPr>
              <w:t>Ропшинско</w:t>
            </w:r>
            <w:r w:rsidR="0052102B">
              <w:rPr>
                <w:color w:val="000000"/>
                <w:sz w:val="28"/>
                <w:szCs w:val="24"/>
              </w:rPr>
              <w:t>го</w:t>
            </w:r>
            <w:proofErr w:type="spellEnd"/>
            <w:r w:rsidR="0052102B" w:rsidRPr="00874680">
              <w:rPr>
                <w:color w:val="000000"/>
                <w:sz w:val="28"/>
                <w:szCs w:val="24"/>
              </w:rPr>
              <w:t xml:space="preserve"> сельско</w:t>
            </w:r>
            <w:r w:rsidR="0052102B">
              <w:rPr>
                <w:color w:val="000000"/>
                <w:sz w:val="28"/>
                <w:szCs w:val="24"/>
              </w:rPr>
              <w:t>го</w:t>
            </w:r>
            <w:r w:rsidR="0052102B" w:rsidRPr="00874680">
              <w:rPr>
                <w:color w:val="000000"/>
                <w:sz w:val="28"/>
                <w:szCs w:val="24"/>
              </w:rPr>
              <w:t xml:space="preserve"> поселени</w:t>
            </w:r>
            <w:r w:rsidR="0052102B">
              <w:rPr>
                <w:color w:val="000000"/>
                <w:sz w:val="28"/>
                <w:szCs w:val="24"/>
              </w:rPr>
              <w:t>я</w:t>
            </w:r>
          </w:p>
        </w:tc>
      </w:tr>
      <w:tr w:rsidR="00733A7F" w:rsidRPr="00B43CE8" w:rsidTr="0052102B">
        <w:tc>
          <w:tcPr>
            <w:tcW w:w="3401" w:type="dxa"/>
            <w:vAlign w:val="center"/>
          </w:tcPr>
          <w:p w:rsidR="00733A7F" w:rsidRPr="001C34A5" w:rsidRDefault="00066EED" w:rsidP="00733A7F">
            <w:pPr>
              <w:rPr>
                <w:sz w:val="24"/>
                <w:szCs w:val="24"/>
              </w:rPr>
            </w:pPr>
            <w:r w:rsidRPr="00F75DB2">
              <w:rPr>
                <w:sz w:val="28"/>
                <w:szCs w:val="28"/>
              </w:rPr>
              <w:t xml:space="preserve">Ожидаемые </w:t>
            </w:r>
            <w:r>
              <w:rPr>
                <w:sz w:val="28"/>
                <w:szCs w:val="28"/>
              </w:rPr>
              <w:t xml:space="preserve">(конечные) </w:t>
            </w:r>
            <w:r w:rsidRPr="00F75DB2">
              <w:rPr>
                <w:sz w:val="28"/>
                <w:szCs w:val="28"/>
              </w:rPr>
              <w:t>результаты реализации муниципальной программы</w:t>
            </w:r>
          </w:p>
        </w:tc>
        <w:tc>
          <w:tcPr>
            <w:tcW w:w="5921" w:type="dxa"/>
            <w:vAlign w:val="center"/>
          </w:tcPr>
          <w:p w:rsidR="00066EED" w:rsidRPr="009858DC" w:rsidRDefault="00A56845" w:rsidP="000F29B3">
            <w:pPr>
              <w:rPr>
                <w:color w:val="000000"/>
                <w:sz w:val="28"/>
                <w:szCs w:val="28"/>
              </w:rPr>
            </w:pPr>
            <w:r w:rsidRPr="009858DC">
              <w:rPr>
                <w:color w:val="000000"/>
                <w:sz w:val="28"/>
                <w:szCs w:val="28"/>
              </w:rPr>
              <w:t xml:space="preserve">- </w:t>
            </w:r>
            <w:r w:rsidR="00D832D3">
              <w:rPr>
                <w:color w:val="000000"/>
                <w:sz w:val="28"/>
                <w:szCs w:val="28"/>
              </w:rPr>
              <w:t>Увеличение</w:t>
            </w:r>
            <w:r w:rsidRPr="009858DC">
              <w:rPr>
                <w:color w:val="000000"/>
                <w:sz w:val="28"/>
                <w:szCs w:val="28"/>
              </w:rPr>
              <w:t xml:space="preserve"> </w:t>
            </w:r>
            <w:r w:rsidR="00EE30AE">
              <w:rPr>
                <w:color w:val="000000"/>
                <w:sz w:val="28"/>
                <w:szCs w:val="28"/>
              </w:rPr>
              <w:t xml:space="preserve">общего </w:t>
            </w:r>
            <w:r w:rsidRPr="009858DC">
              <w:rPr>
                <w:color w:val="000000"/>
                <w:sz w:val="28"/>
                <w:szCs w:val="28"/>
              </w:rPr>
              <w:t>количества благоустроенных общественных территорий</w:t>
            </w:r>
            <w:r w:rsidR="00B31943">
              <w:rPr>
                <w:color w:val="000000"/>
                <w:sz w:val="28"/>
                <w:szCs w:val="28"/>
              </w:rPr>
              <w:t>;</w:t>
            </w:r>
          </w:p>
          <w:p w:rsidR="00F80423" w:rsidRPr="00874680" w:rsidRDefault="00F80423" w:rsidP="00066EED">
            <w:pPr>
              <w:jc w:val="both"/>
              <w:rPr>
                <w:sz w:val="28"/>
                <w:szCs w:val="28"/>
              </w:rPr>
            </w:pPr>
            <w:r w:rsidRPr="009858DC">
              <w:rPr>
                <w:color w:val="000000"/>
                <w:sz w:val="28"/>
                <w:szCs w:val="28"/>
              </w:rPr>
              <w:t xml:space="preserve">- </w:t>
            </w:r>
            <w:r w:rsidR="00AF0713">
              <w:rPr>
                <w:color w:val="000000"/>
                <w:sz w:val="28"/>
                <w:szCs w:val="28"/>
              </w:rPr>
              <w:t>Увеличение</w:t>
            </w:r>
            <w:r w:rsidRPr="009858DC">
              <w:rPr>
                <w:color w:val="000000"/>
                <w:sz w:val="28"/>
                <w:szCs w:val="28"/>
              </w:rPr>
              <w:t xml:space="preserve"> доли граждан, принявших </w:t>
            </w:r>
            <w:r w:rsidR="009D02D6" w:rsidRPr="009858DC">
              <w:rPr>
                <w:color w:val="000000"/>
                <w:sz w:val="28"/>
                <w:szCs w:val="28"/>
              </w:rPr>
              <w:t>участие в решении вопросов развития городской среды</w:t>
            </w:r>
            <w:r w:rsidR="009858DC" w:rsidRPr="009858DC">
              <w:rPr>
                <w:color w:val="000000"/>
                <w:sz w:val="28"/>
                <w:szCs w:val="28"/>
              </w:rPr>
              <w:t xml:space="preserve"> от общего количества граждан в возрасте от 14 лет, проживающих в </w:t>
            </w:r>
            <w:proofErr w:type="spellStart"/>
            <w:r w:rsidR="0052102B" w:rsidRPr="00874680">
              <w:rPr>
                <w:color w:val="000000"/>
                <w:sz w:val="28"/>
                <w:szCs w:val="24"/>
              </w:rPr>
              <w:t>Ропшинско</w:t>
            </w:r>
            <w:r w:rsidR="0052102B">
              <w:rPr>
                <w:color w:val="000000"/>
                <w:sz w:val="28"/>
                <w:szCs w:val="24"/>
              </w:rPr>
              <w:t>м</w:t>
            </w:r>
            <w:proofErr w:type="spellEnd"/>
            <w:r w:rsidR="0052102B" w:rsidRPr="00874680">
              <w:rPr>
                <w:color w:val="000000"/>
                <w:sz w:val="28"/>
                <w:szCs w:val="24"/>
              </w:rPr>
              <w:t xml:space="preserve"> сельско</w:t>
            </w:r>
            <w:r w:rsidR="0052102B">
              <w:rPr>
                <w:color w:val="000000"/>
                <w:sz w:val="28"/>
                <w:szCs w:val="24"/>
              </w:rPr>
              <w:t>м</w:t>
            </w:r>
            <w:r w:rsidR="0052102B" w:rsidRPr="00874680">
              <w:rPr>
                <w:color w:val="000000"/>
                <w:sz w:val="28"/>
                <w:szCs w:val="24"/>
              </w:rPr>
              <w:t xml:space="preserve"> поселени</w:t>
            </w:r>
            <w:r w:rsidR="0052102B">
              <w:rPr>
                <w:color w:val="000000"/>
                <w:sz w:val="28"/>
                <w:szCs w:val="24"/>
              </w:rPr>
              <w:t>и</w:t>
            </w:r>
            <w:r w:rsidR="00874680" w:rsidRPr="00874680">
              <w:rPr>
                <w:sz w:val="24"/>
                <w:szCs w:val="24"/>
              </w:rPr>
              <w:t>;</w:t>
            </w:r>
          </w:p>
          <w:p w:rsidR="00733A7F" w:rsidRPr="00AB5640" w:rsidRDefault="00AB5640" w:rsidP="000F29B3">
            <w:pPr>
              <w:rPr>
                <w:iCs/>
                <w:sz w:val="28"/>
                <w:szCs w:val="28"/>
              </w:rPr>
            </w:pPr>
            <w:r>
              <w:rPr>
                <w:sz w:val="28"/>
                <w:szCs w:val="28"/>
              </w:rPr>
              <w:t xml:space="preserve">- </w:t>
            </w:r>
            <w:r w:rsidR="0090799D">
              <w:rPr>
                <w:sz w:val="28"/>
                <w:szCs w:val="28"/>
              </w:rPr>
              <w:t>Формирование привлекательных для населения зон отдыха;</w:t>
            </w:r>
          </w:p>
        </w:tc>
      </w:tr>
      <w:tr w:rsidR="00733A7F" w:rsidRPr="00B43CE8" w:rsidTr="0052102B">
        <w:tc>
          <w:tcPr>
            <w:tcW w:w="3401" w:type="dxa"/>
            <w:vAlign w:val="center"/>
          </w:tcPr>
          <w:p w:rsidR="00733A7F" w:rsidRPr="001C34A5" w:rsidRDefault="00066EED" w:rsidP="00733A7F">
            <w:pPr>
              <w:rPr>
                <w:sz w:val="24"/>
                <w:szCs w:val="24"/>
              </w:rPr>
            </w:pPr>
            <w:r>
              <w:rPr>
                <w:sz w:val="28"/>
                <w:szCs w:val="28"/>
              </w:rPr>
              <w:t>Проекты, реализуемые в рамках муниципальной программы</w:t>
            </w:r>
          </w:p>
        </w:tc>
        <w:tc>
          <w:tcPr>
            <w:tcW w:w="5921" w:type="dxa"/>
            <w:vAlign w:val="center"/>
          </w:tcPr>
          <w:p w:rsidR="00733A7F" w:rsidRDefault="00066EED" w:rsidP="00733A7F">
            <w:pPr>
              <w:pStyle w:val="ConsPlusNormal"/>
              <w:widowControl/>
              <w:ind w:firstLine="0"/>
              <w:outlineLvl w:val="2"/>
              <w:rPr>
                <w:sz w:val="28"/>
                <w:szCs w:val="28"/>
              </w:rPr>
            </w:pPr>
            <w:r>
              <w:rPr>
                <w:sz w:val="28"/>
                <w:szCs w:val="28"/>
              </w:rPr>
              <w:t xml:space="preserve">Федеральный </w:t>
            </w:r>
            <w:r w:rsidR="008D2B7E">
              <w:rPr>
                <w:sz w:val="28"/>
                <w:szCs w:val="28"/>
              </w:rPr>
              <w:t xml:space="preserve">приоритетный </w:t>
            </w:r>
            <w:r>
              <w:rPr>
                <w:sz w:val="28"/>
                <w:szCs w:val="28"/>
              </w:rPr>
              <w:t>проект «Формирование комфортной городской среды»</w:t>
            </w:r>
            <w:r w:rsidR="0025150E">
              <w:rPr>
                <w:sz w:val="28"/>
                <w:szCs w:val="28"/>
              </w:rPr>
              <w:t xml:space="preserve"> в рамках национального</w:t>
            </w:r>
            <w:r w:rsidR="00EC7D4C">
              <w:rPr>
                <w:sz w:val="28"/>
                <w:szCs w:val="28"/>
              </w:rPr>
              <w:t xml:space="preserve"> проект</w:t>
            </w:r>
            <w:r w:rsidR="0025150E">
              <w:rPr>
                <w:sz w:val="28"/>
                <w:szCs w:val="28"/>
              </w:rPr>
              <w:t>а</w:t>
            </w:r>
            <w:r w:rsidR="00EC7D4C">
              <w:rPr>
                <w:sz w:val="28"/>
                <w:szCs w:val="28"/>
              </w:rPr>
              <w:t xml:space="preserve"> «Жилье и городская среда»</w:t>
            </w:r>
          </w:p>
          <w:p w:rsidR="00066EED" w:rsidRPr="007E6841" w:rsidRDefault="00066EED" w:rsidP="00733A7F">
            <w:pPr>
              <w:pStyle w:val="ConsPlusNormal"/>
              <w:widowControl/>
              <w:ind w:firstLine="0"/>
              <w:outlineLvl w:val="2"/>
              <w:rPr>
                <w:sz w:val="28"/>
                <w:szCs w:val="28"/>
              </w:rPr>
            </w:pPr>
          </w:p>
        </w:tc>
      </w:tr>
      <w:tr w:rsidR="008D2B7E" w:rsidRPr="00B43CE8" w:rsidTr="0052102B">
        <w:tc>
          <w:tcPr>
            <w:tcW w:w="3401" w:type="dxa"/>
            <w:vAlign w:val="center"/>
          </w:tcPr>
          <w:p w:rsidR="008D2B7E" w:rsidRDefault="008D2B7E" w:rsidP="00733A7F">
            <w:pPr>
              <w:rPr>
                <w:sz w:val="28"/>
                <w:szCs w:val="28"/>
              </w:rPr>
            </w:pPr>
            <w:r w:rsidRPr="0020001B">
              <w:rPr>
                <w:sz w:val="28"/>
                <w:szCs w:val="28"/>
              </w:rPr>
              <w:t>Финансовое обеспечение муниципальной программы - всего, в том числе по годам реализации</w:t>
            </w:r>
          </w:p>
        </w:tc>
        <w:tc>
          <w:tcPr>
            <w:tcW w:w="5921" w:type="dxa"/>
            <w:vAlign w:val="center"/>
          </w:tcPr>
          <w:p w:rsidR="0052102B" w:rsidRDefault="00F53614" w:rsidP="00F53614">
            <w:pPr>
              <w:tabs>
                <w:tab w:val="left" w:pos="3040"/>
                <w:tab w:val="left" w:pos="9072"/>
              </w:tabs>
              <w:rPr>
                <w:sz w:val="28"/>
                <w:szCs w:val="28"/>
              </w:rPr>
            </w:pPr>
            <w:r w:rsidRPr="00F53614">
              <w:rPr>
                <w:sz w:val="28"/>
                <w:szCs w:val="28"/>
              </w:rPr>
              <w:t>Общий объем финансирования программы за период 202</w:t>
            </w:r>
            <w:r>
              <w:rPr>
                <w:sz w:val="28"/>
                <w:szCs w:val="28"/>
              </w:rPr>
              <w:t>2</w:t>
            </w:r>
            <w:r w:rsidRPr="00F53614">
              <w:rPr>
                <w:sz w:val="28"/>
                <w:szCs w:val="28"/>
              </w:rPr>
              <w:t>-202</w:t>
            </w:r>
            <w:r>
              <w:rPr>
                <w:sz w:val="28"/>
                <w:szCs w:val="28"/>
              </w:rPr>
              <w:t>4</w:t>
            </w:r>
            <w:r w:rsidRPr="00F53614">
              <w:rPr>
                <w:sz w:val="28"/>
                <w:szCs w:val="28"/>
              </w:rPr>
              <w:t xml:space="preserve"> гг. составляет </w:t>
            </w:r>
          </w:p>
          <w:p w:rsidR="00F53614" w:rsidRPr="00F53614" w:rsidRDefault="00F53614" w:rsidP="00F53614">
            <w:pPr>
              <w:tabs>
                <w:tab w:val="left" w:pos="3040"/>
                <w:tab w:val="left" w:pos="9072"/>
              </w:tabs>
              <w:rPr>
                <w:sz w:val="28"/>
                <w:szCs w:val="28"/>
              </w:rPr>
            </w:pPr>
            <w:r>
              <w:rPr>
                <w:sz w:val="28"/>
                <w:szCs w:val="28"/>
              </w:rPr>
              <w:t xml:space="preserve">1 841 703,39 </w:t>
            </w:r>
            <w:r w:rsidR="0052102B">
              <w:rPr>
                <w:sz w:val="28"/>
                <w:szCs w:val="28"/>
              </w:rPr>
              <w:t xml:space="preserve"> </w:t>
            </w:r>
            <w:r w:rsidRPr="00F53614">
              <w:rPr>
                <w:sz w:val="28"/>
                <w:szCs w:val="28"/>
              </w:rPr>
              <w:t xml:space="preserve">руб., в том числе: </w:t>
            </w:r>
          </w:p>
          <w:p w:rsidR="00F53614" w:rsidRPr="00F53614" w:rsidRDefault="00F53614" w:rsidP="00F53614">
            <w:pPr>
              <w:tabs>
                <w:tab w:val="left" w:pos="3040"/>
                <w:tab w:val="left" w:pos="9072"/>
              </w:tabs>
              <w:rPr>
                <w:sz w:val="28"/>
                <w:szCs w:val="28"/>
              </w:rPr>
            </w:pPr>
            <w:r w:rsidRPr="00F53614">
              <w:rPr>
                <w:sz w:val="28"/>
                <w:szCs w:val="28"/>
              </w:rPr>
              <w:t xml:space="preserve">2023 год – </w:t>
            </w:r>
            <w:r>
              <w:rPr>
                <w:sz w:val="28"/>
                <w:szCs w:val="28"/>
              </w:rPr>
              <w:t xml:space="preserve">1 841 703,39 </w:t>
            </w:r>
            <w:r w:rsidRPr="00F53614">
              <w:rPr>
                <w:sz w:val="28"/>
                <w:szCs w:val="28"/>
              </w:rPr>
              <w:t xml:space="preserve"> рублей – средства местного бюджета </w:t>
            </w:r>
            <w:proofErr w:type="spellStart"/>
            <w:r>
              <w:rPr>
                <w:sz w:val="28"/>
                <w:szCs w:val="28"/>
              </w:rPr>
              <w:t>Ропшинского</w:t>
            </w:r>
            <w:proofErr w:type="spellEnd"/>
            <w:r>
              <w:rPr>
                <w:sz w:val="28"/>
                <w:szCs w:val="28"/>
              </w:rPr>
              <w:t xml:space="preserve"> </w:t>
            </w:r>
            <w:r w:rsidRPr="00F53614">
              <w:rPr>
                <w:sz w:val="28"/>
                <w:szCs w:val="28"/>
              </w:rPr>
              <w:t>сельского поселения</w:t>
            </w:r>
          </w:p>
          <w:p w:rsidR="00F53614" w:rsidRPr="00F53614" w:rsidRDefault="00F53614" w:rsidP="00F53614">
            <w:pPr>
              <w:tabs>
                <w:tab w:val="left" w:pos="3040"/>
                <w:tab w:val="left" w:pos="9072"/>
              </w:tabs>
              <w:rPr>
                <w:sz w:val="28"/>
                <w:szCs w:val="28"/>
              </w:rPr>
            </w:pPr>
            <w:r w:rsidRPr="00F53614">
              <w:rPr>
                <w:sz w:val="28"/>
                <w:szCs w:val="28"/>
              </w:rPr>
              <w:lastRenderedPageBreak/>
              <w:t xml:space="preserve">2024 год – </w:t>
            </w:r>
            <w:r w:rsidR="0052102B">
              <w:rPr>
                <w:sz w:val="28"/>
                <w:szCs w:val="28"/>
              </w:rPr>
              <w:t>0</w:t>
            </w:r>
            <w:r>
              <w:rPr>
                <w:sz w:val="28"/>
                <w:szCs w:val="28"/>
              </w:rPr>
              <w:t xml:space="preserve"> </w:t>
            </w:r>
            <w:r w:rsidRPr="00F53614">
              <w:rPr>
                <w:sz w:val="28"/>
                <w:szCs w:val="28"/>
              </w:rPr>
              <w:t xml:space="preserve"> рублей – средства местного бюджета </w:t>
            </w:r>
            <w:proofErr w:type="spellStart"/>
            <w:r>
              <w:rPr>
                <w:sz w:val="28"/>
                <w:szCs w:val="28"/>
              </w:rPr>
              <w:t>Ропшинского</w:t>
            </w:r>
            <w:proofErr w:type="spellEnd"/>
            <w:r w:rsidRPr="00F53614">
              <w:rPr>
                <w:sz w:val="28"/>
                <w:szCs w:val="28"/>
              </w:rPr>
              <w:t xml:space="preserve"> сельского поселения</w:t>
            </w:r>
          </w:p>
          <w:p w:rsidR="00F53614" w:rsidRPr="00F53614" w:rsidRDefault="00F53614" w:rsidP="00F53614">
            <w:pPr>
              <w:tabs>
                <w:tab w:val="left" w:pos="3040"/>
                <w:tab w:val="left" w:pos="9072"/>
              </w:tabs>
              <w:rPr>
                <w:sz w:val="28"/>
                <w:szCs w:val="28"/>
              </w:rPr>
            </w:pPr>
          </w:p>
          <w:p w:rsidR="00690F35" w:rsidRDefault="00F53614" w:rsidP="00F53614">
            <w:pPr>
              <w:jc w:val="both"/>
              <w:rPr>
                <w:sz w:val="28"/>
                <w:szCs w:val="28"/>
              </w:rPr>
            </w:pPr>
            <w:r w:rsidRPr="00F53614">
              <w:rPr>
                <w:sz w:val="28"/>
                <w:szCs w:val="28"/>
              </w:rPr>
              <w:t>*Объемы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BD1F58" w:rsidRPr="00B43CE8" w:rsidTr="0052102B">
        <w:tc>
          <w:tcPr>
            <w:tcW w:w="3401" w:type="dxa"/>
            <w:vAlign w:val="center"/>
          </w:tcPr>
          <w:p w:rsidR="00BD1F58" w:rsidRPr="0020001B" w:rsidRDefault="00BD1F58" w:rsidP="00733A7F">
            <w:pPr>
              <w:rPr>
                <w:sz w:val="28"/>
                <w:szCs w:val="28"/>
              </w:rPr>
            </w:pPr>
            <w:r>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921" w:type="dxa"/>
            <w:vAlign w:val="center"/>
          </w:tcPr>
          <w:p w:rsidR="00BD1F58" w:rsidRDefault="00BD1F58" w:rsidP="008D2B7E">
            <w:pPr>
              <w:tabs>
                <w:tab w:val="left" w:pos="3040"/>
                <w:tab w:val="left" w:pos="9072"/>
              </w:tabs>
              <w:jc w:val="both"/>
              <w:rPr>
                <w:sz w:val="28"/>
                <w:szCs w:val="28"/>
              </w:rPr>
            </w:pPr>
            <w:r>
              <w:rPr>
                <w:sz w:val="28"/>
                <w:szCs w:val="28"/>
              </w:rPr>
              <w:t>Налоговые расходы не предусмотрены</w:t>
            </w:r>
          </w:p>
        </w:tc>
      </w:tr>
    </w:tbl>
    <w:p w:rsidR="00BD1F58" w:rsidRDefault="00BD1F58" w:rsidP="00CF110E">
      <w:pPr>
        <w:pStyle w:val="af2"/>
        <w:shd w:val="clear" w:color="auto" w:fill="FFFFFF"/>
        <w:tabs>
          <w:tab w:val="left" w:pos="-120"/>
          <w:tab w:val="left" w:pos="1080"/>
          <w:tab w:val="left" w:pos="9072"/>
        </w:tabs>
        <w:suppressAutoHyphens/>
        <w:autoSpaceDE w:val="0"/>
        <w:autoSpaceDN w:val="0"/>
        <w:adjustRightInd w:val="0"/>
        <w:ind w:right="426"/>
        <w:jc w:val="center"/>
        <w:rPr>
          <w:b/>
          <w:bCs/>
          <w:sz w:val="28"/>
          <w:szCs w:val="28"/>
        </w:rPr>
      </w:pPr>
    </w:p>
    <w:p w:rsidR="000F29B3" w:rsidRDefault="000F29B3" w:rsidP="00874680">
      <w:pPr>
        <w:pStyle w:val="af2"/>
        <w:shd w:val="clear" w:color="auto" w:fill="FFFFFF"/>
        <w:tabs>
          <w:tab w:val="left" w:pos="-120"/>
          <w:tab w:val="left" w:pos="1080"/>
          <w:tab w:val="left" w:pos="9072"/>
        </w:tabs>
        <w:suppressAutoHyphens/>
        <w:autoSpaceDE w:val="0"/>
        <w:autoSpaceDN w:val="0"/>
        <w:adjustRightInd w:val="0"/>
        <w:ind w:left="0" w:right="426"/>
        <w:rPr>
          <w:b/>
          <w:bCs/>
          <w:sz w:val="28"/>
          <w:szCs w:val="28"/>
        </w:rPr>
      </w:pPr>
    </w:p>
    <w:p w:rsidR="00EC1681" w:rsidRDefault="00EC1681" w:rsidP="00CF110E">
      <w:pPr>
        <w:pStyle w:val="af2"/>
        <w:shd w:val="clear" w:color="auto" w:fill="FFFFFF"/>
        <w:tabs>
          <w:tab w:val="left" w:pos="-120"/>
          <w:tab w:val="left" w:pos="1080"/>
          <w:tab w:val="left" w:pos="9072"/>
        </w:tabs>
        <w:suppressAutoHyphens/>
        <w:autoSpaceDE w:val="0"/>
        <w:autoSpaceDN w:val="0"/>
        <w:adjustRightInd w:val="0"/>
        <w:ind w:right="426"/>
        <w:jc w:val="center"/>
        <w:rPr>
          <w:b/>
          <w:bCs/>
          <w:sz w:val="28"/>
          <w:szCs w:val="28"/>
        </w:rPr>
      </w:pPr>
    </w:p>
    <w:p w:rsidR="007C6340" w:rsidRDefault="00CF110E" w:rsidP="00CF110E">
      <w:pPr>
        <w:pStyle w:val="af2"/>
        <w:shd w:val="clear" w:color="auto" w:fill="FFFFFF"/>
        <w:tabs>
          <w:tab w:val="left" w:pos="-120"/>
          <w:tab w:val="left" w:pos="1080"/>
          <w:tab w:val="left" w:pos="9072"/>
        </w:tabs>
        <w:suppressAutoHyphens/>
        <w:autoSpaceDE w:val="0"/>
        <w:autoSpaceDN w:val="0"/>
        <w:adjustRightInd w:val="0"/>
        <w:ind w:right="426"/>
        <w:jc w:val="center"/>
        <w:rPr>
          <w:b/>
          <w:bCs/>
          <w:sz w:val="28"/>
          <w:szCs w:val="28"/>
        </w:rPr>
      </w:pPr>
      <w:r>
        <w:rPr>
          <w:b/>
          <w:bCs/>
          <w:sz w:val="28"/>
          <w:szCs w:val="28"/>
        </w:rPr>
        <w:t xml:space="preserve">Раздел 1. </w:t>
      </w:r>
      <w:r w:rsidR="007C6340" w:rsidRPr="00F75DB2">
        <w:rPr>
          <w:b/>
          <w:bCs/>
          <w:sz w:val="28"/>
          <w:szCs w:val="28"/>
        </w:rPr>
        <w:t xml:space="preserve">Общая характеристика, основные проблемы </w:t>
      </w:r>
      <w:r w:rsidR="000F29B3">
        <w:rPr>
          <w:b/>
          <w:bCs/>
          <w:sz w:val="28"/>
          <w:szCs w:val="28"/>
        </w:rPr>
        <w:br/>
      </w:r>
      <w:r w:rsidR="007C6340" w:rsidRPr="00F75DB2">
        <w:rPr>
          <w:b/>
          <w:bCs/>
          <w:sz w:val="28"/>
          <w:szCs w:val="28"/>
        </w:rPr>
        <w:t>и прогноз развития сферы реализации программы</w:t>
      </w:r>
    </w:p>
    <w:p w:rsidR="007C6340" w:rsidRDefault="00874680" w:rsidP="000F29B3">
      <w:pPr>
        <w:pStyle w:val="a7"/>
        <w:spacing w:before="120" w:after="0"/>
        <w:ind w:left="0" w:firstLine="709"/>
        <w:jc w:val="both"/>
        <w:rPr>
          <w:sz w:val="28"/>
          <w:szCs w:val="28"/>
        </w:rPr>
      </w:pPr>
      <w:r>
        <w:rPr>
          <w:sz w:val="28"/>
          <w:szCs w:val="28"/>
        </w:rPr>
        <w:t xml:space="preserve">Поселок </w:t>
      </w:r>
      <w:r w:rsidR="00E952AB">
        <w:rPr>
          <w:sz w:val="28"/>
          <w:szCs w:val="28"/>
        </w:rPr>
        <w:t xml:space="preserve"> </w:t>
      </w:r>
      <w:r>
        <w:rPr>
          <w:sz w:val="28"/>
          <w:szCs w:val="28"/>
        </w:rPr>
        <w:t>Ропша</w:t>
      </w:r>
      <w:r w:rsidR="00E952AB">
        <w:rPr>
          <w:sz w:val="28"/>
          <w:szCs w:val="28"/>
        </w:rPr>
        <w:t xml:space="preserve"> является а</w:t>
      </w:r>
      <w:r w:rsidR="007C6340">
        <w:rPr>
          <w:sz w:val="28"/>
          <w:szCs w:val="28"/>
        </w:rPr>
        <w:t xml:space="preserve">дминистративным центром </w:t>
      </w:r>
      <w:proofErr w:type="spellStart"/>
      <w:r w:rsidR="0052102B" w:rsidRPr="00874680">
        <w:rPr>
          <w:color w:val="000000"/>
          <w:sz w:val="28"/>
          <w:szCs w:val="24"/>
        </w:rPr>
        <w:t>Ропшинско</w:t>
      </w:r>
      <w:r w:rsidR="0052102B">
        <w:rPr>
          <w:color w:val="000000"/>
          <w:sz w:val="28"/>
          <w:szCs w:val="24"/>
        </w:rPr>
        <w:t>го</w:t>
      </w:r>
      <w:proofErr w:type="spellEnd"/>
      <w:r w:rsidR="0052102B" w:rsidRPr="00874680">
        <w:rPr>
          <w:color w:val="000000"/>
          <w:sz w:val="28"/>
          <w:szCs w:val="24"/>
        </w:rPr>
        <w:t xml:space="preserve"> сельско</w:t>
      </w:r>
      <w:r w:rsidR="0052102B">
        <w:rPr>
          <w:color w:val="000000"/>
          <w:sz w:val="28"/>
          <w:szCs w:val="24"/>
        </w:rPr>
        <w:t>го</w:t>
      </w:r>
      <w:r w:rsidR="0052102B" w:rsidRPr="00874680">
        <w:rPr>
          <w:color w:val="000000"/>
          <w:sz w:val="28"/>
          <w:szCs w:val="24"/>
        </w:rPr>
        <w:t xml:space="preserve"> поселени</w:t>
      </w:r>
      <w:r w:rsidR="0052102B">
        <w:rPr>
          <w:color w:val="000000"/>
          <w:sz w:val="28"/>
          <w:szCs w:val="24"/>
        </w:rPr>
        <w:t>я</w:t>
      </w:r>
      <w:r w:rsidR="0052102B">
        <w:rPr>
          <w:sz w:val="28"/>
          <w:szCs w:val="28"/>
        </w:rPr>
        <w:t xml:space="preserve"> </w:t>
      </w:r>
      <w:r>
        <w:rPr>
          <w:sz w:val="28"/>
          <w:szCs w:val="28"/>
        </w:rPr>
        <w:t xml:space="preserve">Ломоносовского района </w:t>
      </w:r>
      <w:r w:rsidR="007C6340">
        <w:rPr>
          <w:sz w:val="28"/>
          <w:szCs w:val="28"/>
        </w:rPr>
        <w:t xml:space="preserve">Ленинградской области. </w:t>
      </w:r>
    </w:p>
    <w:p w:rsidR="00874680" w:rsidRPr="00874680" w:rsidRDefault="00874680" w:rsidP="00874680">
      <w:pPr>
        <w:pStyle w:val="a7"/>
        <w:jc w:val="both"/>
        <w:rPr>
          <w:sz w:val="28"/>
          <w:szCs w:val="28"/>
        </w:rPr>
      </w:pPr>
      <w:r>
        <w:rPr>
          <w:sz w:val="28"/>
          <w:szCs w:val="28"/>
        </w:rPr>
        <w:t xml:space="preserve">     </w:t>
      </w:r>
      <w:r w:rsidR="007C6340" w:rsidRPr="00E6778A">
        <w:rPr>
          <w:sz w:val="28"/>
          <w:szCs w:val="28"/>
        </w:rPr>
        <w:t xml:space="preserve"> </w:t>
      </w:r>
      <w:proofErr w:type="gramStart"/>
      <w:r>
        <w:rPr>
          <w:sz w:val="28"/>
          <w:szCs w:val="28"/>
        </w:rPr>
        <w:t>Р</w:t>
      </w:r>
      <w:r w:rsidRPr="00874680">
        <w:rPr>
          <w:sz w:val="28"/>
          <w:szCs w:val="28"/>
        </w:rPr>
        <w:t>асположен</w:t>
      </w:r>
      <w:proofErr w:type="gramEnd"/>
      <w:r w:rsidRPr="00874680">
        <w:rPr>
          <w:sz w:val="28"/>
          <w:szCs w:val="28"/>
        </w:rPr>
        <w:t xml:space="preserve"> в восточной части района на автодороге 41К-011 (Стрельна — Гатчина) («</w:t>
      </w:r>
      <w:proofErr w:type="spellStart"/>
      <w:r w:rsidRPr="00874680">
        <w:rPr>
          <w:sz w:val="28"/>
          <w:szCs w:val="28"/>
        </w:rPr>
        <w:t>Ропшинское</w:t>
      </w:r>
      <w:proofErr w:type="spellEnd"/>
      <w:r w:rsidRPr="00874680">
        <w:rPr>
          <w:sz w:val="28"/>
          <w:szCs w:val="28"/>
        </w:rPr>
        <w:t xml:space="preserve"> шоссе») в месте пересечения её автодорогой 41К-015 (</w:t>
      </w:r>
      <w:proofErr w:type="spellStart"/>
      <w:r w:rsidRPr="00874680">
        <w:rPr>
          <w:sz w:val="28"/>
          <w:szCs w:val="28"/>
        </w:rPr>
        <w:t>Анташи</w:t>
      </w:r>
      <w:proofErr w:type="spellEnd"/>
      <w:r w:rsidRPr="00874680">
        <w:rPr>
          <w:sz w:val="28"/>
          <w:szCs w:val="28"/>
        </w:rPr>
        <w:t xml:space="preserve"> — Красное Село), к югу от побережья Финского залива и к юго-западу от Санкт-Петербурга.</w:t>
      </w:r>
      <w:r>
        <w:rPr>
          <w:sz w:val="28"/>
          <w:szCs w:val="28"/>
        </w:rPr>
        <w:t xml:space="preserve"> </w:t>
      </w:r>
      <w:r w:rsidRPr="00874680">
        <w:rPr>
          <w:sz w:val="28"/>
          <w:szCs w:val="28"/>
        </w:rPr>
        <w:t>Расстояние</w:t>
      </w:r>
      <w:r>
        <w:rPr>
          <w:sz w:val="28"/>
          <w:szCs w:val="28"/>
        </w:rPr>
        <w:t xml:space="preserve"> до районного центра — 32 км</w:t>
      </w:r>
      <w:r w:rsidRPr="00874680">
        <w:rPr>
          <w:sz w:val="28"/>
          <w:szCs w:val="28"/>
        </w:rPr>
        <w:t>.</w:t>
      </w:r>
      <w:r>
        <w:rPr>
          <w:sz w:val="28"/>
          <w:szCs w:val="28"/>
        </w:rPr>
        <w:t xml:space="preserve"> </w:t>
      </w:r>
      <w:r w:rsidRPr="00874680">
        <w:rPr>
          <w:sz w:val="28"/>
          <w:szCs w:val="28"/>
        </w:rPr>
        <w:t xml:space="preserve">Расстояние до ближайшей железнодорожной </w:t>
      </w:r>
      <w:r>
        <w:rPr>
          <w:sz w:val="28"/>
          <w:szCs w:val="28"/>
        </w:rPr>
        <w:t>станции Красное Село — 25 км</w:t>
      </w:r>
      <w:r w:rsidRPr="00874680">
        <w:rPr>
          <w:sz w:val="28"/>
          <w:szCs w:val="28"/>
        </w:rPr>
        <w:t>.</w:t>
      </w:r>
      <w:r>
        <w:rPr>
          <w:sz w:val="28"/>
          <w:szCs w:val="28"/>
        </w:rPr>
        <w:t xml:space="preserve"> </w:t>
      </w:r>
      <w:r w:rsidRPr="00874680">
        <w:rPr>
          <w:sz w:val="28"/>
          <w:szCs w:val="28"/>
        </w:rPr>
        <w:t xml:space="preserve">Посёлок находится в северной части Ижорской возвышенности на </w:t>
      </w:r>
      <w:proofErr w:type="spellStart"/>
      <w:r w:rsidRPr="00874680">
        <w:rPr>
          <w:sz w:val="28"/>
          <w:szCs w:val="28"/>
        </w:rPr>
        <w:t>Ропшинских</w:t>
      </w:r>
      <w:proofErr w:type="spellEnd"/>
      <w:r w:rsidRPr="00874680">
        <w:rPr>
          <w:sz w:val="28"/>
          <w:szCs w:val="28"/>
        </w:rPr>
        <w:t xml:space="preserve"> высотах (120—130 м над уров</w:t>
      </w:r>
      <w:r>
        <w:rPr>
          <w:sz w:val="28"/>
          <w:szCs w:val="28"/>
        </w:rPr>
        <w:t>нем моря), ордовикское плато</w:t>
      </w:r>
      <w:r w:rsidRPr="00874680">
        <w:rPr>
          <w:sz w:val="28"/>
          <w:szCs w:val="28"/>
        </w:rPr>
        <w:t>.</w:t>
      </w:r>
    </w:p>
    <w:p w:rsidR="00874680" w:rsidRDefault="00874680" w:rsidP="00874680">
      <w:pPr>
        <w:pStyle w:val="a7"/>
        <w:spacing w:after="0"/>
        <w:ind w:left="0" w:firstLine="709"/>
        <w:jc w:val="both"/>
        <w:rPr>
          <w:sz w:val="28"/>
          <w:szCs w:val="28"/>
        </w:rPr>
      </w:pPr>
      <w:r w:rsidRPr="00874680">
        <w:rPr>
          <w:sz w:val="28"/>
          <w:szCs w:val="28"/>
        </w:rPr>
        <w:t xml:space="preserve">Через посёлок протекает река </w:t>
      </w:r>
      <w:proofErr w:type="gramStart"/>
      <w:r w:rsidRPr="00874680">
        <w:rPr>
          <w:sz w:val="28"/>
          <w:szCs w:val="28"/>
        </w:rPr>
        <w:t>Стрелка</w:t>
      </w:r>
      <w:proofErr w:type="gramEnd"/>
      <w:r>
        <w:rPr>
          <w:sz w:val="28"/>
          <w:szCs w:val="28"/>
        </w:rPr>
        <w:t xml:space="preserve"> питающая </w:t>
      </w:r>
      <w:proofErr w:type="spellStart"/>
      <w:r>
        <w:rPr>
          <w:sz w:val="28"/>
          <w:szCs w:val="28"/>
        </w:rPr>
        <w:t>Константиновкский</w:t>
      </w:r>
      <w:proofErr w:type="spellEnd"/>
      <w:r>
        <w:rPr>
          <w:sz w:val="28"/>
          <w:szCs w:val="28"/>
        </w:rPr>
        <w:t xml:space="preserve"> дворец</w:t>
      </w:r>
      <w:r w:rsidRPr="00874680">
        <w:rPr>
          <w:sz w:val="28"/>
          <w:szCs w:val="28"/>
        </w:rPr>
        <w:t xml:space="preserve">. К северо-западу от него </w:t>
      </w:r>
      <w:r>
        <w:rPr>
          <w:sz w:val="28"/>
          <w:szCs w:val="28"/>
        </w:rPr>
        <w:t xml:space="preserve">в </w:t>
      </w:r>
      <w:proofErr w:type="spellStart"/>
      <w:r>
        <w:rPr>
          <w:sz w:val="28"/>
          <w:szCs w:val="28"/>
        </w:rPr>
        <w:t>д</w:t>
      </w:r>
      <w:proofErr w:type="gramStart"/>
      <w:r>
        <w:rPr>
          <w:sz w:val="28"/>
          <w:szCs w:val="28"/>
        </w:rPr>
        <w:t>.Г</w:t>
      </w:r>
      <w:proofErr w:type="gramEnd"/>
      <w:r>
        <w:rPr>
          <w:sz w:val="28"/>
          <w:szCs w:val="28"/>
        </w:rPr>
        <w:t>лядино</w:t>
      </w:r>
      <w:proofErr w:type="spellEnd"/>
      <w:r>
        <w:rPr>
          <w:sz w:val="28"/>
          <w:szCs w:val="28"/>
        </w:rPr>
        <w:t xml:space="preserve"> </w:t>
      </w:r>
      <w:r w:rsidRPr="00874680">
        <w:rPr>
          <w:sz w:val="28"/>
          <w:szCs w:val="28"/>
        </w:rPr>
        <w:t xml:space="preserve">проходит Петергофский канал, питающий фонтаны Нижнего парка Петергофа. </w:t>
      </w:r>
    </w:p>
    <w:p w:rsidR="00874680" w:rsidRDefault="00874680" w:rsidP="00874680">
      <w:pPr>
        <w:pStyle w:val="a7"/>
        <w:spacing w:after="0"/>
        <w:ind w:left="0" w:firstLine="709"/>
        <w:jc w:val="both"/>
        <w:rPr>
          <w:sz w:val="28"/>
          <w:szCs w:val="28"/>
        </w:rPr>
      </w:pPr>
    </w:p>
    <w:p w:rsidR="00874680" w:rsidRDefault="00874680" w:rsidP="00874680">
      <w:pPr>
        <w:pStyle w:val="a7"/>
        <w:spacing w:after="0"/>
        <w:ind w:left="0" w:firstLine="709"/>
        <w:jc w:val="both"/>
        <w:rPr>
          <w:sz w:val="28"/>
          <w:szCs w:val="28"/>
        </w:rPr>
      </w:pPr>
    </w:p>
    <w:p w:rsidR="001C34A5" w:rsidRPr="00BD1A1A" w:rsidRDefault="001C34A5" w:rsidP="00874680">
      <w:pPr>
        <w:pStyle w:val="a7"/>
        <w:spacing w:after="0"/>
        <w:ind w:left="0" w:firstLine="709"/>
        <w:jc w:val="center"/>
        <w:rPr>
          <w:b/>
          <w:sz w:val="28"/>
          <w:szCs w:val="28"/>
        </w:rPr>
      </w:pPr>
      <w:r w:rsidRPr="00BD1A1A">
        <w:rPr>
          <w:b/>
          <w:sz w:val="28"/>
          <w:szCs w:val="28"/>
        </w:rPr>
        <w:t xml:space="preserve">Текущее состояние территории </w:t>
      </w:r>
      <w:proofErr w:type="spellStart"/>
      <w:r w:rsidR="00874680" w:rsidRPr="00BD1A1A">
        <w:rPr>
          <w:b/>
          <w:sz w:val="28"/>
          <w:szCs w:val="28"/>
        </w:rPr>
        <w:t>п</w:t>
      </w:r>
      <w:proofErr w:type="gramStart"/>
      <w:r w:rsidR="00874680" w:rsidRPr="00BD1A1A">
        <w:rPr>
          <w:b/>
          <w:sz w:val="28"/>
          <w:szCs w:val="28"/>
        </w:rPr>
        <w:t>.Р</w:t>
      </w:r>
      <w:proofErr w:type="gramEnd"/>
      <w:r w:rsidR="00874680" w:rsidRPr="00BD1A1A">
        <w:rPr>
          <w:b/>
          <w:sz w:val="28"/>
          <w:szCs w:val="28"/>
        </w:rPr>
        <w:t>опша</w:t>
      </w:r>
      <w:proofErr w:type="spellEnd"/>
    </w:p>
    <w:p w:rsidR="001C34A5" w:rsidRPr="00BD1A1A" w:rsidRDefault="001C34A5" w:rsidP="00874680">
      <w:pPr>
        <w:ind w:firstLine="709"/>
        <w:jc w:val="center"/>
        <w:rPr>
          <w:b/>
          <w:sz w:val="28"/>
          <w:szCs w:val="28"/>
        </w:rPr>
      </w:pPr>
      <w:r w:rsidRPr="00BD1A1A">
        <w:rPr>
          <w:b/>
          <w:sz w:val="28"/>
          <w:szCs w:val="28"/>
        </w:rPr>
        <w:t>и основные проблемы в сфере благоустройства</w:t>
      </w:r>
    </w:p>
    <w:p w:rsidR="00874680" w:rsidRDefault="00874680" w:rsidP="000F29B3">
      <w:pPr>
        <w:spacing w:before="120"/>
        <w:ind w:firstLine="709"/>
        <w:jc w:val="both"/>
        <w:rPr>
          <w:sz w:val="28"/>
          <w:szCs w:val="28"/>
        </w:rPr>
      </w:pPr>
      <w:r>
        <w:rPr>
          <w:sz w:val="28"/>
          <w:szCs w:val="28"/>
        </w:rPr>
        <w:t>Ропша</w:t>
      </w:r>
      <w:r w:rsidR="001C34A5" w:rsidRPr="00EB2E21">
        <w:rPr>
          <w:sz w:val="28"/>
          <w:szCs w:val="28"/>
        </w:rPr>
        <w:t xml:space="preserve"> относится </w:t>
      </w:r>
      <w:bookmarkStart w:id="0" w:name="_GoBack"/>
      <w:r w:rsidR="001C34A5" w:rsidRPr="00EB2E21">
        <w:rPr>
          <w:sz w:val="28"/>
          <w:szCs w:val="28"/>
        </w:rPr>
        <w:t>к</w:t>
      </w:r>
      <w:bookmarkEnd w:id="0"/>
      <w:r w:rsidR="001C34A5" w:rsidRPr="00EB2E21">
        <w:rPr>
          <w:sz w:val="28"/>
          <w:szCs w:val="28"/>
        </w:rPr>
        <w:t xml:space="preserve"> группе динамично развивающихся </w:t>
      </w:r>
      <w:r>
        <w:rPr>
          <w:sz w:val="28"/>
          <w:szCs w:val="28"/>
        </w:rPr>
        <w:t>населенных пунктов</w:t>
      </w:r>
      <w:r w:rsidR="001C34A5" w:rsidRPr="00EB2E21">
        <w:rPr>
          <w:sz w:val="28"/>
          <w:szCs w:val="28"/>
        </w:rPr>
        <w:t xml:space="preserve">. </w:t>
      </w:r>
      <w:r w:rsidR="001C34A5">
        <w:rPr>
          <w:sz w:val="28"/>
          <w:szCs w:val="28"/>
        </w:rPr>
        <w:t xml:space="preserve">  </w:t>
      </w:r>
      <w:r>
        <w:rPr>
          <w:sz w:val="28"/>
          <w:szCs w:val="28"/>
        </w:rPr>
        <w:t xml:space="preserve">                               </w:t>
      </w:r>
    </w:p>
    <w:p w:rsidR="001C34A5" w:rsidRPr="00EB2E21" w:rsidRDefault="001C34A5" w:rsidP="00874680">
      <w:pPr>
        <w:spacing w:before="120"/>
        <w:ind w:firstLine="709"/>
        <w:jc w:val="both"/>
        <w:rPr>
          <w:sz w:val="28"/>
          <w:szCs w:val="28"/>
        </w:rPr>
      </w:pPr>
      <w:r w:rsidRPr="00EB2E21">
        <w:rPr>
          <w:sz w:val="28"/>
          <w:szCs w:val="28"/>
        </w:rPr>
        <w:t xml:space="preserve">На территории </w:t>
      </w:r>
      <w:proofErr w:type="spellStart"/>
      <w:r w:rsidR="00874680">
        <w:rPr>
          <w:sz w:val="28"/>
          <w:szCs w:val="28"/>
        </w:rPr>
        <w:t>пос</w:t>
      </w:r>
      <w:proofErr w:type="gramStart"/>
      <w:r w:rsidR="00874680">
        <w:rPr>
          <w:sz w:val="28"/>
          <w:szCs w:val="28"/>
        </w:rPr>
        <w:t>.Р</w:t>
      </w:r>
      <w:proofErr w:type="gramEnd"/>
      <w:r w:rsidR="00874680">
        <w:rPr>
          <w:sz w:val="28"/>
          <w:szCs w:val="28"/>
        </w:rPr>
        <w:t>опша</w:t>
      </w:r>
      <w:proofErr w:type="spellEnd"/>
      <w:r>
        <w:rPr>
          <w:sz w:val="28"/>
          <w:szCs w:val="28"/>
        </w:rPr>
        <w:t xml:space="preserve"> </w:t>
      </w:r>
      <w:r w:rsidRPr="00EB2E21">
        <w:rPr>
          <w:sz w:val="28"/>
          <w:szCs w:val="28"/>
        </w:rPr>
        <w:t xml:space="preserve">в постоянном режиме работают более </w:t>
      </w:r>
      <w:r w:rsidR="00874680">
        <w:rPr>
          <w:sz w:val="28"/>
          <w:szCs w:val="28"/>
        </w:rPr>
        <w:t>10 организаций</w:t>
      </w:r>
      <w:r w:rsidRPr="00EB2E21">
        <w:rPr>
          <w:sz w:val="28"/>
          <w:szCs w:val="28"/>
        </w:rPr>
        <w:t xml:space="preserve">. </w:t>
      </w:r>
      <w:r w:rsidRPr="00E73E4A">
        <w:rPr>
          <w:sz w:val="28"/>
          <w:szCs w:val="28"/>
        </w:rPr>
        <w:t xml:space="preserve">Он становится все более привлекательным для инвесторов, для реализации </w:t>
      </w:r>
      <w:r w:rsidRPr="000F29B3">
        <w:rPr>
          <w:spacing w:val="-8"/>
          <w:sz w:val="28"/>
          <w:szCs w:val="28"/>
        </w:rPr>
        <w:t>производственных, градостроительных, культурно-оздоровительных, спортивных, научных, образовательных</w:t>
      </w:r>
      <w:r w:rsidRPr="00E73E4A">
        <w:rPr>
          <w:sz w:val="28"/>
          <w:szCs w:val="28"/>
        </w:rPr>
        <w:t xml:space="preserve"> проектов, которые способствуют формированию имиджа </w:t>
      </w:r>
      <w:r>
        <w:rPr>
          <w:sz w:val="28"/>
          <w:szCs w:val="28"/>
        </w:rPr>
        <w:t xml:space="preserve"> </w:t>
      </w:r>
      <w:r w:rsidRPr="00E73E4A">
        <w:rPr>
          <w:sz w:val="28"/>
          <w:szCs w:val="28"/>
        </w:rPr>
        <w:t>и перспектив развития города.</w:t>
      </w:r>
    </w:p>
    <w:p w:rsidR="001C34A5" w:rsidRPr="00EB2E21" w:rsidRDefault="001C34A5" w:rsidP="001C34A5">
      <w:pPr>
        <w:ind w:firstLine="709"/>
        <w:jc w:val="both"/>
        <w:rPr>
          <w:sz w:val="28"/>
          <w:szCs w:val="28"/>
        </w:rPr>
      </w:pPr>
      <w:r w:rsidRPr="000F29B3">
        <w:rPr>
          <w:spacing w:val="-10"/>
          <w:sz w:val="28"/>
          <w:szCs w:val="28"/>
        </w:rPr>
        <w:t xml:space="preserve">Учитывая большую </w:t>
      </w:r>
      <w:r w:rsidR="005B3961">
        <w:rPr>
          <w:spacing w:val="-10"/>
          <w:sz w:val="28"/>
          <w:szCs w:val="28"/>
        </w:rPr>
        <w:t>социальную</w:t>
      </w:r>
      <w:r w:rsidRPr="000F29B3">
        <w:rPr>
          <w:spacing w:val="-10"/>
          <w:sz w:val="28"/>
          <w:szCs w:val="28"/>
        </w:rPr>
        <w:t xml:space="preserve"> нагрузку на территорию, деятельность </w:t>
      </w:r>
      <w:r w:rsidR="000F29B3">
        <w:rPr>
          <w:spacing w:val="-10"/>
          <w:sz w:val="28"/>
          <w:szCs w:val="28"/>
        </w:rPr>
        <w:br/>
      </w:r>
      <w:r w:rsidRPr="000F29B3">
        <w:rPr>
          <w:spacing w:val="-10"/>
          <w:sz w:val="28"/>
          <w:szCs w:val="28"/>
        </w:rPr>
        <w:t>в области благоустройства</w:t>
      </w:r>
      <w:r w:rsidRPr="00EB2E21">
        <w:rPr>
          <w:sz w:val="28"/>
          <w:szCs w:val="28"/>
        </w:rPr>
        <w:t xml:space="preserve"> </w:t>
      </w:r>
      <w:proofErr w:type="spellStart"/>
      <w:r w:rsidR="005B3961">
        <w:rPr>
          <w:sz w:val="28"/>
          <w:szCs w:val="28"/>
        </w:rPr>
        <w:t>п</w:t>
      </w:r>
      <w:proofErr w:type="gramStart"/>
      <w:r w:rsidR="005B3961">
        <w:rPr>
          <w:sz w:val="28"/>
          <w:szCs w:val="28"/>
        </w:rPr>
        <w:t>.Р</w:t>
      </w:r>
      <w:proofErr w:type="gramEnd"/>
      <w:r w:rsidR="005B3961">
        <w:rPr>
          <w:sz w:val="28"/>
          <w:szCs w:val="28"/>
        </w:rPr>
        <w:t>опша</w:t>
      </w:r>
      <w:proofErr w:type="spellEnd"/>
      <w:r w:rsidRPr="00EB2E21">
        <w:rPr>
          <w:sz w:val="28"/>
          <w:szCs w:val="28"/>
        </w:rPr>
        <w:t xml:space="preserve"> заслуживает ос</w:t>
      </w:r>
      <w:r w:rsidR="00E66AF3">
        <w:rPr>
          <w:sz w:val="28"/>
          <w:szCs w:val="28"/>
        </w:rPr>
        <w:t>обого внимания</w:t>
      </w:r>
      <w:r w:rsidRPr="00EB2E21">
        <w:rPr>
          <w:sz w:val="28"/>
          <w:szCs w:val="28"/>
        </w:rPr>
        <w:t>.</w:t>
      </w:r>
    </w:p>
    <w:p w:rsidR="001C34A5" w:rsidRDefault="001C34A5" w:rsidP="001C34A5">
      <w:pPr>
        <w:ind w:firstLine="709"/>
        <w:jc w:val="both"/>
        <w:rPr>
          <w:sz w:val="28"/>
          <w:szCs w:val="28"/>
        </w:rPr>
      </w:pPr>
      <w:r w:rsidRPr="00EB2E21">
        <w:rPr>
          <w:sz w:val="28"/>
          <w:szCs w:val="28"/>
        </w:rPr>
        <w:lastRenderedPageBreak/>
        <w:t>Понятие «</w:t>
      </w:r>
      <w:r w:rsidRPr="001610DB">
        <w:rPr>
          <w:sz w:val="28"/>
          <w:szCs w:val="28"/>
        </w:rPr>
        <w:t>комфортной городской среды территории</w:t>
      </w:r>
      <w:r w:rsidRPr="00EB2E21">
        <w:rPr>
          <w:sz w:val="28"/>
          <w:szCs w:val="28"/>
        </w:rPr>
        <w:t>» включает в себя работ</w:t>
      </w:r>
      <w:r>
        <w:rPr>
          <w:sz w:val="28"/>
          <w:szCs w:val="28"/>
        </w:rPr>
        <w:t xml:space="preserve">ы </w:t>
      </w:r>
      <w:proofErr w:type="gramStart"/>
      <w:r>
        <w:rPr>
          <w:sz w:val="28"/>
          <w:szCs w:val="28"/>
        </w:rPr>
        <w:t>по</w:t>
      </w:r>
      <w:proofErr w:type="gramEnd"/>
      <w:r>
        <w:rPr>
          <w:sz w:val="28"/>
          <w:szCs w:val="28"/>
        </w:rPr>
        <w:t>:</w:t>
      </w:r>
    </w:p>
    <w:p w:rsidR="001A4C62" w:rsidRDefault="001A4C62" w:rsidP="000F29B3">
      <w:pPr>
        <w:ind w:firstLine="709"/>
        <w:jc w:val="both"/>
        <w:rPr>
          <w:sz w:val="28"/>
          <w:szCs w:val="28"/>
        </w:rPr>
      </w:pPr>
      <w:r>
        <w:rPr>
          <w:sz w:val="28"/>
          <w:szCs w:val="28"/>
        </w:rPr>
        <w:t>- благоустройству общественных пространств (парков, набережных, пешеходных зон, площадей, скверов);</w:t>
      </w:r>
    </w:p>
    <w:p w:rsidR="001C34A5" w:rsidRDefault="001C34A5" w:rsidP="000F29B3">
      <w:pPr>
        <w:ind w:firstLine="709"/>
        <w:jc w:val="both"/>
        <w:rPr>
          <w:sz w:val="28"/>
          <w:szCs w:val="28"/>
        </w:rPr>
      </w:pPr>
      <w:r>
        <w:rPr>
          <w:sz w:val="28"/>
          <w:szCs w:val="28"/>
        </w:rPr>
        <w:t>- установке скамеек, урн;</w:t>
      </w:r>
    </w:p>
    <w:p w:rsidR="001C34A5" w:rsidRDefault="001C34A5" w:rsidP="000F29B3">
      <w:pPr>
        <w:ind w:firstLine="709"/>
        <w:jc w:val="both"/>
        <w:rPr>
          <w:sz w:val="28"/>
          <w:szCs w:val="28"/>
        </w:rPr>
      </w:pPr>
      <w:r>
        <w:rPr>
          <w:sz w:val="28"/>
          <w:szCs w:val="28"/>
        </w:rPr>
        <w:t>- озеленению территорий;</w:t>
      </w:r>
    </w:p>
    <w:p w:rsidR="00B74A63" w:rsidRDefault="00B74A63" w:rsidP="000F29B3">
      <w:pPr>
        <w:ind w:firstLine="709"/>
        <w:jc w:val="both"/>
        <w:rPr>
          <w:sz w:val="28"/>
          <w:szCs w:val="28"/>
        </w:rPr>
      </w:pPr>
      <w:r>
        <w:rPr>
          <w:sz w:val="28"/>
          <w:szCs w:val="28"/>
        </w:rPr>
        <w:t>- установке ограждений;</w:t>
      </w:r>
    </w:p>
    <w:p w:rsidR="00B74A63" w:rsidRDefault="00164CF6" w:rsidP="000F29B3">
      <w:pPr>
        <w:ind w:firstLine="709"/>
        <w:jc w:val="both"/>
        <w:rPr>
          <w:sz w:val="28"/>
          <w:szCs w:val="28"/>
        </w:rPr>
      </w:pPr>
      <w:r>
        <w:rPr>
          <w:sz w:val="28"/>
          <w:szCs w:val="28"/>
        </w:rPr>
        <w:t>- установке малых архитектурных форм (МАФ)</w:t>
      </w:r>
      <w:r w:rsidR="00B74A63">
        <w:rPr>
          <w:sz w:val="28"/>
          <w:szCs w:val="28"/>
        </w:rPr>
        <w:t xml:space="preserve"> и городской мебели;</w:t>
      </w:r>
    </w:p>
    <w:p w:rsidR="00B74A63" w:rsidRDefault="00B74A63" w:rsidP="000F29B3">
      <w:pPr>
        <w:ind w:firstLine="709"/>
        <w:jc w:val="both"/>
        <w:rPr>
          <w:sz w:val="28"/>
          <w:szCs w:val="28"/>
        </w:rPr>
      </w:pPr>
      <w:r>
        <w:rPr>
          <w:sz w:val="28"/>
          <w:szCs w:val="28"/>
        </w:rPr>
        <w:t>- обустройству площадок для отдыха;</w:t>
      </w:r>
    </w:p>
    <w:p w:rsidR="001C34A5" w:rsidRDefault="001C34A5" w:rsidP="000F29B3">
      <w:pPr>
        <w:ind w:firstLine="709"/>
        <w:jc w:val="both"/>
        <w:rPr>
          <w:sz w:val="28"/>
          <w:szCs w:val="28"/>
        </w:rPr>
      </w:pPr>
      <w:r>
        <w:rPr>
          <w:sz w:val="28"/>
          <w:szCs w:val="28"/>
        </w:rPr>
        <w:t>- обустройству автомобильных парковок;</w:t>
      </w:r>
    </w:p>
    <w:p w:rsidR="001C34A5" w:rsidRDefault="001C34A5" w:rsidP="000F29B3">
      <w:pPr>
        <w:ind w:firstLine="709"/>
        <w:jc w:val="both"/>
        <w:rPr>
          <w:sz w:val="28"/>
          <w:szCs w:val="28"/>
        </w:rPr>
      </w:pPr>
      <w:r>
        <w:rPr>
          <w:sz w:val="28"/>
          <w:szCs w:val="28"/>
        </w:rPr>
        <w:t>- оборудованию детских и спортивных площадок;</w:t>
      </w:r>
    </w:p>
    <w:p w:rsidR="00B26B2E" w:rsidRDefault="00B26B2E" w:rsidP="000F29B3">
      <w:pPr>
        <w:ind w:firstLine="709"/>
        <w:jc w:val="both"/>
        <w:rPr>
          <w:sz w:val="28"/>
          <w:szCs w:val="28"/>
        </w:rPr>
      </w:pPr>
      <w:r>
        <w:rPr>
          <w:sz w:val="28"/>
          <w:szCs w:val="28"/>
        </w:rPr>
        <w:t xml:space="preserve">- ремонту </w:t>
      </w:r>
      <w:proofErr w:type="spellStart"/>
      <w:r>
        <w:rPr>
          <w:sz w:val="28"/>
          <w:szCs w:val="28"/>
        </w:rPr>
        <w:t>внутридворовых</w:t>
      </w:r>
      <w:proofErr w:type="spellEnd"/>
      <w:r>
        <w:rPr>
          <w:sz w:val="28"/>
          <w:szCs w:val="28"/>
        </w:rPr>
        <w:t xml:space="preserve"> проездов;</w:t>
      </w:r>
    </w:p>
    <w:p w:rsidR="00B74A63" w:rsidRDefault="00B74A63" w:rsidP="000F29B3">
      <w:pPr>
        <w:ind w:firstLine="709"/>
        <w:jc w:val="both"/>
        <w:rPr>
          <w:sz w:val="28"/>
          <w:szCs w:val="28"/>
        </w:rPr>
      </w:pPr>
      <w:r>
        <w:rPr>
          <w:sz w:val="28"/>
          <w:szCs w:val="28"/>
        </w:rPr>
        <w:t>- обустро</w:t>
      </w:r>
      <w:r w:rsidR="001A4C62">
        <w:rPr>
          <w:sz w:val="28"/>
          <w:szCs w:val="28"/>
        </w:rPr>
        <w:t>йству площадок для выгула собак.</w:t>
      </w:r>
    </w:p>
    <w:p w:rsidR="001C34A5" w:rsidRPr="001610DB" w:rsidRDefault="001C34A5" w:rsidP="001C34A5">
      <w:pPr>
        <w:ind w:firstLine="708"/>
        <w:jc w:val="both"/>
        <w:rPr>
          <w:sz w:val="28"/>
          <w:szCs w:val="28"/>
        </w:rPr>
      </w:pPr>
      <w:r w:rsidRPr="001610DB">
        <w:rPr>
          <w:sz w:val="28"/>
          <w:szCs w:val="28"/>
        </w:rPr>
        <w:t xml:space="preserve">Проблем, связанных с благоустройством </w:t>
      </w:r>
      <w:r w:rsidR="005B3961">
        <w:rPr>
          <w:sz w:val="28"/>
          <w:szCs w:val="28"/>
        </w:rPr>
        <w:t>поселка</w:t>
      </w:r>
      <w:r w:rsidRPr="001610DB">
        <w:rPr>
          <w:sz w:val="28"/>
          <w:szCs w:val="28"/>
        </w:rPr>
        <w:t xml:space="preserve"> немало, это </w:t>
      </w:r>
      <w:r>
        <w:rPr>
          <w:sz w:val="28"/>
          <w:szCs w:val="28"/>
        </w:rPr>
        <w:t xml:space="preserve">                                </w:t>
      </w:r>
      <w:r w:rsidRPr="001610DB">
        <w:rPr>
          <w:sz w:val="28"/>
          <w:szCs w:val="28"/>
        </w:rPr>
        <w:t xml:space="preserve">и послужило причиной разработки данной программы. </w:t>
      </w:r>
    </w:p>
    <w:p w:rsidR="00744512" w:rsidRPr="00744512" w:rsidRDefault="001C34A5" w:rsidP="00744512">
      <w:pPr>
        <w:ind w:firstLine="709"/>
        <w:jc w:val="both"/>
        <w:rPr>
          <w:sz w:val="28"/>
          <w:szCs w:val="28"/>
        </w:rPr>
      </w:pPr>
      <w:r>
        <w:rPr>
          <w:sz w:val="28"/>
          <w:szCs w:val="28"/>
        </w:rPr>
        <w:t>В состав</w:t>
      </w:r>
      <w:r w:rsidRPr="00C576EF">
        <w:rPr>
          <w:sz w:val="28"/>
          <w:szCs w:val="28"/>
        </w:rPr>
        <w:t xml:space="preserve"> муниципального образования </w:t>
      </w:r>
      <w:proofErr w:type="spellStart"/>
      <w:r w:rsidR="005B3961">
        <w:rPr>
          <w:sz w:val="28"/>
          <w:szCs w:val="28"/>
        </w:rPr>
        <w:t>Ропшинское</w:t>
      </w:r>
      <w:proofErr w:type="spellEnd"/>
      <w:r w:rsidR="005B3961">
        <w:rPr>
          <w:sz w:val="28"/>
          <w:szCs w:val="28"/>
        </w:rPr>
        <w:t xml:space="preserve"> сельское поселение</w:t>
      </w:r>
      <w:r w:rsidRPr="00C576EF">
        <w:rPr>
          <w:sz w:val="28"/>
          <w:szCs w:val="28"/>
        </w:rPr>
        <w:t xml:space="preserve"> </w:t>
      </w:r>
      <w:r>
        <w:rPr>
          <w:sz w:val="28"/>
          <w:szCs w:val="28"/>
        </w:rPr>
        <w:t xml:space="preserve">входит </w:t>
      </w:r>
      <w:r w:rsidR="005B3961">
        <w:rPr>
          <w:sz w:val="28"/>
          <w:szCs w:val="28"/>
        </w:rPr>
        <w:t xml:space="preserve">9 </w:t>
      </w:r>
      <w:r w:rsidRPr="00C576EF">
        <w:rPr>
          <w:sz w:val="28"/>
          <w:szCs w:val="28"/>
        </w:rPr>
        <w:t>населенн</w:t>
      </w:r>
      <w:r w:rsidR="0097794A">
        <w:rPr>
          <w:sz w:val="28"/>
          <w:szCs w:val="28"/>
        </w:rPr>
        <w:t xml:space="preserve">ых пункта, где проживает свыше </w:t>
      </w:r>
      <w:r w:rsidR="005B3961">
        <w:rPr>
          <w:sz w:val="28"/>
          <w:szCs w:val="28"/>
        </w:rPr>
        <w:t>3,5</w:t>
      </w:r>
      <w:r w:rsidRPr="00C576EF">
        <w:rPr>
          <w:sz w:val="28"/>
          <w:szCs w:val="28"/>
        </w:rPr>
        <w:t xml:space="preserve"> тыс. человек. </w:t>
      </w:r>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Pr>
          <w:rFonts w:ascii="Helvetica" w:hAnsi="Helvetica" w:cs="Helvetica"/>
          <w:color w:val="444444"/>
          <w:sz w:val="21"/>
          <w:szCs w:val="21"/>
        </w:rPr>
        <w:t xml:space="preserve">     </w:t>
      </w:r>
      <w:r w:rsidRPr="001C3F18">
        <w:rPr>
          <w:color w:val="444444"/>
          <w:sz w:val="28"/>
          <w:szCs w:val="28"/>
        </w:rPr>
        <w:t xml:space="preserve">   </w:t>
      </w:r>
      <w:proofErr w:type="gramStart"/>
      <w:r w:rsidRPr="001C3F18">
        <w:rPr>
          <w:color w:val="444444"/>
          <w:sz w:val="28"/>
          <w:szCs w:val="28"/>
        </w:rPr>
        <w:t xml:space="preserve">Создание условий для системного повышения качества и комфорта городской среды на территории МО </w:t>
      </w:r>
      <w:proofErr w:type="spellStart"/>
      <w:r w:rsidRPr="001C3F18">
        <w:rPr>
          <w:color w:val="444444"/>
          <w:sz w:val="28"/>
          <w:szCs w:val="28"/>
        </w:rPr>
        <w:t>Ропшинское</w:t>
      </w:r>
      <w:proofErr w:type="spellEnd"/>
      <w:r w:rsidRPr="001C3F18">
        <w:rPr>
          <w:color w:val="444444"/>
          <w:sz w:val="28"/>
          <w:szCs w:val="28"/>
        </w:rPr>
        <w:t xml:space="preserve"> сельское поселение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roofErr w:type="gramEnd"/>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sidRPr="001C3F18">
        <w:rPr>
          <w:color w:val="444444"/>
          <w:sz w:val="28"/>
          <w:szCs w:val="28"/>
        </w:rPr>
        <w:t xml:space="preserve">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МО </w:t>
      </w:r>
      <w:proofErr w:type="spellStart"/>
      <w:r w:rsidRPr="001C3F18">
        <w:rPr>
          <w:color w:val="444444"/>
          <w:sz w:val="28"/>
          <w:szCs w:val="28"/>
        </w:rPr>
        <w:t>Ропшинское</w:t>
      </w:r>
      <w:proofErr w:type="spellEnd"/>
      <w:r w:rsidRPr="001C3F18">
        <w:rPr>
          <w:color w:val="444444"/>
          <w:sz w:val="28"/>
          <w:szCs w:val="28"/>
        </w:rPr>
        <w:t xml:space="preserve"> сельское поселение от 30.11.2017 года № 41 «Об утверждении Правил благоустройства, содержания и обеспечения санитарного состояния территории муниципального образования </w:t>
      </w:r>
      <w:proofErr w:type="spellStart"/>
      <w:r w:rsidRPr="001C3F18">
        <w:rPr>
          <w:color w:val="444444"/>
          <w:sz w:val="28"/>
          <w:szCs w:val="28"/>
        </w:rPr>
        <w:t>Ропшинское</w:t>
      </w:r>
      <w:proofErr w:type="spellEnd"/>
      <w:r w:rsidRPr="001C3F18">
        <w:rPr>
          <w:color w:val="444444"/>
          <w:sz w:val="28"/>
          <w:szCs w:val="28"/>
        </w:rPr>
        <w:t xml:space="preserve"> сельское поселение муниципального образования Ломоносовский муниципальный район Ленинградской области» (далее – Правила благоустройства), в соответствии с которыми </w:t>
      </w:r>
      <w:proofErr w:type="gramStart"/>
      <w:r w:rsidRPr="001C3F18">
        <w:rPr>
          <w:color w:val="444444"/>
          <w:sz w:val="28"/>
          <w:szCs w:val="28"/>
        </w:rPr>
        <w:t>определены</w:t>
      </w:r>
      <w:proofErr w:type="gramEnd"/>
      <w:r w:rsidRPr="001C3F18">
        <w:rPr>
          <w:color w:val="444444"/>
          <w:sz w:val="28"/>
          <w:szCs w:val="28"/>
        </w:rPr>
        <w:t xml:space="preserve"> в том числе правила уборки </w:t>
      </w:r>
      <w:proofErr w:type="gramStart"/>
      <w:r w:rsidRPr="001C3F18">
        <w:rPr>
          <w:color w:val="444444"/>
          <w:sz w:val="28"/>
          <w:szCs w:val="28"/>
        </w:rPr>
        <w:t>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правила содержания собак и иных животных.</w:t>
      </w:r>
      <w:proofErr w:type="gramEnd"/>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sidRPr="001C3F18">
        <w:rPr>
          <w:color w:val="444444"/>
          <w:sz w:val="28"/>
          <w:szCs w:val="28"/>
        </w:rPr>
        <w:t xml:space="preserve">В настоящее время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Асфальтобетонное покрытие большинства придомовых территорий имеет высокий физический износ. В ряде дворов отсутствует освещение придомовых территорий, необходимый набор малых архитектурных форм и обустроенных площадок. </w:t>
      </w:r>
      <w:r w:rsidRPr="001C3F18">
        <w:rPr>
          <w:color w:val="444444"/>
          <w:sz w:val="28"/>
          <w:szCs w:val="28"/>
        </w:rPr>
        <w:lastRenderedPageBreak/>
        <w:t xml:space="preserve">Наличие на </w:t>
      </w:r>
      <w:proofErr w:type="gramStart"/>
      <w:r w:rsidRPr="001C3F18">
        <w:rPr>
          <w:color w:val="444444"/>
          <w:sz w:val="28"/>
          <w:szCs w:val="28"/>
        </w:rPr>
        <w:t>придомовых территориях, сгоревших и разрушенных хозяйственных строений создает</w:t>
      </w:r>
      <w:proofErr w:type="gramEnd"/>
      <w:r w:rsidRPr="001C3F18">
        <w:rPr>
          <w:color w:val="444444"/>
          <w:sz w:val="28"/>
          <w:szCs w:val="28"/>
        </w:rPr>
        <w:t xml:space="preserve"> угрозу жизни и здоровью граждан; отсутствие специально обустроенных стоянок для автомобилей приводит к их хаотичной парковке.</w:t>
      </w:r>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sidRPr="001C3F18">
        <w:rPr>
          <w:color w:val="444444"/>
          <w:sz w:val="28"/>
          <w:szCs w:val="28"/>
        </w:rPr>
        <w:t xml:space="preserve">Зеленые насаждения на дворовых территориях представлены, в основном, зрелыми или перестойными деревьями, на газонах не устроены цветники. </w:t>
      </w:r>
      <w:proofErr w:type="gramStart"/>
      <w:r w:rsidRPr="001C3F18">
        <w:rPr>
          <w:color w:val="444444"/>
          <w:sz w:val="28"/>
          <w:szCs w:val="28"/>
        </w:rPr>
        <w:t>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roofErr w:type="gramEnd"/>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sidRPr="001C3F18">
        <w:rPr>
          <w:color w:val="444444"/>
          <w:sz w:val="28"/>
          <w:szCs w:val="28"/>
        </w:rPr>
        <w:t xml:space="preserve">На территории МО </w:t>
      </w:r>
      <w:proofErr w:type="spellStart"/>
      <w:r w:rsidRPr="001C3F18">
        <w:rPr>
          <w:color w:val="444444"/>
          <w:sz w:val="28"/>
          <w:szCs w:val="28"/>
        </w:rPr>
        <w:t>Ропшинское</w:t>
      </w:r>
      <w:proofErr w:type="spellEnd"/>
      <w:r w:rsidRPr="001C3F18">
        <w:rPr>
          <w:color w:val="444444"/>
          <w:sz w:val="28"/>
          <w:szCs w:val="28"/>
        </w:rPr>
        <w:t xml:space="preserve"> сельское поселение имеются общественные территории, требующие ремонтных работ.</w:t>
      </w:r>
    </w:p>
    <w:p w:rsidR="00744512" w:rsidRPr="001C3F18" w:rsidRDefault="00744512" w:rsidP="00744512">
      <w:pPr>
        <w:pStyle w:val="aa"/>
        <w:shd w:val="clear" w:color="auto" w:fill="FFFFFF"/>
        <w:spacing w:before="0" w:after="240" w:line="360" w:lineRule="atLeast"/>
        <w:jc w:val="both"/>
        <w:textAlignment w:val="baseline"/>
        <w:rPr>
          <w:color w:val="444444"/>
          <w:sz w:val="28"/>
          <w:szCs w:val="28"/>
        </w:rPr>
      </w:pPr>
      <w:r w:rsidRPr="001C3F18">
        <w:rPr>
          <w:color w:val="444444"/>
          <w:sz w:val="28"/>
          <w:szCs w:val="28"/>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1C34A5" w:rsidRDefault="00744512" w:rsidP="00744512">
      <w:pPr>
        <w:ind w:firstLine="709"/>
        <w:jc w:val="both"/>
        <w:rPr>
          <w:sz w:val="28"/>
          <w:szCs w:val="28"/>
        </w:rPr>
      </w:pPr>
      <w:r>
        <w:rPr>
          <w:sz w:val="28"/>
          <w:szCs w:val="28"/>
        </w:rPr>
        <w:t xml:space="preserve"> </w:t>
      </w:r>
      <w:r w:rsidR="001C34A5">
        <w:rPr>
          <w:sz w:val="28"/>
          <w:szCs w:val="28"/>
        </w:rPr>
        <w:t>Таким образом, с</w:t>
      </w:r>
      <w:r w:rsidR="001C34A5" w:rsidRPr="00D95848">
        <w:rPr>
          <w:sz w:val="28"/>
          <w:szCs w:val="28"/>
        </w:rPr>
        <w:t xml:space="preserve">уществует ряд проблем, сдерживающих развитие </w:t>
      </w:r>
      <w:r w:rsidR="00827E5C" w:rsidRPr="00827E5C">
        <w:rPr>
          <w:sz w:val="28"/>
          <w:szCs w:val="28"/>
        </w:rPr>
        <w:t xml:space="preserve">МО </w:t>
      </w:r>
      <w:proofErr w:type="spellStart"/>
      <w:r w:rsidR="00827E5C" w:rsidRPr="00827E5C">
        <w:rPr>
          <w:sz w:val="28"/>
          <w:szCs w:val="28"/>
        </w:rPr>
        <w:t>Ропшинское</w:t>
      </w:r>
      <w:proofErr w:type="spellEnd"/>
      <w:r w:rsidR="00827E5C" w:rsidRPr="00827E5C">
        <w:rPr>
          <w:sz w:val="28"/>
          <w:szCs w:val="28"/>
        </w:rPr>
        <w:t xml:space="preserve"> сельское поселение</w:t>
      </w:r>
      <w:r w:rsidR="00C65305">
        <w:rPr>
          <w:sz w:val="28"/>
          <w:szCs w:val="28"/>
        </w:rPr>
        <w:t>,</w:t>
      </w:r>
      <w:r w:rsidR="001C34A5" w:rsidRPr="00D95848">
        <w:rPr>
          <w:sz w:val="28"/>
          <w:szCs w:val="28"/>
        </w:rPr>
        <w:t xml:space="preserve"> как </w:t>
      </w:r>
      <w:r w:rsidR="001C34A5">
        <w:rPr>
          <w:sz w:val="28"/>
          <w:szCs w:val="28"/>
        </w:rPr>
        <w:t>благоустроенного города</w:t>
      </w:r>
      <w:r w:rsidR="001C34A5" w:rsidRPr="00D95848">
        <w:rPr>
          <w:sz w:val="28"/>
          <w:szCs w:val="28"/>
        </w:rPr>
        <w:t>:</w:t>
      </w:r>
    </w:p>
    <w:p w:rsidR="001C34A5" w:rsidRPr="00704F8E" w:rsidRDefault="001C34A5" w:rsidP="001C34A5">
      <w:pPr>
        <w:ind w:firstLine="709"/>
        <w:jc w:val="both"/>
        <w:rPr>
          <w:sz w:val="28"/>
          <w:szCs w:val="28"/>
        </w:rPr>
      </w:pPr>
      <w:r w:rsidRPr="00704F8E">
        <w:rPr>
          <w:sz w:val="28"/>
          <w:szCs w:val="28"/>
        </w:rPr>
        <w:t xml:space="preserve">1. Ненадлежащее состояние внутридомовых проездов; </w:t>
      </w:r>
    </w:p>
    <w:p w:rsidR="001C34A5" w:rsidRPr="00704F8E" w:rsidRDefault="001C34A5" w:rsidP="001C34A5">
      <w:pPr>
        <w:ind w:firstLine="709"/>
        <w:jc w:val="both"/>
        <w:rPr>
          <w:sz w:val="28"/>
          <w:szCs w:val="28"/>
        </w:rPr>
      </w:pPr>
      <w:r w:rsidRPr="00704F8E">
        <w:rPr>
          <w:sz w:val="28"/>
          <w:szCs w:val="28"/>
        </w:rPr>
        <w:t>2. Изношены и перегружены инженерные сети (электроснабжения, ливневой канализации и др.);</w:t>
      </w:r>
    </w:p>
    <w:p w:rsidR="001C34A5" w:rsidRDefault="001C34A5" w:rsidP="001C34A5">
      <w:pPr>
        <w:ind w:firstLine="709"/>
        <w:jc w:val="both"/>
        <w:rPr>
          <w:sz w:val="28"/>
          <w:szCs w:val="28"/>
        </w:rPr>
      </w:pPr>
      <w:r w:rsidRPr="00704F8E">
        <w:rPr>
          <w:sz w:val="28"/>
          <w:szCs w:val="28"/>
        </w:rPr>
        <w:t xml:space="preserve">3. Моральный и физический износ оборудования детских игровых </w:t>
      </w:r>
      <w:r>
        <w:rPr>
          <w:sz w:val="28"/>
          <w:szCs w:val="28"/>
        </w:rPr>
        <w:t xml:space="preserve">                               и спортивных </w:t>
      </w:r>
      <w:r w:rsidRPr="00704F8E">
        <w:rPr>
          <w:sz w:val="28"/>
          <w:szCs w:val="28"/>
        </w:rPr>
        <w:t>площадок;</w:t>
      </w:r>
    </w:p>
    <w:p w:rsidR="001C34A5" w:rsidRDefault="001C34A5" w:rsidP="001C34A5">
      <w:pPr>
        <w:ind w:firstLine="709"/>
        <w:jc w:val="both"/>
        <w:rPr>
          <w:sz w:val="28"/>
          <w:szCs w:val="28"/>
        </w:rPr>
      </w:pPr>
      <w:r>
        <w:rPr>
          <w:sz w:val="28"/>
          <w:szCs w:val="28"/>
        </w:rPr>
        <w:t>4. В большинстве придомовых территорий отсутствуют автомобильные парковки;</w:t>
      </w:r>
    </w:p>
    <w:p w:rsidR="001C34A5" w:rsidRPr="00704F8E" w:rsidRDefault="001C34A5" w:rsidP="001C34A5">
      <w:pPr>
        <w:ind w:firstLine="709"/>
        <w:jc w:val="both"/>
        <w:rPr>
          <w:sz w:val="28"/>
          <w:szCs w:val="28"/>
        </w:rPr>
      </w:pPr>
      <w:r>
        <w:rPr>
          <w:sz w:val="28"/>
          <w:szCs w:val="28"/>
        </w:rPr>
        <w:t xml:space="preserve">5. Не благоустроены парки, скверы, пешеходные зоны с отсутствием скамеек и урн. </w:t>
      </w:r>
    </w:p>
    <w:p w:rsidR="00FD0B87" w:rsidRDefault="001C34A5" w:rsidP="001C34A5">
      <w:pPr>
        <w:pStyle w:val="aa"/>
        <w:spacing w:before="0" w:after="0"/>
        <w:ind w:firstLine="709"/>
        <w:jc w:val="both"/>
        <w:rPr>
          <w:sz w:val="28"/>
          <w:szCs w:val="28"/>
        </w:rPr>
      </w:pPr>
      <w:r w:rsidRPr="003B58B3">
        <w:rPr>
          <w:sz w:val="28"/>
          <w:szCs w:val="28"/>
        </w:rPr>
        <w:t xml:space="preserve">Работы по благоустройству </w:t>
      </w:r>
      <w:proofErr w:type="spellStart"/>
      <w:r w:rsidR="00744512">
        <w:rPr>
          <w:sz w:val="28"/>
          <w:szCs w:val="28"/>
        </w:rPr>
        <w:t>пос</w:t>
      </w:r>
      <w:proofErr w:type="gramStart"/>
      <w:r w:rsidR="00744512">
        <w:rPr>
          <w:sz w:val="28"/>
          <w:szCs w:val="28"/>
        </w:rPr>
        <w:t>.Р</w:t>
      </w:r>
      <w:proofErr w:type="gramEnd"/>
      <w:r w:rsidR="00744512">
        <w:rPr>
          <w:sz w:val="28"/>
          <w:szCs w:val="28"/>
        </w:rPr>
        <w:t>опша</w:t>
      </w:r>
      <w:proofErr w:type="spellEnd"/>
      <w:r w:rsidRPr="003B58B3">
        <w:rPr>
          <w:sz w:val="28"/>
          <w:szCs w:val="28"/>
        </w:rPr>
        <w:t xml:space="preserve"> не приобрели пока комплексного, постоянного характера, не переросли в полной мере </w:t>
      </w:r>
      <w:r>
        <w:rPr>
          <w:sz w:val="28"/>
          <w:szCs w:val="28"/>
        </w:rPr>
        <w:t xml:space="preserve">                                          </w:t>
      </w:r>
      <w:r w:rsidRPr="003B58B3">
        <w:rPr>
          <w:sz w:val="28"/>
          <w:szCs w:val="28"/>
        </w:rPr>
        <w:t>в плоскость конкретных практических действий.</w:t>
      </w:r>
    </w:p>
    <w:p w:rsidR="001C34A5" w:rsidRPr="003B58B3" w:rsidRDefault="00FD0B87" w:rsidP="001C34A5">
      <w:pPr>
        <w:pStyle w:val="aa"/>
        <w:spacing w:before="0" w:after="0"/>
        <w:ind w:firstLine="709"/>
        <w:jc w:val="both"/>
        <w:rPr>
          <w:sz w:val="28"/>
          <w:szCs w:val="28"/>
        </w:rPr>
      </w:pPr>
      <w:r>
        <w:rPr>
          <w:sz w:val="28"/>
          <w:szCs w:val="28"/>
        </w:rPr>
        <w:t xml:space="preserve">На сегодняшний день </w:t>
      </w:r>
      <w:r w:rsidR="001C34A5" w:rsidRPr="003B58B3">
        <w:rPr>
          <w:sz w:val="28"/>
          <w:szCs w:val="28"/>
        </w:rPr>
        <w:t>налажена должным образом работа специализированных предприятий, внедр</w:t>
      </w:r>
      <w:r w:rsidR="001C34A5">
        <w:rPr>
          <w:sz w:val="28"/>
          <w:szCs w:val="28"/>
        </w:rPr>
        <w:t>ена</w:t>
      </w:r>
      <w:r w:rsidR="001C34A5" w:rsidRPr="003B58B3">
        <w:rPr>
          <w:sz w:val="28"/>
          <w:szCs w:val="28"/>
        </w:rPr>
        <w:t xml:space="preserve"> практика благоустройства территорий на основе </w:t>
      </w:r>
      <w:r w:rsidR="001C34A5">
        <w:rPr>
          <w:sz w:val="28"/>
          <w:szCs w:val="28"/>
        </w:rPr>
        <w:t>контрактных</w:t>
      </w:r>
      <w:r w:rsidR="001C34A5" w:rsidRPr="003B58B3">
        <w:rPr>
          <w:sz w:val="28"/>
          <w:szCs w:val="28"/>
        </w:rPr>
        <w:t xml:space="preserve"> отношений с организациями различных форм собственности и гражданами.</w:t>
      </w:r>
    </w:p>
    <w:p w:rsidR="001C34A5" w:rsidRPr="003B58B3" w:rsidRDefault="001C34A5" w:rsidP="001C34A5">
      <w:pPr>
        <w:pStyle w:val="printj"/>
        <w:spacing w:before="0" w:after="0"/>
        <w:ind w:firstLine="709"/>
        <w:jc w:val="both"/>
        <w:rPr>
          <w:sz w:val="28"/>
          <w:szCs w:val="28"/>
        </w:rPr>
      </w:pPr>
      <w:r w:rsidRPr="003B58B3">
        <w:rPr>
          <w:sz w:val="28"/>
          <w:szCs w:val="28"/>
        </w:rPr>
        <w:t xml:space="preserve">Для решения проблем по благоустройству </w:t>
      </w:r>
      <w:r>
        <w:rPr>
          <w:sz w:val="28"/>
          <w:szCs w:val="28"/>
        </w:rPr>
        <w:t xml:space="preserve">МО </w:t>
      </w:r>
      <w:proofErr w:type="spellStart"/>
      <w:r w:rsidR="00744512">
        <w:rPr>
          <w:sz w:val="28"/>
          <w:szCs w:val="28"/>
        </w:rPr>
        <w:t>Ропшинское</w:t>
      </w:r>
      <w:proofErr w:type="spellEnd"/>
      <w:r w:rsidR="00744512">
        <w:rPr>
          <w:sz w:val="28"/>
          <w:szCs w:val="28"/>
        </w:rPr>
        <w:t xml:space="preserve"> сельское поселение</w:t>
      </w:r>
      <w:r w:rsidRPr="003B58B3">
        <w:rPr>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w:t>
      </w:r>
      <w:r w:rsidRPr="003B58B3">
        <w:rPr>
          <w:sz w:val="28"/>
          <w:szCs w:val="28"/>
        </w:rPr>
        <w:lastRenderedPageBreak/>
        <w:t>безопасности граждан, будет способствовать повышению уровня их комфортного проживания.</w:t>
      </w:r>
    </w:p>
    <w:p w:rsidR="001C34A5" w:rsidRPr="008D4A6C" w:rsidRDefault="001C34A5" w:rsidP="000F29B3">
      <w:pPr>
        <w:pStyle w:val="aa"/>
        <w:shd w:val="clear" w:color="auto" w:fill="FFFFFF"/>
        <w:spacing w:before="0" w:after="0"/>
        <w:ind w:firstLine="709"/>
        <w:jc w:val="both"/>
        <w:rPr>
          <w:position w:val="-2"/>
          <w:sz w:val="28"/>
          <w:szCs w:val="28"/>
        </w:rPr>
      </w:pPr>
      <w:r>
        <w:rPr>
          <w:position w:val="-2"/>
          <w:sz w:val="28"/>
          <w:szCs w:val="28"/>
        </w:rPr>
        <w:t>Риски,</w:t>
      </w:r>
      <w:r w:rsidRPr="008D4A6C">
        <w:rPr>
          <w:position w:val="-2"/>
          <w:sz w:val="28"/>
          <w:szCs w:val="28"/>
        </w:rPr>
        <w:t xml:space="preserve"> оказ</w:t>
      </w:r>
      <w:r>
        <w:rPr>
          <w:position w:val="-2"/>
          <w:sz w:val="28"/>
          <w:szCs w:val="28"/>
        </w:rPr>
        <w:t>ывающие</w:t>
      </w:r>
      <w:r w:rsidRPr="008D4A6C">
        <w:rPr>
          <w:position w:val="-2"/>
          <w:sz w:val="28"/>
          <w:szCs w:val="28"/>
        </w:rPr>
        <w:t xml:space="preserve"> влияние на решение поставленных </w:t>
      </w:r>
      <w:r>
        <w:rPr>
          <w:position w:val="-2"/>
          <w:sz w:val="28"/>
          <w:szCs w:val="28"/>
        </w:rPr>
        <w:t xml:space="preserve">                                               </w:t>
      </w:r>
      <w:r w:rsidRPr="008D4A6C">
        <w:rPr>
          <w:position w:val="-2"/>
          <w:sz w:val="28"/>
          <w:szCs w:val="28"/>
        </w:rPr>
        <w:t xml:space="preserve">в </w:t>
      </w:r>
      <w:r>
        <w:rPr>
          <w:position w:val="-2"/>
          <w:sz w:val="28"/>
          <w:szCs w:val="28"/>
        </w:rPr>
        <w:t xml:space="preserve">муниципальной </w:t>
      </w:r>
      <w:r w:rsidRPr="008D4A6C">
        <w:rPr>
          <w:position w:val="-2"/>
          <w:sz w:val="28"/>
          <w:szCs w:val="28"/>
        </w:rPr>
        <w:t>программе задач</w:t>
      </w:r>
      <w:r>
        <w:rPr>
          <w:position w:val="-2"/>
          <w:sz w:val="28"/>
          <w:szCs w:val="28"/>
        </w:rPr>
        <w:t>:</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неэффективность организации и управления процессом реализации положений основных мероприя</w:t>
      </w:r>
      <w:r>
        <w:rPr>
          <w:position w:val="-2"/>
          <w:sz w:val="28"/>
          <w:szCs w:val="28"/>
        </w:rPr>
        <w:t>тий муниципальной</w:t>
      </w:r>
      <w:r w:rsidRPr="008D4A6C">
        <w:rPr>
          <w:position w:val="-2"/>
          <w:sz w:val="28"/>
          <w:szCs w:val="28"/>
        </w:rPr>
        <w:t xml:space="preserve"> программы;</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неэффективное использование бюджетных средств;</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неэффективное и необоснованное перераспредел</w:t>
      </w:r>
      <w:r>
        <w:rPr>
          <w:position w:val="-2"/>
          <w:sz w:val="28"/>
          <w:szCs w:val="28"/>
        </w:rPr>
        <w:t>ение сре</w:t>
      </w:r>
      <w:proofErr w:type="gramStart"/>
      <w:r>
        <w:rPr>
          <w:position w:val="-2"/>
          <w:sz w:val="28"/>
          <w:szCs w:val="28"/>
        </w:rPr>
        <w:t>дств в х</w:t>
      </w:r>
      <w:proofErr w:type="gramEnd"/>
      <w:r>
        <w:rPr>
          <w:position w:val="-2"/>
          <w:sz w:val="28"/>
          <w:szCs w:val="28"/>
        </w:rPr>
        <w:t>оде исполнения муниципальной</w:t>
      </w:r>
      <w:r w:rsidRPr="008D4A6C">
        <w:rPr>
          <w:position w:val="-2"/>
          <w:sz w:val="28"/>
          <w:szCs w:val="28"/>
        </w:rPr>
        <w:t xml:space="preserve"> программы;</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 xml:space="preserve">недостаток денежных средств </w:t>
      </w:r>
      <w:r>
        <w:rPr>
          <w:position w:val="-2"/>
          <w:sz w:val="28"/>
          <w:szCs w:val="28"/>
        </w:rPr>
        <w:t xml:space="preserve">бюджета МО </w:t>
      </w:r>
      <w:proofErr w:type="spellStart"/>
      <w:r w:rsidR="00744512">
        <w:rPr>
          <w:position w:val="-2"/>
          <w:sz w:val="28"/>
          <w:szCs w:val="28"/>
        </w:rPr>
        <w:t>Ропшинское</w:t>
      </w:r>
      <w:proofErr w:type="spellEnd"/>
      <w:r w:rsidR="00744512">
        <w:rPr>
          <w:position w:val="-2"/>
          <w:sz w:val="28"/>
          <w:szCs w:val="28"/>
        </w:rPr>
        <w:t xml:space="preserve"> </w:t>
      </w:r>
      <w:proofErr w:type="spellStart"/>
      <w:r w:rsidR="00744512">
        <w:rPr>
          <w:position w:val="-2"/>
          <w:sz w:val="28"/>
          <w:szCs w:val="28"/>
        </w:rPr>
        <w:t>селськое</w:t>
      </w:r>
      <w:proofErr w:type="spellEnd"/>
      <w:r w:rsidR="00744512">
        <w:rPr>
          <w:position w:val="-2"/>
          <w:sz w:val="28"/>
          <w:szCs w:val="28"/>
        </w:rPr>
        <w:t xml:space="preserve"> поселение</w:t>
      </w:r>
      <w:r>
        <w:rPr>
          <w:position w:val="-2"/>
          <w:sz w:val="28"/>
          <w:szCs w:val="28"/>
        </w:rPr>
        <w:t xml:space="preserve">  </w:t>
      </w:r>
      <w:r w:rsidRPr="008D4A6C">
        <w:rPr>
          <w:position w:val="-2"/>
          <w:sz w:val="28"/>
          <w:szCs w:val="28"/>
        </w:rPr>
        <w:t xml:space="preserve">на реализацию мероприятий </w:t>
      </w:r>
      <w:r>
        <w:rPr>
          <w:position w:val="-2"/>
          <w:sz w:val="28"/>
          <w:szCs w:val="28"/>
        </w:rPr>
        <w:t>муниципальной</w:t>
      </w:r>
      <w:r w:rsidRPr="008D4A6C">
        <w:rPr>
          <w:position w:val="-2"/>
          <w:sz w:val="28"/>
          <w:szCs w:val="28"/>
        </w:rPr>
        <w:t xml:space="preserve"> программы;</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 xml:space="preserve">отсутствие или недостаточность межведомственной координации </w:t>
      </w:r>
      <w:r>
        <w:rPr>
          <w:position w:val="-2"/>
          <w:sz w:val="28"/>
          <w:szCs w:val="28"/>
        </w:rPr>
        <w:t xml:space="preserve">                                 </w:t>
      </w:r>
      <w:r w:rsidRPr="008D4A6C">
        <w:rPr>
          <w:position w:val="-2"/>
          <w:sz w:val="28"/>
          <w:szCs w:val="28"/>
        </w:rPr>
        <w:t xml:space="preserve">в ходе реализации </w:t>
      </w:r>
      <w:r>
        <w:rPr>
          <w:position w:val="-2"/>
          <w:sz w:val="28"/>
          <w:szCs w:val="28"/>
        </w:rPr>
        <w:t>муниципальной</w:t>
      </w:r>
      <w:r w:rsidRPr="008D4A6C">
        <w:rPr>
          <w:position w:val="-2"/>
          <w:sz w:val="28"/>
          <w:szCs w:val="28"/>
        </w:rPr>
        <w:t xml:space="preserve"> программы.</w:t>
      </w:r>
    </w:p>
    <w:p w:rsidR="001C34A5" w:rsidRPr="008D4A6C" w:rsidRDefault="001C34A5" w:rsidP="000F29B3">
      <w:pPr>
        <w:pStyle w:val="ConsPlusNormal"/>
        <w:ind w:firstLine="709"/>
        <w:jc w:val="both"/>
        <w:rPr>
          <w:position w:val="-2"/>
          <w:sz w:val="28"/>
          <w:szCs w:val="28"/>
        </w:rPr>
      </w:pPr>
      <w:r w:rsidRPr="008D4A6C">
        <w:rPr>
          <w:position w:val="-2"/>
          <w:sz w:val="28"/>
          <w:szCs w:val="28"/>
        </w:rPr>
        <w:t xml:space="preserve">Управление рисками </w:t>
      </w:r>
      <w:r>
        <w:rPr>
          <w:position w:val="-2"/>
          <w:sz w:val="28"/>
          <w:szCs w:val="28"/>
        </w:rPr>
        <w:t>муниципальной</w:t>
      </w:r>
      <w:r w:rsidRPr="008D4A6C">
        <w:rPr>
          <w:position w:val="-2"/>
          <w:sz w:val="28"/>
          <w:szCs w:val="28"/>
        </w:rPr>
        <w:t xml:space="preserve"> программы будет осуществляться на основе:</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разработки и внедрения эффективн</w:t>
      </w:r>
      <w:r>
        <w:rPr>
          <w:position w:val="-2"/>
          <w:sz w:val="28"/>
          <w:szCs w:val="28"/>
        </w:rPr>
        <w:t>ой системы контроля реализации муниципальной</w:t>
      </w:r>
      <w:r w:rsidRPr="008D4A6C">
        <w:rPr>
          <w:position w:val="-2"/>
          <w:sz w:val="28"/>
          <w:szCs w:val="28"/>
        </w:rPr>
        <w:t xml:space="preserve"> программы, а также эффективного использования бюджетных средств;</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 xml:space="preserve">проведения регулярной оценки результативности и эффективности реализации основных мероприятий </w:t>
      </w:r>
      <w:r>
        <w:rPr>
          <w:position w:val="-2"/>
          <w:sz w:val="28"/>
          <w:szCs w:val="28"/>
        </w:rPr>
        <w:t>муниципальной</w:t>
      </w:r>
      <w:r w:rsidRPr="008D4A6C">
        <w:rPr>
          <w:position w:val="-2"/>
          <w:sz w:val="28"/>
          <w:szCs w:val="28"/>
        </w:rPr>
        <w:t xml:space="preserve"> программы;</w:t>
      </w:r>
    </w:p>
    <w:p w:rsidR="001C34A5" w:rsidRPr="008D4A6C" w:rsidRDefault="001C34A5" w:rsidP="000F29B3">
      <w:pPr>
        <w:pStyle w:val="ConsPlusNormal"/>
        <w:ind w:firstLine="709"/>
        <w:jc w:val="both"/>
        <w:rPr>
          <w:position w:val="-2"/>
          <w:sz w:val="28"/>
          <w:szCs w:val="28"/>
        </w:rPr>
      </w:pPr>
      <w:r>
        <w:rPr>
          <w:position w:val="-2"/>
          <w:sz w:val="28"/>
          <w:szCs w:val="28"/>
        </w:rPr>
        <w:t>- </w:t>
      </w:r>
      <w:r w:rsidRPr="008D4A6C">
        <w:rPr>
          <w:position w:val="-2"/>
          <w:sz w:val="28"/>
          <w:szCs w:val="28"/>
        </w:rPr>
        <w:t xml:space="preserve">реализации предупредительных мер в виде заблаговременного проведения всех необходимых работ, подписания меморандумов </w:t>
      </w:r>
      <w:r>
        <w:rPr>
          <w:position w:val="-2"/>
          <w:sz w:val="28"/>
          <w:szCs w:val="28"/>
        </w:rPr>
        <w:t xml:space="preserve">                                            </w:t>
      </w:r>
      <w:r w:rsidRPr="008D4A6C">
        <w:rPr>
          <w:position w:val="-2"/>
          <w:sz w:val="28"/>
          <w:szCs w:val="28"/>
        </w:rPr>
        <w:t>о взаимодействии сторонами для согласования планов проведения работ, введения штрафных санкций за нарушение договорных обязательств;</w:t>
      </w:r>
    </w:p>
    <w:p w:rsidR="001C34A5" w:rsidRPr="00095074" w:rsidRDefault="001C34A5" w:rsidP="000F29B3">
      <w:pPr>
        <w:pStyle w:val="ConsPlusNormal"/>
        <w:ind w:firstLine="709"/>
        <w:jc w:val="both"/>
      </w:pPr>
      <w:r>
        <w:rPr>
          <w:position w:val="-2"/>
          <w:sz w:val="28"/>
          <w:szCs w:val="28"/>
        </w:rPr>
        <w:t>- </w:t>
      </w:r>
      <w:r w:rsidRPr="000F29B3">
        <w:rPr>
          <w:spacing w:val="-8"/>
          <w:position w:val="-2"/>
          <w:sz w:val="28"/>
          <w:szCs w:val="28"/>
        </w:rPr>
        <w:t>оперативного реагирования путем внесения изменений</w:t>
      </w:r>
      <w:r w:rsidR="000F29B3" w:rsidRPr="000F29B3">
        <w:rPr>
          <w:spacing w:val="-8"/>
          <w:position w:val="-2"/>
          <w:sz w:val="28"/>
          <w:szCs w:val="28"/>
        </w:rPr>
        <w:t xml:space="preserve"> </w:t>
      </w:r>
      <w:r w:rsidRPr="000F29B3">
        <w:rPr>
          <w:spacing w:val="-8"/>
          <w:position w:val="-2"/>
          <w:sz w:val="28"/>
          <w:szCs w:val="28"/>
        </w:rPr>
        <w:t>в муниципальную программу, снижающих</w:t>
      </w:r>
      <w:r w:rsidRPr="008D4A6C">
        <w:rPr>
          <w:position w:val="-2"/>
          <w:sz w:val="28"/>
          <w:szCs w:val="28"/>
        </w:rPr>
        <w:t xml:space="preserve"> воздействие негативных факторов на выполнение целевых</w:t>
      </w:r>
      <w:r w:rsidRPr="00B510B0">
        <w:rPr>
          <w:position w:val="-2"/>
          <w:sz w:val="28"/>
          <w:szCs w:val="28"/>
        </w:rPr>
        <w:t xml:space="preserve"> показателей</w:t>
      </w:r>
      <w:r w:rsidR="00095074">
        <w:rPr>
          <w:position w:val="-2"/>
          <w:sz w:val="28"/>
          <w:szCs w:val="28"/>
        </w:rPr>
        <w:t>.</w:t>
      </w:r>
    </w:p>
    <w:p w:rsidR="00BF4C84" w:rsidRDefault="00BF4C84" w:rsidP="00BF4C84">
      <w:pPr>
        <w:pStyle w:val="af2"/>
        <w:spacing w:before="120"/>
        <w:jc w:val="center"/>
        <w:rPr>
          <w:b/>
          <w:bCs/>
          <w:sz w:val="28"/>
          <w:szCs w:val="28"/>
        </w:rPr>
      </w:pPr>
      <w:r>
        <w:rPr>
          <w:b/>
          <w:bCs/>
          <w:sz w:val="28"/>
          <w:szCs w:val="28"/>
        </w:rPr>
        <w:t xml:space="preserve">Раздел 2. </w:t>
      </w:r>
      <w:r w:rsidRPr="00F02517">
        <w:rPr>
          <w:b/>
          <w:bCs/>
          <w:sz w:val="28"/>
          <w:szCs w:val="28"/>
        </w:rPr>
        <w:t xml:space="preserve">Приоритеты </w:t>
      </w:r>
      <w:r w:rsidR="00B41C0F">
        <w:rPr>
          <w:b/>
          <w:bCs/>
          <w:sz w:val="28"/>
          <w:szCs w:val="28"/>
        </w:rPr>
        <w:t xml:space="preserve">и цели </w:t>
      </w:r>
      <w:r w:rsidRPr="00F02517">
        <w:rPr>
          <w:b/>
          <w:bCs/>
          <w:sz w:val="28"/>
          <w:szCs w:val="28"/>
        </w:rPr>
        <w:t xml:space="preserve">государственной (муниципальной) политики в сфере реализации </w:t>
      </w:r>
      <w:r w:rsidR="004C1F2C">
        <w:rPr>
          <w:b/>
          <w:bCs/>
          <w:sz w:val="28"/>
          <w:szCs w:val="28"/>
        </w:rPr>
        <w:t>п</w:t>
      </w:r>
      <w:r w:rsidRPr="00F02517">
        <w:rPr>
          <w:b/>
          <w:bCs/>
          <w:sz w:val="28"/>
          <w:szCs w:val="28"/>
        </w:rPr>
        <w:t>рограммы</w:t>
      </w:r>
    </w:p>
    <w:p w:rsidR="00EC0665" w:rsidRDefault="00EC0665" w:rsidP="00D546CC">
      <w:pPr>
        <w:pStyle w:val="af3"/>
        <w:spacing w:before="120"/>
        <w:ind w:firstLine="709"/>
        <w:jc w:val="both"/>
        <w:rPr>
          <w:rFonts w:ascii="Times New Roman" w:hAnsi="Times New Roman"/>
          <w:sz w:val="28"/>
          <w:szCs w:val="28"/>
        </w:rPr>
      </w:pPr>
      <w:r w:rsidRPr="003B4E48">
        <w:rPr>
          <w:rFonts w:ascii="Times New Roman" w:hAnsi="Times New Roman"/>
          <w:sz w:val="28"/>
          <w:szCs w:val="28"/>
        </w:rPr>
        <w:t xml:space="preserve">С 2018 года в рамках государственной программы </w:t>
      </w:r>
      <w:r>
        <w:rPr>
          <w:rFonts w:ascii="Times New Roman" w:hAnsi="Times New Roman"/>
          <w:sz w:val="28"/>
          <w:szCs w:val="28"/>
        </w:rPr>
        <w:t>«</w:t>
      </w:r>
      <w:r w:rsidRPr="00EC0665">
        <w:rPr>
          <w:rFonts w:ascii="Times New Roman" w:hAnsi="Times New Roman"/>
          <w:sz w:val="28"/>
          <w:szCs w:val="28"/>
        </w:rPr>
        <w:t>Формирование городской среды и обеспечение качественным жильем граждан на территории Ленинградской области</w:t>
      </w:r>
      <w:r>
        <w:rPr>
          <w:rFonts w:ascii="Times New Roman" w:hAnsi="Times New Roman"/>
          <w:sz w:val="28"/>
          <w:szCs w:val="28"/>
        </w:rPr>
        <w:t>»</w:t>
      </w:r>
      <w:r>
        <w:rPr>
          <w:sz w:val="28"/>
          <w:szCs w:val="28"/>
        </w:rPr>
        <w:t xml:space="preserve"> </w:t>
      </w:r>
      <w:r w:rsidRPr="003B4E48">
        <w:rPr>
          <w:rFonts w:ascii="Times New Roman" w:hAnsi="Times New Roman"/>
          <w:sz w:val="28"/>
          <w:szCs w:val="28"/>
        </w:rPr>
        <w:t xml:space="preserve">реализуются мероприятия </w:t>
      </w:r>
      <w:proofErr w:type="gramStart"/>
      <w:r w:rsidRPr="003B4E48">
        <w:rPr>
          <w:rFonts w:ascii="Times New Roman" w:hAnsi="Times New Roman"/>
          <w:sz w:val="28"/>
          <w:szCs w:val="28"/>
        </w:rPr>
        <w:t>феде</w:t>
      </w:r>
      <w:r>
        <w:rPr>
          <w:rFonts w:ascii="Times New Roman" w:hAnsi="Times New Roman"/>
          <w:sz w:val="28"/>
          <w:szCs w:val="28"/>
        </w:rPr>
        <w:t>рального приоритетного</w:t>
      </w:r>
      <w:proofErr w:type="gramEnd"/>
      <w:r>
        <w:rPr>
          <w:rFonts w:ascii="Times New Roman" w:hAnsi="Times New Roman"/>
          <w:sz w:val="28"/>
          <w:szCs w:val="28"/>
        </w:rPr>
        <w:t xml:space="preserve"> проекта «</w:t>
      </w:r>
      <w:r w:rsidRPr="003B4E48">
        <w:rPr>
          <w:rFonts w:ascii="Times New Roman" w:hAnsi="Times New Roman"/>
          <w:sz w:val="28"/>
          <w:szCs w:val="28"/>
        </w:rPr>
        <w:t>Формиров</w:t>
      </w:r>
      <w:r>
        <w:rPr>
          <w:rFonts w:ascii="Times New Roman" w:hAnsi="Times New Roman"/>
          <w:sz w:val="28"/>
          <w:szCs w:val="28"/>
        </w:rPr>
        <w:t>ание комфортной городской среды»</w:t>
      </w:r>
      <w:r w:rsidRPr="003B4E48">
        <w:rPr>
          <w:rFonts w:ascii="Times New Roman" w:hAnsi="Times New Roman"/>
          <w:sz w:val="28"/>
          <w:szCs w:val="28"/>
        </w:rPr>
        <w:t xml:space="preserve"> (утвержден президиумом Совета при Президенте Российской Федерации по стратегическому развитию и приоритетным проектам (п</w:t>
      </w:r>
      <w:r w:rsidR="0097794A">
        <w:rPr>
          <w:rFonts w:ascii="Times New Roman" w:hAnsi="Times New Roman"/>
          <w:sz w:val="28"/>
          <w:szCs w:val="28"/>
        </w:rPr>
        <w:t>ротокол от 18 апреля 2017 года №</w:t>
      </w:r>
      <w:r w:rsidRPr="003B4E48">
        <w:rPr>
          <w:rFonts w:ascii="Times New Roman" w:hAnsi="Times New Roman"/>
          <w:sz w:val="28"/>
          <w:szCs w:val="28"/>
        </w:rPr>
        <w:t xml:space="preserve"> 5).</w:t>
      </w:r>
    </w:p>
    <w:p w:rsidR="00B82280" w:rsidRDefault="00B82280" w:rsidP="00D546CC">
      <w:pPr>
        <w:pStyle w:val="af3"/>
        <w:ind w:firstLine="709"/>
        <w:jc w:val="both"/>
        <w:rPr>
          <w:rFonts w:ascii="Times New Roman" w:hAnsi="Times New Roman"/>
          <w:sz w:val="28"/>
          <w:szCs w:val="28"/>
        </w:rPr>
      </w:pPr>
      <w:r>
        <w:rPr>
          <w:rFonts w:ascii="Times New Roman" w:hAnsi="Times New Roman"/>
          <w:sz w:val="28"/>
          <w:szCs w:val="28"/>
        </w:rPr>
        <w:t xml:space="preserve">Основными целями </w:t>
      </w:r>
      <w:r w:rsidR="007727B5">
        <w:rPr>
          <w:rFonts w:ascii="Times New Roman" w:hAnsi="Times New Roman"/>
          <w:sz w:val="28"/>
          <w:szCs w:val="28"/>
        </w:rPr>
        <w:t>приоритетного</w:t>
      </w:r>
      <w:r>
        <w:rPr>
          <w:rFonts w:ascii="Times New Roman" w:hAnsi="Times New Roman"/>
          <w:sz w:val="28"/>
          <w:szCs w:val="28"/>
        </w:rPr>
        <w:t xml:space="preserve"> проекта</w:t>
      </w:r>
      <w:r w:rsidR="007727B5">
        <w:rPr>
          <w:rFonts w:ascii="Times New Roman" w:hAnsi="Times New Roman"/>
          <w:sz w:val="28"/>
          <w:szCs w:val="28"/>
        </w:rPr>
        <w:t xml:space="preserve"> в составе государственной программы</w:t>
      </w:r>
      <w:r>
        <w:rPr>
          <w:rFonts w:ascii="Times New Roman" w:hAnsi="Times New Roman"/>
          <w:sz w:val="28"/>
          <w:szCs w:val="28"/>
        </w:rPr>
        <w:t xml:space="preserve"> являются:</w:t>
      </w:r>
    </w:p>
    <w:p w:rsidR="007727B5" w:rsidRPr="007727B5" w:rsidRDefault="007727B5" w:rsidP="00D546CC">
      <w:pPr>
        <w:ind w:firstLine="709"/>
        <w:jc w:val="both"/>
        <w:rPr>
          <w:color w:val="000000"/>
          <w:sz w:val="28"/>
          <w:szCs w:val="28"/>
        </w:rPr>
      </w:pPr>
      <w:r w:rsidRPr="007727B5">
        <w:rPr>
          <w:color w:val="000000"/>
          <w:sz w:val="28"/>
          <w:szCs w:val="28"/>
        </w:rPr>
        <w:t xml:space="preserve">1. </w:t>
      </w:r>
      <w:r w:rsidR="00B82280" w:rsidRPr="00B82280">
        <w:rPr>
          <w:color w:val="000000"/>
          <w:sz w:val="28"/>
          <w:szCs w:val="28"/>
        </w:rPr>
        <w:t xml:space="preserve">Кардинальное повышение комфортности городской среды, повышение индекса качества городской среды на 30 процентов, сокращение </w:t>
      </w:r>
      <w:r w:rsidR="00B82280" w:rsidRPr="00B82280">
        <w:rPr>
          <w:color w:val="000000"/>
          <w:sz w:val="28"/>
          <w:szCs w:val="28"/>
        </w:rPr>
        <w:lastRenderedPageBreak/>
        <w:t>в соответствии с э</w:t>
      </w:r>
      <w:r>
        <w:rPr>
          <w:color w:val="000000"/>
          <w:sz w:val="28"/>
          <w:szCs w:val="28"/>
        </w:rPr>
        <w:t xml:space="preserve">тим индексом количества городов Ленинградской области </w:t>
      </w:r>
      <w:r w:rsidR="00B82280" w:rsidRPr="00B82280">
        <w:rPr>
          <w:color w:val="000000"/>
          <w:sz w:val="28"/>
          <w:szCs w:val="28"/>
        </w:rPr>
        <w:t>с неб</w:t>
      </w:r>
      <w:r>
        <w:rPr>
          <w:color w:val="000000"/>
          <w:sz w:val="28"/>
          <w:szCs w:val="28"/>
        </w:rPr>
        <w:t>лагоприятной средой в два раза</w:t>
      </w:r>
      <w:r w:rsidRPr="007727B5">
        <w:rPr>
          <w:color w:val="000000"/>
          <w:sz w:val="28"/>
          <w:szCs w:val="28"/>
        </w:rPr>
        <w:t>;</w:t>
      </w:r>
    </w:p>
    <w:p w:rsidR="007727B5" w:rsidRPr="007727B5" w:rsidRDefault="007727B5" w:rsidP="00D546CC">
      <w:pPr>
        <w:ind w:firstLine="709"/>
        <w:jc w:val="both"/>
        <w:rPr>
          <w:color w:val="000000"/>
          <w:sz w:val="28"/>
          <w:szCs w:val="28"/>
        </w:rPr>
      </w:pPr>
      <w:r w:rsidRPr="007727B5">
        <w:rPr>
          <w:color w:val="000000"/>
          <w:sz w:val="28"/>
          <w:szCs w:val="28"/>
        </w:rPr>
        <w:t>2. Повышение комфортности</w:t>
      </w:r>
      <w:r w:rsidR="00B82280" w:rsidRPr="00B82280">
        <w:rPr>
          <w:color w:val="000000"/>
          <w:sz w:val="28"/>
          <w:szCs w:val="28"/>
        </w:rPr>
        <w:t xml:space="preserve"> городской среды, в том числе общественных пространств</w:t>
      </w:r>
      <w:r w:rsidRPr="007727B5">
        <w:rPr>
          <w:color w:val="000000"/>
          <w:sz w:val="28"/>
          <w:szCs w:val="28"/>
        </w:rPr>
        <w:t>;</w:t>
      </w:r>
    </w:p>
    <w:p w:rsidR="00B82280" w:rsidRPr="007727B5" w:rsidRDefault="007727B5" w:rsidP="00D546CC">
      <w:pPr>
        <w:ind w:firstLine="709"/>
        <w:jc w:val="both"/>
        <w:rPr>
          <w:color w:val="000000"/>
          <w:sz w:val="28"/>
          <w:szCs w:val="28"/>
        </w:rPr>
      </w:pPr>
      <w:r w:rsidRPr="007727B5">
        <w:rPr>
          <w:color w:val="000000"/>
          <w:sz w:val="28"/>
          <w:szCs w:val="28"/>
        </w:rPr>
        <w:t xml:space="preserve">3. </w:t>
      </w:r>
      <w:r w:rsidR="00B82280" w:rsidRPr="00B82280">
        <w:rPr>
          <w:color w:val="000000"/>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r>
        <w:rPr>
          <w:color w:val="000000"/>
          <w:sz w:val="28"/>
          <w:szCs w:val="28"/>
        </w:rPr>
        <w:t>;</w:t>
      </w:r>
    </w:p>
    <w:p w:rsidR="00B82280" w:rsidRPr="00164469" w:rsidRDefault="007727B5" w:rsidP="00D546CC">
      <w:pPr>
        <w:ind w:firstLine="709"/>
        <w:jc w:val="both"/>
        <w:rPr>
          <w:color w:val="000000"/>
          <w:sz w:val="28"/>
          <w:szCs w:val="28"/>
        </w:rPr>
      </w:pPr>
      <w:r w:rsidRPr="007727B5">
        <w:rPr>
          <w:color w:val="000000"/>
          <w:sz w:val="28"/>
          <w:szCs w:val="28"/>
        </w:rPr>
        <w:t xml:space="preserve">4. </w:t>
      </w:r>
      <w:r w:rsidR="00B82280" w:rsidRPr="00B82280">
        <w:rPr>
          <w:color w:val="000000"/>
          <w:sz w:val="28"/>
          <w:szCs w:val="28"/>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r w:rsidR="00164469">
        <w:rPr>
          <w:color w:val="000000"/>
          <w:sz w:val="28"/>
          <w:szCs w:val="28"/>
        </w:rPr>
        <w:t>.</w:t>
      </w:r>
    </w:p>
    <w:p w:rsidR="00EC0665" w:rsidRPr="00164469" w:rsidRDefault="00EC0665" w:rsidP="00164469">
      <w:pPr>
        <w:ind w:firstLine="709"/>
        <w:jc w:val="both"/>
        <w:rPr>
          <w:color w:val="000000"/>
          <w:sz w:val="28"/>
          <w:szCs w:val="24"/>
        </w:rPr>
      </w:pPr>
      <w:proofErr w:type="gramStart"/>
      <w:r>
        <w:rPr>
          <w:sz w:val="28"/>
          <w:szCs w:val="28"/>
        </w:rPr>
        <w:t>Основной целью муниципальной программы «</w:t>
      </w:r>
      <w:r w:rsidRPr="00B66D47">
        <w:rPr>
          <w:sz w:val="28"/>
          <w:szCs w:val="28"/>
        </w:rPr>
        <w:t>Формирование комфортной городской среды</w:t>
      </w:r>
      <w:r>
        <w:rPr>
          <w:sz w:val="28"/>
          <w:szCs w:val="28"/>
        </w:rPr>
        <w:t xml:space="preserve"> на</w:t>
      </w:r>
      <w:r w:rsidRPr="00B66D47">
        <w:rPr>
          <w:sz w:val="28"/>
          <w:szCs w:val="28"/>
        </w:rPr>
        <w:t xml:space="preserve"> террито</w:t>
      </w:r>
      <w:r>
        <w:rPr>
          <w:sz w:val="28"/>
          <w:szCs w:val="28"/>
        </w:rPr>
        <w:t>рии муниципального образования</w:t>
      </w:r>
      <w:r w:rsidRPr="00B66D47">
        <w:rPr>
          <w:sz w:val="28"/>
          <w:szCs w:val="28"/>
        </w:rPr>
        <w:t xml:space="preserve"> </w:t>
      </w:r>
      <w:proofErr w:type="spellStart"/>
      <w:r w:rsidR="00744512">
        <w:rPr>
          <w:sz w:val="28"/>
          <w:szCs w:val="28"/>
        </w:rPr>
        <w:t>Ропшинское</w:t>
      </w:r>
      <w:proofErr w:type="spellEnd"/>
      <w:r w:rsidR="00744512">
        <w:rPr>
          <w:sz w:val="28"/>
          <w:szCs w:val="28"/>
        </w:rPr>
        <w:t xml:space="preserve"> сельское поселение</w:t>
      </w:r>
      <w:r>
        <w:rPr>
          <w:sz w:val="28"/>
          <w:szCs w:val="28"/>
        </w:rPr>
        <w:t xml:space="preserve"> </w:t>
      </w:r>
      <w:r w:rsidR="00744512">
        <w:rPr>
          <w:sz w:val="28"/>
          <w:szCs w:val="28"/>
        </w:rPr>
        <w:t>Ломоносовского</w:t>
      </w:r>
      <w:r>
        <w:rPr>
          <w:sz w:val="28"/>
          <w:szCs w:val="28"/>
        </w:rPr>
        <w:t xml:space="preserve"> муниципального района Ленинградской области на 2022-202</w:t>
      </w:r>
      <w:r w:rsidR="001C3F18">
        <w:rPr>
          <w:sz w:val="28"/>
          <w:szCs w:val="28"/>
        </w:rPr>
        <w:t>4</w:t>
      </w:r>
      <w:r w:rsidRPr="00B66D47">
        <w:rPr>
          <w:sz w:val="28"/>
          <w:szCs w:val="28"/>
        </w:rPr>
        <w:t xml:space="preserve"> год</w:t>
      </w:r>
      <w:r>
        <w:rPr>
          <w:sz w:val="28"/>
          <w:szCs w:val="28"/>
        </w:rPr>
        <w:t xml:space="preserve">ы» является </w:t>
      </w:r>
      <w:r>
        <w:rPr>
          <w:color w:val="000000"/>
          <w:sz w:val="28"/>
          <w:szCs w:val="24"/>
        </w:rPr>
        <w:t>повышение качества среды проживания граждан на</w:t>
      </w:r>
      <w:r w:rsidRPr="001D0926">
        <w:rPr>
          <w:color w:val="000000"/>
          <w:sz w:val="28"/>
          <w:szCs w:val="24"/>
        </w:rPr>
        <w:t xml:space="preserve"> территории муниципального образования «</w:t>
      </w:r>
      <w:proofErr w:type="spellStart"/>
      <w:r w:rsidR="00744512">
        <w:rPr>
          <w:sz w:val="28"/>
          <w:szCs w:val="28"/>
        </w:rPr>
        <w:t>Ропшинское</w:t>
      </w:r>
      <w:proofErr w:type="spellEnd"/>
      <w:r w:rsidR="00744512">
        <w:rPr>
          <w:sz w:val="28"/>
          <w:szCs w:val="28"/>
        </w:rPr>
        <w:t xml:space="preserve"> сельское поселение Ломоносовского муниципального района </w:t>
      </w:r>
      <w:r w:rsidRPr="001D0926">
        <w:rPr>
          <w:color w:val="000000"/>
          <w:sz w:val="28"/>
          <w:szCs w:val="24"/>
        </w:rPr>
        <w:t>Ленинградской области.</w:t>
      </w:r>
      <w:proofErr w:type="gramEnd"/>
    </w:p>
    <w:p w:rsidR="00A72233" w:rsidRPr="00B1653E" w:rsidRDefault="00164469" w:rsidP="00B1653E">
      <w:pPr>
        <w:ind w:firstLine="709"/>
        <w:jc w:val="both"/>
        <w:rPr>
          <w:color w:val="000000"/>
          <w:sz w:val="28"/>
          <w:szCs w:val="28"/>
        </w:rPr>
      </w:pPr>
      <w:r>
        <w:rPr>
          <w:color w:val="000000"/>
          <w:sz w:val="28"/>
          <w:szCs w:val="28"/>
        </w:rPr>
        <w:t>Основные задачи П</w:t>
      </w:r>
      <w:r w:rsidR="00A72233" w:rsidRPr="00A72233">
        <w:rPr>
          <w:color w:val="000000"/>
          <w:sz w:val="28"/>
          <w:szCs w:val="28"/>
        </w:rPr>
        <w:t>рограммы:</w:t>
      </w:r>
    </w:p>
    <w:p w:rsidR="00A72233" w:rsidRPr="00744512" w:rsidRDefault="00B1653E" w:rsidP="00D546CC">
      <w:pPr>
        <w:snapToGrid w:val="0"/>
        <w:ind w:firstLine="709"/>
        <w:jc w:val="both"/>
        <w:rPr>
          <w:sz w:val="28"/>
          <w:szCs w:val="28"/>
        </w:rPr>
      </w:pPr>
      <w:r>
        <w:rPr>
          <w:sz w:val="28"/>
          <w:szCs w:val="28"/>
        </w:rPr>
        <w:t>1</w:t>
      </w:r>
      <w:r w:rsidR="00A72233" w:rsidRPr="00A72233">
        <w:rPr>
          <w:sz w:val="28"/>
          <w:szCs w:val="28"/>
        </w:rPr>
        <w:t xml:space="preserve">. </w:t>
      </w:r>
      <w:r w:rsidR="004B3037">
        <w:rPr>
          <w:sz w:val="28"/>
          <w:szCs w:val="28"/>
        </w:rPr>
        <w:t>Повышение количества</w:t>
      </w:r>
      <w:r w:rsidR="00A72233" w:rsidRPr="00A72233">
        <w:rPr>
          <w:sz w:val="28"/>
          <w:szCs w:val="28"/>
        </w:rPr>
        <w:t xml:space="preserve"> </w:t>
      </w:r>
      <w:r w:rsidR="00EE30AE">
        <w:rPr>
          <w:sz w:val="28"/>
          <w:szCs w:val="28"/>
        </w:rPr>
        <w:t>благоустроенных</w:t>
      </w:r>
      <w:r w:rsidR="00A72233" w:rsidRPr="00A72233">
        <w:rPr>
          <w:sz w:val="28"/>
          <w:szCs w:val="28"/>
        </w:rPr>
        <w:t xml:space="preserve"> общественных территорий (парков, скверов и т.д.)</w:t>
      </w:r>
      <w:r w:rsidR="004B3037">
        <w:rPr>
          <w:sz w:val="28"/>
          <w:szCs w:val="28"/>
        </w:rPr>
        <w:t xml:space="preserve"> на территории МО </w:t>
      </w:r>
      <w:proofErr w:type="spellStart"/>
      <w:r w:rsidR="00744512">
        <w:rPr>
          <w:sz w:val="28"/>
          <w:szCs w:val="28"/>
        </w:rPr>
        <w:t>Ропшинское</w:t>
      </w:r>
      <w:proofErr w:type="spellEnd"/>
      <w:r w:rsidR="00744512">
        <w:rPr>
          <w:sz w:val="28"/>
          <w:szCs w:val="28"/>
        </w:rPr>
        <w:t xml:space="preserve"> сельское поселение</w:t>
      </w:r>
      <w:r w:rsidR="00744512" w:rsidRPr="00744512">
        <w:rPr>
          <w:sz w:val="28"/>
          <w:szCs w:val="28"/>
        </w:rPr>
        <w:t>;</w:t>
      </w:r>
    </w:p>
    <w:p w:rsidR="00A72233" w:rsidRDefault="00B1653E" w:rsidP="00D546CC">
      <w:pPr>
        <w:ind w:firstLine="709"/>
        <w:jc w:val="both"/>
        <w:rPr>
          <w:sz w:val="28"/>
          <w:szCs w:val="28"/>
        </w:rPr>
      </w:pPr>
      <w:r>
        <w:rPr>
          <w:sz w:val="28"/>
          <w:szCs w:val="28"/>
        </w:rPr>
        <w:t>2</w:t>
      </w:r>
      <w:r w:rsidR="00A72233" w:rsidRPr="00A72233">
        <w:rPr>
          <w:sz w:val="28"/>
          <w:szCs w:val="28"/>
        </w:rPr>
        <w:t>.</w:t>
      </w:r>
      <w:r w:rsidR="004B3037">
        <w:rPr>
          <w:sz w:val="28"/>
          <w:szCs w:val="28"/>
        </w:rPr>
        <w:t xml:space="preserve"> Рост</w:t>
      </w:r>
      <w:r w:rsidR="00A72233" w:rsidRPr="00A72233">
        <w:rPr>
          <w:sz w:val="28"/>
          <w:szCs w:val="28"/>
        </w:rPr>
        <w:t xml:space="preserve"> уровня вовлеченности граждан, организаций в реализацию мероприятий по благоустройству территории муниципального</w:t>
      </w:r>
      <w:r w:rsidR="004B3037">
        <w:rPr>
          <w:sz w:val="28"/>
          <w:szCs w:val="28"/>
        </w:rPr>
        <w:t xml:space="preserve"> образования </w:t>
      </w:r>
      <w:proofErr w:type="spellStart"/>
      <w:r w:rsidR="00744512">
        <w:rPr>
          <w:sz w:val="28"/>
          <w:szCs w:val="28"/>
        </w:rPr>
        <w:t>Ропшинское</w:t>
      </w:r>
      <w:proofErr w:type="spellEnd"/>
      <w:r w:rsidR="00744512">
        <w:rPr>
          <w:sz w:val="28"/>
          <w:szCs w:val="28"/>
        </w:rPr>
        <w:t xml:space="preserve"> сельское поселение</w:t>
      </w:r>
      <w:r w:rsidR="004B3037">
        <w:rPr>
          <w:sz w:val="28"/>
          <w:szCs w:val="28"/>
        </w:rPr>
        <w:t>.</w:t>
      </w:r>
    </w:p>
    <w:p w:rsidR="001C34A5" w:rsidRDefault="001C34A5" w:rsidP="001C34A5">
      <w:pPr>
        <w:ind w:firstLine="708"/>
        <w:jc w:val="both"/>
        <w:rPr>
          <w:sz w:val="28"/>
          <w:szCs w:val="28"/>
        </w:rPr>
      </w:pPr>
      <w:r>
        <w:rPr>
          <w:sz w:val="28"/>
          <w:szCs w:val="28"/>
        </w:rPr>
        <w:t>В результате реализации Программы ожидается:</w:t>
      </w:r>
    </w:p>
    <w:p w:rsidR="001C34A5" w:rsidRDefault="001C34A5" w:rsidP="001C34A5">
      <w:pPr>
        <w:jc w:val="both"/>
        <w:rPr>
          <w:sz w:val="28"/>
          <w:szCs w:val="28"/>
        </w:rPr>
      </w:pPr>
      <w:r>
        <w:rPr>
          <w:sz w:val="28"/>
          <w:szCs w:val="28"/>
        </w:rPr>
        <w:t xml:space="preserve">         - </w:t>
      </w:r>
      <w:r w:rsidR="00095074">
        <w:rPr>
          <w:sz w:val="28"/>
          <w:szCs w:val="28"/>
        </w:rPr>
        <w:t xml:space="preserve">благоустроить не менее 5 (пяти) общественных территорий в МО </w:t>
      </w:r>
      <w:proofErr w:type="spellStart"/>
      <w:r w:rsidR="00744512">
        <w:rPr>
          <w:sz w:val="28"/>
          <w:szCs w:val="28"/>
        </w:rPr>
        <w:t>Ропшинское</w:t>
      </w:r>
      <w:proofErr w:type="spellEnd"/>
      <w:r w:rsidR="00744512">
        <w:rPr>
          <w:sz w:val="28"/>
          <w:szCs w:val="28"/>
        </w:rPr>
        <w:t xml:space="preserve"> сельское поселение</w:t>
      </w:r>
      <w:r w:rsidR="00EE30AE">
        <w:rPr>
          <w:sz w:val="28"/>
          <w:szCs w:val="28"/>
        </w:rPr>
        <w:t>;</w:t>
      </w:r>
    </w:p>
    <w:p w:rsidR="001C34A5" w:rsidRDefault="001C34A5" w:rsidP="001C34A5">
      <w:pPr>
        <w:ind w:firstLine="708"/>
        <w:jc w:val="both"/>
        <w:rPr>
          <w:sz w:val="28"/>
          <w:szCs w:val="28"/>
        </w:rPr>
      </w:pPr>
      <w:r>
        <w:rPr>
          <w:sz w:val="28"/>
          <w:szCs w:val="28"/>
        </w:rPr>
        <w:t xml:space="preserve">- </w:t>
      </w:r>
      <w:r w:rsidR="00EE30AE">
        <w:rPr>
          <w:sz w:val="28"/>
          <w:szCs w:val="28"/>
        </w:rPr>
        <w:t>сформировать привлекательные для населения</w:t>
      </w:r>
      <w:r w:rsidRPr="008C383B">
        <w:rPr>
          <w:sz w:val="28"/>
          <w:szCs w:val="28"/>
        </w:rPr>
        <w:t xml:space="preserve"> </w:t>
      </w:r>
      <w:r w:rsidR="00EE30AE">
        <w:rPr>
          <w:sz w:val="28"/>
          <w:szCs w:val="28"/>
        </w:rPr>
        <w:t xml:space="preserve">зоны отдыха (парки, скверы и т.д.); </w:t>
      </w:r>
    </w:p>
    <w:p w:rsidR="00C65305" w:rsidRDefault="00EE30AE" w:rsidP="004B3037">
      <w:pPr>
        <w:ind w:firstLine="708"/>
        <w:jc w:val="both"/>
        <w:rPr>
          <w:sz w:val="28"/>
          <w:szCs w:val="28"/>
        </w:rPr>
      </w:pPr>
      <w:r>
        <w:rPr>
          <w:sz w:val="28"/>
          <w:szCs w:val="28"/>
        </w:rPr>
        <w:t xml:space="preserve">- </w:t>
      </w:r>
      <w:r w:rsidR="004B3037">
        <w:rPr>
          <w:sz w:val="28"/>
          <w:szCs w:val="28"/>
        </w:rPr>
        <w:t>увеличить долю граждан, принимающих участие в решении вопросов развития городской среды до 20 процентов.</w:t>
      </w:r>
    </w:p>
    <w:p w:rsidR="00164469" w:rsidRPr="008C383B" w:rsidRDefault="00164469" w:rsidP="001C34A5">
      <w:pPr>
        <w:ind w:firstLine="708"/>
        <w:jc w:val="both"/>
        <w:rPr>
          <w:sz w:val="28"/>
          <w:szCs w:val="28"/>
        </w:rPr>
      </w:pPr>
      <w:r w:rsidRPr="003B4E48">
        <w:rPr>
          <w:sz w:val="28"/>
          <w:szCs w:val="28"/>
          <w:lang w:eastAsia="en-US"/>
        </w:rPr>
        <w:t xml:space="preserve">Таким образом, цели, задачи и направления реализации </w:t>
      </w:r>
      <w:r>
        <w:rPr>
          <w:sz w:val="28"/>
          <w:szCs w:val="28"/>
          <w:lang w:eastAsia="en-US"/>
        </w:rPr>
        <w:t>муниципальной</w:t>
      </w:r>
      <w:r w:rsidRPr="003B4E48">
        <w:rPr>
          <w:sz w:val="28"/>
          <w:szCs w:val="28"/>
          <w:lang w:eastAsia="en-US"/>
        </w:rPr>
        <w:t xml:space="preserve"> программы в полной мере соответствуют приоритетам и целям государственной политики.</w:t>
      </w:r>
    </w:p>
    <w:p w:rsidR="001C34A5" w:rsidRDefault="001C34A5" w:rsidP="001C34A5">
      <w:pPr>
        <w:ind w:firstLine="708"/>
        <w:jc w:val="both"/>
        <w:rPr>
          <w:sz w:val="28"/>
          <w:szCs w:val="28"/>
        </w:rPr>
      </w:pPr>
      <w:r>
        <w:rPr>
          <w:sz w:val="28"/>
          <w:szCs w:val="28"/>
        </w:rPr>
        <w:t>Реализация Программы осуществляется на основе:</w:t>
      </w:r>
    </w:p>
    <w:p w:rsidR="001C34A5" w:rsidRDefault="001C34A5" w:rsidP="00D546CC">
      <w:pPr>
        <w:ind w:firstLine="709"/>
        <w:jc w:val="both"/>
        <w:rPr>
          <w:sz w:val="28"/>
          <w:szCs w:val="28"/>
        </w:rPr>
      </w:pPr>
      <w:r>
        <w:rPr>
          <w:sz w:val="28"/>
          <w:szCs w:val="28"/>
        </w:rPr>
        <w:t xml:space="preserve">- </w:t>
      </w:r>
      <w:r w:rsidRPr="00D546CC">
        <w:rPr>
          <w:spacing w:val="-8"/>
          <w:sz w:val="28"/>
          <w:szCs w:val="28"/>
        </w:rPr>
        <w:t>муниципальных контрактов (договоров), заключаемых муниципальным заказчиком программы</w:t>
      </w:r>
      <w:r>
        <w:rPr>
          <w:sz w:val="28"/>
          <w:szCs w:val="28"/>
        </w:rPr>
        <w:t xml:space="preserve"> с исполнителями программных мероприятий </w:t>
      </w:r>
      <w:r w:rsidR="00D546CC">
        <w:rPr>
          <w:sz w:val="28"/>
          <w:szCs w:val="28"/>
        </w:rPr>
        <w:br/>
      </w:r>
      <w:r>
        <w:rPr>
          <w:sz w:val="28"/>
          <w:szCs w:val="28"/>
        </w:rPr>
        <w:t xml:space="preserve">в соответствии </w:t>
      </w:r>
      <w:r w:rsidR="007640C6">
        <w:rPr>
          <w:sz w:val="28"/>
          <w:szCs w:val="28"/>
        </w:rPr>
        <w:t>с ф</w:t>
      </w:r>
      <w:r>
        <w:rPr>
          <w:sz w:val="28"/>
          <w:szCs w:val="28"/>
        </w:rPr>
        <w:t>едеральным законодательством в сфере размещения заказов на поставки товаров, выполнение работ и оказание услуг для государственных и муниципальных</w:t>
      </w:r>
      <w:r>
        <w:rPr>
          <w:rFonts w:ascii="Tahoma" w:hAnsi="Tahoma" w:cs="Tahoma"/>
        </w:rPr>
        <w:t xml:space="preserve"> </w:t>
      </w:r>
      <w:r>
        <w:rPr>
          <w:sz w:val="28"/>
          <w:szCs w:val="28"/>
        </w:rPr>
        <w:t>нужд;</w:t>
      </w:r>
    </w:p>
    <w:p w:rsidR="001C34A5" w:rsidRDefault="001C34A5" w:rsidP="00D546CC">
      <w:pPr>
        <w:ind w:firstLine="709"/>
        <w:jc w:val="both"/>
        <w:rPr>
          <w:sz w:val="28"/>
          <w:szCs w:val="28"/>
        </w:rPr>
      </w:pPr>
      <w:r>
        <w:rPr>
          <w:sz w:val="28"/>
          <w:szCs w:val="28"/>
        </w:rPr>
        <w:t>- условий, порядка, правил, утвержденных федеральными, областными                   и муниципальными нормативными правовыми актами.</w:t>
      </w:r>
    </w:p>
    <w:p w:rsidR="00CF110E" w:rsidRDefault="00542886" w:rsidP="00D546CC">
      <w:pPr>
        <w:pStyle w:val="ConsPlusNormal"/>
        <w:widowControl/>
        <w:spacing w:before="120" w:after="120"/>
        <w:ind w:firstLine="539"/>
        <w:jc w:val="center"/>
        <w:rPr>
          <w:b/>
          <w:sz w:val="28"/>
          <w:szCs w:val="28"/>
        </w:rPr>
      </w:pPr>
      <w:r w:rsidRPr="00B56F60">
        <w:rPr>
          <w:b/>
          <w:sz w:val="28"/>
          <w:szCs w:val="28"/>
        </w:rPr>
        <w:t>Раздел 3</w:t>
      </w:r>
      <w:r w:rsidR="00CF110E" w:rsidRPr="00B56F60">
        <w:rPr>
          <w:b/>
          <w:sz w:val="28"/>
          <w:szCs w:val="28"/>
        </w:rPr>
        <w:t xml:space="preserve">. </w:t>
      </w:r>
      <w:r w:rsidRPr="00B56F60">
        <w:rPr>
          <w:b/>
          <w:sz w:val="28"/>
          <w:szCs w:val="28"/>
        </w:rPr>
        <w:t xml:space="preserve">Структурные элементы </w:t>
      </w:r>
      <w:r w:rsidR="00EC7D4C">
        <w:rPr>
          <w:b/>
          <w:sz w:val="28"/>
          <w:szCs w:val="28"/>
        </w:rPr>
        <w:t>муниципаль</w:t>
      </w:r>
      <w:r w:rsidRPr="00B56F60">
        <w:rPr>
          <w:b/>
          <w:sz w:val="28"/>
          <w:szCs w:val="28"/>
        </w:rPr>
        <w:t>ной программы</w:t>
      </w:r>
    </w:p>
    <w:p w:rsidR="007C09C5" w:rsidRDefault="0025150E" w:rsidP="009A5696">
      <w:pPr>
        <w:tabs>
          <w:tab w:val="num" w:pos="0"/>
        </w:tabs>
        <w:autoSpaceDE w:val="0"/>
        <w:autoSpaceDN w:val="0"/>
        <w:adjustRightInd w:val="0"/>
        <w:ind w:firstLine="709"/>
        <w:jc w:val="both"/>
        <w:rPr>
          <w:sz w:val="28"/>
          <w:szCs w:val="28"/>
        </w:rPr>
      </w:pPr>
      <w:r>
        <w:rPr>
          <w:sz w:val="28"/>
          <w:szCs w:val="28"/>
        </w:rPr>
        <w:t xml:space="preserve">В рамках решения задач муниципальной программы осуществляется </w:t>
      </w:r>
      <w:r w:rsidRPr="00D546CC">
        <w:rPr>
          <w:spacing w:val="-4"/>
          <w:sz w:val="28"/>
          <w:szCs w:val="28"/>
        </w:rPr>
        <w:t>реализация</w:t>
      </w:r>
      <w:r w:rsidR="007C09C5" w:rsidRPr="00D546CC">
        <w:rPr>
          <w:spacing w:val="-4"/>
          <w:sz w:val="28"/>
          <w:szCs w:val="28"/>
        </w:rPr>
        <w:t xml:space="preserve"> федерального приоритетного проекта «Формирование комфортной городской среды»</w:t>
      </w:r>
      <w:r>
        <w:rPr>
          <w:sz w:val="28"/>
          <w:szCs w:val="28"/>
        </w:rPr>
        <w:t xml:space="preserve"> национального проекта «Жилье и городская среда»</w:t>
      </w:r>
      <w:r w:rsidR="007C09C5">
        <w:rPr>
          <w:sz w:val="28"/>
          <w:szCs w:val="28"/>
        </w:rPr>
        <w:t>.</w:t>
      </w:r>
    </w:p>
    <w:p w:rsidR="00C51FA6" w:rsidRDefault="00C51FA6" w:rsidP="009A5696">
      <w:pPr>
        <w:tabs>
          <w:tab w:val="num" w:pos="0"/>
        </w:tabs>
        <w:autoSpaceDE w:val="0"/>
        <w:autoSpaceDN w:val="0"/>
        <w:adjustRightInd w:val="0"/>
        <w:ind w:firstLine="709"/>
        <w:jc w:val="both"/>
        <w:rPr>
          <w:sz w:val="28"/>
          <w:szCs w:val="28"/>
        </w:rPr>
      </w:pPr>
      <w:r w:rsidRPr="00C51FA6">
        <w:rPr>
          <w:sz w:val="28"/>
          <w:szCs w:val="28"/>
        </w:rPr>
        <w:lastRenderedPageBreak/>
        <w:t xml:space="preserve">Решение задачи муниципальной программы по повышению количества благоустроенных общественных территорий (парков, скверов и т.д.) обеспечивается в рамках </w:t>
      </w:r>
      <w:r w:rsidR="00603789">
        <w:rPr>
          <w:sz w:val="28"/>
          <w:szCs w:val="28"/>
        </w:rPr>
        <w:t xml:space="preserve">следующих </w:t>
      </w:r>
      <w:r w:rsidRPr="00C51FA6">
        <w:rPr>
          <w:sz w:val="28"/>
          <w:szCs w:val="28"/>
        </w:rPr>
        <w:t>структурных элементов</w:t>
      </w:r>
      <w:r w:rsidR="002827FD">
        <w:rPr>
          <w:sz w:val="28"/>
          <w:szCs w:val="28"/>
        </w:rPr>
        <w:t xml:space="preserve"> проектной части программы:</w:t>
      </w:r>
      <w:r w:rsidRPr="00C51FA6">
        <w:rPr>
          <w:sz w:val="28"/>
          <w:szCs w:val="28"/>
        </w:rPr>
        <w:t xml:space="preserve"> </w:t>
      </w:r>
    </w:p>
    <w:p w:rsidR="002827FD" w:rsidRPr="002827FD" w:rsidRDefault="002827FD" w:rsidP="00D546CC">
      <w:pPr>
        <w:tabs>
          <w:tab w:val="num" w:pos="0"/>
        </w:tabs>
        <w:autoSpaceDE w:val="0"/>
        <w:autoSpaceDN w:val="0"/>
        <w:adjustRightInd w:val="0"/>
        <w:ind w:firstLine="709"/>
        <w:jc w:val="both"/>
        <w:rPr>
          <w:sz w:val="28"/>
          <w:szCs w:val="28"/>
        </w:rPr>
      </w:pPr>
      <w:r>
        <w:rPr>
          <w:sz w:val="28"/>
          <w:szCs w:val="28"/>
        </w:rPr>
        <w:t>1. Мероприятия федерального проекта</w:t>
      </w:r>
      <w:r>
        <w:rPr>
          <w:sz w:val="22"/>
          <w:szCs w:val="22"/>
        </w:rPr>
        <w:t xml:space="preserve"> </w:t>
      </w:r>
      <w:r w:rsidRPr="002827FD">
        <w:rPr>
          <w:sz w:val="28"/>
          <w:szCs w:val="28"/>
        </w:rPr>
        <w:t>«Благоустройство общественных территорий»</w:t>
      </w:r>
      <w:r>
        <w:rPr>
          <w:sz w:val="28"/>
          <w:szCs w:val="28"/>
        </w:rPr>
        <w:t>;</w:t>
      </w:r>
    </w:p>
    <w:p w:rsidR="00447693" w:rsidRDefault="002827FD" w:rsidP="00D546CC">
      <w:pPr>
        <w:autoSpaceDE w:val="0"/>
        <w:autoSpaceDN w:val="0"/>
        <w:adjustRightInd w:val="0"/>
        <w:ind w:firstLine="709"/>
        <w:jc w:val="both"/>
        <w:rPr>
          <w:sz w:val="28"/>
          <w:szCs w:val="28"/>
        </w:rPr>
      </w:pPr>
      <w:r>
        <w:rPr>
          <w:bCs/>
          <w:sz w:val="28"/>
          <w:szCs w:val="28"/>
        </w:rPr>
        <w:t>2.</w:t>
      </w:r>
      <w:r w:rsidR="00C51FA6">
        <w:rPr>
          <w:bCs/>
          <w:sz w:val="28"/>
          <w:szCs w:val="28"/>
        </w:rPr>
        <w:t xml:space="preserve"> </w:t>
      </w:r>
      <w:r w:rsidR="00C51FA6" w:rsidRPr="00C51FA6">
        <w:rPr>
          <w:bCs/>
          <w:sz w:val="28"/>
          <w:szCs w:val="28"/>
        </w:rPr>
        <w:t>М</w:t>
      </w:r>
      <w:r w:rsidR="0025150E" w:rsidRPr="00C51FA6">
        <w:rPr>
          <w:bCs/>
          <w:sz w:val="28"/>
          <w:szCs w:val="28"/>
        </w:rPr>
        <w:t>ероприятия, направле</w:t>
      </w:r>
      <w:r w:rsidR="00C51FA6" w:rsidRPr="00C51FA6">
        <w:rPr>
          <w:bCs/>
          <w:sz w:val="28"/>
          <w:szCs w:val="28"/>
        </w:rPr>
        <w:t>нные</w:t>
      </w:r>
      <w:r w:rsidR="0025150E" w:rsidRPr="00C51FA6">
        <w:rPr>
          <w:bCs/>
          <w:sz w:val="28"/>
          <w:szCs w:val="28"/>
        </w:rPr>
        <w:t xml:space="preserve"> на достижение цели федерального приоритетного проекта </w:t>
      </w:r>
      <w:r w:rsidR="0025150E" w:rsidRPr="00C51FA6">
        <w:rPr>
          <w:sz w:val="28"/>
          <w:szCs w:val="28"/>
        </w:rPr>
        <w:t>«Формирование комфортной городской среды</w:t>
      </w:r>
      <w:r w:rsidR="00603789">
        <w:rPr>
          <w:sz w:val="28"/>
          <w:szCs w:val="28"/>
        </w:rPr>
        <w:t xml:space="preserve">» </w:t>
      </w:r>
      <w:r w:rsidR="00D546CC">
        <w:rPr>
          <w:sz w:val="28"/>
          <w:szCs w:val="28"/>
        </w:rPr>
        <w:br/>
      </w:r>
      <w:r w:rsidR="00603789">
        <w:rPr>
          <w:sz w:val="28"/>
          <w:szCs w:val="28"/>
        </w:rPr>
        <w:t>в рамках национального проекта «Жилье и городская среда»:</w:t>
      </w:r>
      <w:r>
        <w:rPr>
          <w:sz w:val="28"/>
          <w:szCs w:val="28"/>
        </w:rPr>
        <w:t xml:space="preserve"> </w:t>
      </w:r>
      <w:r w:rsidR="00603789">
        <w:rPr>
          <w:sz w:val="28"/>
          <w:szCs w:val="28"/>
        </w:rPr>
        <w:t>б</w:t>
      </w:r>
      <w:r w:rsidR="00C51FA6" w:rsidRPr="00C51FA6">
        <w:rPr>
          <w:sz w:val="28"/>
          <w:szCs w:val="28"/>
        </w:rPr>
        <w:t>лагоустройство общественных территорий.</w:t>
      </w:r>
    </w:p>
    <w:p w:rsidR="006C1063" w:rsidRDefault="006C1063" w:rsidP="00C51FA6">
      <w:pPr>
        <w:widowControl w:val="0"/>
        <w:autoSpaceDE w:val="0"/>
        <w:autoSpaceDN w:val="0"/>
        <w:adjustRightInd w:val="0"/>
        <w:ind w:firstLine="709"/>
        <w:jc w:val="both"/>
        <w:rPr>
          <w:sz w:val="28"/>
          <w:szCs w:val="28"/>
        </w:rPr>
      </w:pPr>
      <w:proofErr w:type="gramStart"/>
      <w:r>
        <w:rPr>
          <w:sz w:val="28"/>
          <w:szCs w:val="28"/>
        </w:rPr>
        <w:t>Перечень работ по благоустройству общественных территорий включает проведение следующих мероприятий:</w:t>
      </w:r>
      <w:r w:rsidR="00C51FA6">
        <w:rPr>
          <w:sz w:val="28"/>
          <w:szCs w:val="28"/>
        </w:rPr>
        <w:t xml:space="preserve"> </w:t>
      </w:r>
      <w:r w:rsidRPr="00EE228F">
        <w:rPr>
          <w:sz w:val="28"/>
          <w:szCs w:val="28"/>
        </w:rPr>
        <w:t>ус</w:t>
      </w:r>
      <w:r w:rsidR="00AA3703">
        <w:rPr>
          <w:sz w:val="28"/>
          <w:szCs w:val="28"/>
        </w:rPr>
        <w:t xml:space="preserve">тройство автомобильных проездов, устройство пешеходных зон, </w:t>
      </w:r>
      <w:r w:rsidRPr="00EE228F">
        <w:rPr>
          <w:sz w:val="28"/>
          <w:szCs w:val="28"/>
        </w:rPr>
        <w:t xml:space="preserve">устройство велосипедных дорожек </w:t>
      </w:r>
      <w:r w:rsidR="00D546CC">
        <w:rPr>
          <w:sz w:val="28"/>
          <w:szCs w:val="28"/>
        </w:rPr>
        <w:br/>
      </w:r>
      <w:r w:rsidRPr="00EE228F">
        <w:rPr>
          <w:sz w:val="28"/>
          <w:szCs w:val="28"/>
        </w:rPr>
        <w:t>и роликов</w:t>
      </w:r>
      <w:r w:rsidR="00AA3703">
        <w:rPr>
          <w:sz w:val="28"/>
          <w:szCs w:val="28"/>
        </w:rPr>
        <w:t xml:space="preserve">ых трасс, </w:t>
      </w:r>
      <w:r w:rsidRPr="00EE228F">
        <w:rPr>
          <w:sz w:val="28"/>
          <w:szCs w:val="28"/>
        </w:rPr>
        <w:t>устройств</w:t>
      </w:r>
      <w:r w:rsidR="00AA3703">
        <w:rPr>
          <w:sz w:val="28"/>
          <w:szCs w:val="28"/>
        </w:rPr>
        <w:t xml:space="preserve">о заниженных съездов с тротуара, устройство тактильных покрытий, </w:t>
      </w:r>
      <w:r w:rsidRPr="00EE228F">
        <w:rPr>
          <w:sz w:val="28"/>
          <w:szCs w:val="28"/>
        </w:rPr>
        <w:t>орга</w:t>
      </w:r>
      <w:r w:rsidR="00AA3703">
        <w:rPr>
          <w:sz w:val="28"/>
          <w:szCs w:val="28"/>
        </w:rPr>
        <w:t xml:space="preserve">низация освещения декоративного, установка скамеек, установка урн, озеленение территорий, установка ограждений, </w:t>
      </w:r>
      <w:r w:rsidRPr="00EE228F">
        <w:rPr>
          <w:sz w:val="28"/>
          <w:szCs w:val="28"/>
        </w:rPr>
        <w:t>установка малых архитектурных форм и гор</w:t>
      </w:r>
      <w:r w:rsidR="00AA3703">
        <w:rPr>
          <w:sz w:val="28"/>
          <w:szCs w:val="28"/>
        </w:rPr>
        <w:t xml:space="preserve">одской мебели, </w:t>
      </w:r>
      <w:r w:rsidRPr="00EE228F">
        <w:rPr>
          <w:sz w:val="28"/>
          <w:szCs w:val="28"/>
        </w:rPr>
        <w:t xml:space="preserve">оборудование </w:t>
      </w:r>
      <w:r w:rsidR="00AA3703">
        <w:rPr>
          <w:sz w:val="28"/>
          <w:szCs w:val="28"/>
        </w:rPr>
        <w:t xml:space="preserve">поверхностной дренажной системы, </w:t>
      </w:r>
      <w:r w:rsidRPr="00EE228F">
        <w:rPr>
          <w:sz w:val="28"/>
          <w:szCs w:val="28"/>
        </w:rPr>
        <w:t>о</w:t>
      </w:r>
      <w:r w:rsidR="00AA3703">
        <w:rPr>
          <w:sz w:val="28"/>
          <w:szCs w:val="28"/>
        </w:rPr>
        <w:t xml:space="preserve">борудование площадок для отдыха, оборудование детских площадок, </w:t>
      </w:r>
      <w:r w:rsidRPr="00EE228F">
        <w:rPr>
          <w:sz w:val="28"/>
          <w:szCs w:val="28"/>
        </w:rPr>
        <w:t>о</w:t>
      </w:r>
      <w:r w:rsidR="00AA3703">
        <w:rPr>
          <w:sz w:val="28"/>
          <w:szCs w:val="28"/>
        </w:rPr>
        <w:t>борудование</w:t>
      </w:r>
      <w:proofErr w:type="gramEnd"/>
      <w:r w:rsidR="00AA3703">
        <w:rPr>
          <w:sz w:val="28"/>
          <w:szCs w:val="28"/>
        </w:rPr>
        <w:t xml:space="preserve"> спортивных площадок, демонтажные работы, покрасочные работы, </w:t>
      </w:r>
      <w:r w:rsidRPr="00EE228F">
        <w:rPr>
          <w:sz w:val="28"/>
          <w:szCs w:val="28"/>
        </w:rPr>
        <w:t>дос</w:t>
      </w:r>
      <w:r w:rsidR="00AA3703">
        <w:rPr>
          <w:sz w:val="28"/>
          <w:szCs w:val="28"/>
        </w:rPr>
        <w:t xml:space="preserve">тавка оборудования </w:t>
      </w:r>
      <w:r w:rsidR="00D546CC">
        <w:rPr>
          <w:sz w:val="28"/>
          <w:szCs w:val="28"/>
        </w:rPr>
        <w:br/>
      </w:r>
      <w:r w:rsidR="00AA3703">
        <w:rPr>
          <w:sz w:val="28"/>
          <w:szCs w:val="28"/>
        </w:rPr>
        <w:t xml:space="preserve">и материалов, </w:t>
      </w:r>
      <w:r w:rsidRPr="00EE228F">
        <w:rPr>
          <w:sz w:val="28"/>
          <w:szCs w:val="28"/>
        </w:rPr>
        <w:t>оборудование парковочных мест для автомобилей, в том числе мест дл</w:t>
      </w:r>
      <w:r w:rsidR="00AA3703">
        <w:rPr>
          <w:sz w:val="28"/>
          <w:szCs w:val="28"/>
        </w:rPr>
        <w:t xml:space="preserve">я маломобильных групп населения, устройство фонтанов, </w:t>
      </w:r>
      <w:r w:rsidRPr="00EE228F">
        <w:rPr>
          <w:sz w:val="28"/>
          <w:szCs w:val="28"/>
        </w:rPr>
        <w:t xml:space="preserve">оборудование набережной, спуска к воде, пирса и </w:t>
      </w:r>
      <w:proofErr w:type="gramStart"/>
      <w:r w:rsidRPr="00EE228F">
        <w:rPr>
          <w:sz w:val="28"/>
          <w:szCs w:val="28"/>
        </w:rPr>
        <w:t>пляжа</w:t>
      </w:r>
      <w:proofErr w:type="gramEnd"/>
      <w:r w:rsidRPr="00EE228F">
        <w:rPr>
          <w:sz w:val="28"/>
          <w:szCs w:val="28"/>
        </w:rPr>
        <w:t xml:space="preserve"> адаптированных для маломобильных групп населения.</w:t>
      </w:r>
    </w:p>
    <w:p w:rsidR="00447693" w:rsidRDefault="00447693" w:rsidP="00C51FA6">
      <w:pPr>
        <w:widowControl w:val="0"/>
        <w:autoSpaceDE w:val="0"/>
        <w:autoSpaceDN w:val="0"/>
        <w:adjustRightInd w:val="0"/>
        <w:ind w:firstLine="709"/>
        <w:jc w:val="both"/>
        <w:rPr>
          <w:sz w:val="28"/>
          <w:szCs w:val="28"/>
        </w:rPr>
      </w:pPr>
    </w:p>
    <w:p w:rsidR="00447693" w:rsidRDefault="00447693" w:rsidP="00447693">
      <w:pPr>
        <w:tabs>
          <w:tab w:val="num" w:pos="0"/>
        </w:tabs>
        <w:autoSpaceDE w:val="0"/>
        <w:autoSpaceDN w:val="0"/>
        <w:adjustRightInd w:val="0"/>
        <w:jc w:val="both"/>
        <w:rPr>
          <w:sz w:val="28"/>
          <w:szCs w:val="28"/>
        </w:rPr>
      </w:pPr>
      <w:r>
        <w:rPr>
          <w:sz w:val="28"/>
          <w:szCs w:val="28"/>
        </w:rPr>
        <w:tab/>
      </w:r>
      <w:r w:rsidRPr="00447693">
        <w:rPr>
          <w:sz w:val="28"/>
          <w:szCs w:val="28"/>
        </w:rPr>
        <w:t xml:space="preserve">Решение задачи муниципальной программы: Рост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744512">
        <w:rPr>
          <w:sz w:val="28"/>
          <w:szCs w:val="28"/>
        </w:rPr>
        <w:t>Ропшинское</w:t>
      </w:r>
      <w:proofErr w:type="spellEnd"/>
      <w:r w:rsidR="00744512">
        <w:rPr>
          <w:sz w:val="28"/>
          <w:szCs w:val="28"/>
        </w:rPr>
        <w:t xml:space="preserve"> сельское поселение </w:t>
      </w:r>
      <w:r w:rsidRPr="00447693">
        <w:rPr>
          <w:sz w:val="28"/>
          <w:szCs w:val="28"/>
        </w:rPr>
        <w:t>обеспечивается в рамках комплекса процессных мероприятий «Вовлечение граждан в решение вопросов развития городской среды»</w:t>
      </w:r>
      <w:r>
        <w:rPr>
          <w:sz w:val="28"/>
          <w:szCs w:val="28"/>
        </w:rPr>
        <w:t>, а именно:</w:t>
      </w:r>
    </w:p>
    <w:p w:rsidR="00447693" w:rsidRPr="00447693" w:rsidRDefault="00447693" w:rsidP="00447693">
      <w:pPr>
        <w:pStyle w:val="ConsPlusNormal"/>
        <w:ind w:firstLine="708"/>
        <w:jc w:val="both"/>
        <w:rPr>
          <w:sz w:val="28"/>
          <w:szCs w:val="28"/>
        </w:rPr>
      </w:pPr>
      <w:r w:rsidRPr="00447693">
        <w:rPr>
          <w:sz w:val="28"/>
          <w:szCs w:val="28"/>
        </w:rPr>
        <w:t>-</w:t>
      </w:r>
      <w:r>
        <w:rPr>
          <w:sz w:val="24"/>
          <w:szCs w:val="24"/>
        </w:rPr>
        <w:t xml:space="preserve"> </w:t>
      </w:r>
      <w:r w:rsidRPr="00447693">
        <w:rPr>
          <w:sz w:val="28"/>
          <w:szCs w:val="28"/>
        </w:rPr>
        <w:t xml:space="preserve">проведение рейтингового голосования по выбору приоритетных для благоустройства общественных территорий; </w:t>
      </w:r>
    </w:p>
    <w:p w:rsidR="00447693" w:rsidRPr="00447693" w:rsidRDefault="00447693" w:rsidP="00447693">
      <w:pPr>
        <w:pStyle w:val="ConsPlusNormal"/>
        <w:ind w:firstLine="708"/>
        <w:jc w:val="both"/>
        <w:rPr>
          <w:sz w:val="28"/>
          <w:szCs w:val="28"/>
        </w:rPr>
      </w:pPr>
      <w:r w:rsidRPr="00447693">
        <w:rPr>
          <w:sz w:val="28"/>
          <w:szCs w:val="28"/>
        </w:rPr>
        <w:t xml:space="preserve">- проведение опросов, </w:t>
      </w:r>
      <w:proofErr w:type="spellStart"/>
      <w:r w:rsidRPr="00447693">
        <w:rPr>
          <w:sz w:val="28"/>
          <w:szCs w:val="28"/>
        </w:rPr>
        <w:t>анкетирований</w:t>
      </w:r>
      <w:proofErr w:type="spellEnd"/>
      <w:r w:rsidRPr="00447693">
        <w:rPr>
          <w:sz w:val="28"/>
          <w:szCs w:val="28"/>
        </w:rPr>
        <w:t xml:space="preserve"> по теме благоустройства городской среды; </w:t>
      </w:r>
    </w:p>
    <w:p w:rsidR="00447693" w:rsidRPr="00AA3703" w:rsidRDefault="00447693" w:rsidP="00447693">
      <w:pPr>
        <w:tabs>
          <w:tab w:val="num" w:pos="0"/>
        </w:tabs>
        <w:autoSpaceDE w:val="0"/>
        <w:autoSpaceDN w:val="0"/>
        <w:adjustRightInd w:val="0"/>
        <w:jc w:val="both"/>
        <w:rPr>
          <w:sz w:val="28"/>
          <w:szCs w:val="28"/>
        </w:rPr>
      </w:pPr>
      <w:r>
        <w:rPr>
          <w:sz w:val="28"/>
          <w:szCs w:val="28"/>
        </w:rPr>
        <w:tab/>
      </w:r>
      <w:r w:rsidRPr="00447693">
        <w:rPr>
          <w:sz w:val="28"/>
          <w:szCs w:val="28"/>
        </w:rPr>
        <w:t xml:space="preserve">- проведение субботников, встреч, форумов, городских праздников </w:t>
      </w:r>
      <w:r w:rsidR="00D546CC">
        <w:rPr>
          <w:sz w:val="28"/>
          <w:szCs w:val="28"/>
        </w:rPr>
        <w:br/>
      </w:r>
      <w:r w:rsidRPr="00447693">
        <w:rPr>
          <w:sz w:val="28"/>
          <w:szCs w:val="28"/>
        </w:rPr>
        <w:t>и мероприятий на благоустроенных территориях.</w:t>
      </w:r>
    </w:p>
    <w:p w:rsidR="006C1063" w:rsidRDefault="006C1063" w:rsidP="006C1063">
      <w:pPr>
        <w:widowControl w:val="0"/>
        <w:autoSpaceDE w:val="0"/>
        <w:autoSpaceDN w:val="0"/>
        <w:adjustRightInd w:val="0"/>
        <w:ind w:firstLine="709"/>
        <w:jc w:val="both"/>
        <w:rPr>
          <w:sz w:val="28"/>
          <w:szCs w:val="28"/>
        </w:rPr>
      </w:pPr>
      <w:r w:rsidRPr="00521479">
        <w:rPr>
          <w:sz w:val="28"/>
          <w:szCs w:val="28"/>
        </w:rPr>
        <w:t>Участ</w:t>
      </w:r>
      <w:r w:rsidR="001A4C62">
        <w:rPr>
          <w:sz w:val="28"/>
          <w:szCs w:val="28"/>
        </w:rPr>
        <w:t xml:space="preserve">ие заинтересованных лиц (волонтеров, жителей, студенческих или строительных отрядов) </w:t>
      </w:r>
      <w:r w:rsidRPr="00521479">
        <w:rPr>
          <w:sz w:val="28"/>
          <w:szCs w:val="28"/>
        </w:rPr>
        <w:t>при выполнении работ</w:t>
      </w:r>
      <w:r>
        <w:rPr>
          <w:sz w:val="28"/>
          <w:szCs w:val="28"/>
        </w:rPr>
        <w:t xml:space="preserve"> </w:t>
      </w:r>
      <w:r w:rsidR="001A4C62">
        <w:rPr>
          <w:sz w:val="28"/>
          <w:szCs w:val="28"/>
        </w:rPr>
        <w:t>по благоустройству общественных</w:t>
      </w:r>
      <w:r w:rsidRPr="00521479">
        <w:rPr>
          <w:sz w:val="28"/>
          <w:szCs w:val="28"/>
        </w:rPr>
        <w:t xml:space="preserve"> территорий предусмотрено в форме привлечения заинтересованных лиц</w:t>
      </w:r>
      <w:r>
        <w:rPr>
          <w:sz w:val="28"/>
          <w:szCs w:val="28"/>
        </w:rPr>
        <w:t xml:space="preserve"> </w:t>
      </w:r>
      <w:r w:rsidRPr="00521479">
        <w:rPr>
          <w:sz w:val="28"/>
          <w:szCs w:val="28"/>
        </w:rPr>
        <w:t>к проведению демонтажных и общестроительных работ, не требующих специализированных навыков и квалификации,</w:t>
      </w:r>
      <w:r>
        <w:rPr>
          <w:sz w:val="28"/>
          <w:szCs w:val="28"/>
        </w:rPr>
        <w:t xml:space="preserve"> а также мероприятий по уборке</w:t>
      </w:r>
      <w:r w:rsidRPr="00521479">
        <w:rPr>
          <w:sz w:val="28"/>
          <w:szCs w:val="28"/>
        </w:rPr>
        <w:t xml:space="preserve"> территории после завершения работ.</w:t>
      </w:r>
    </w:p>
    <w:p w:rsidR="001A4C62" w:rsidRDefault="001A4C62" w:rsidP="001A4C62">
      <w:pPr>
        <w:pStyle w:val="22"/>
        <w:shd w:val="clear" w:color="auto" w:fill="auto"/>
        <w:spacing w:line="240" w:lineRule="auto"/>
        <w:ind w:firstLine="709"/>
        <w:jc w:val="both"/>
        <w:rPr>
          <w:sz w:val="28"/>
          <w:szCs w:val="28"/>
          <w:lang w:eastAsia="en-US"/>
        </w:rPr>
      </w:pPr>
      <w:r w:rsidRPr="006837C3">
        <w:rPr>
          <w:sz w:val="28"/>
          <w:szCs w:val="28"/>
          <w:lang w:eastAsia="en-US"/>
        </w:rPr>
        <w:t>Информирование граждан осуществляется через проведение информационно-разъяснительных работ,</w:t>
      </w:r>
      <w:r>
        <w:rPr>
          <w:sz w:val="28"/>
          <w:szCs w:val="28"/>
          <w:lang w:eastAsia="en-US"/>
        </w:rPr>
        <w:t xml:space="preserve"> </w:t>
      </w:r>
      <w:r w:rsidRPr="006837C3">
        <w:rPr>
          <w:sz w:val="28"/>
          <w:szCs w:val="28"/>
          <w:lang w:eastAsia="en-US"/>
        </w:rPr>
        <w:t>размещение материалов в печатных и электронных средствах массовой информа</w:t>
      </w:r>
      <w:r w:rsidR="001A72B7">
        <w:rPr>
          <w:sz w:val="28"/>
          <w:szCs w:val="28"/>
          <w:lang w:eastAsia="en-US"/>
        </w:rPr>
        <w:t xml:space="preserve">ции, проведение конкурсов. </w:t>
      </w:r>
    </w:p>
    <w:p w:rsidR="00F40664" w:rsidRPr="00F40664" w:rsidRDefault="00F40664" w:rsidP="00F40664">
      <w:pPr>
        <w:spacing w:line="276" w:lineRule="auto"/>
        <w:ind w:firstLine="708"/>
        <w:jc w:val="center"/>
        <w:rPr>
          <w:b/>
          <w:sz w:val="28"/>
          <w:szCs w:val="28"/>
        </w:rPr>
      </w:pPr>
      <w:r w:rsidRPr="00F40664">
        <w:rPr>
          <w:b/>
          <w:sz w:val="28"/>
          <w:szCs w:val="28"/>
        </w:rPr>
        <w:lastRenderedPageBreak/>
        <w:t>4</w:t>
      </w:r>
      <w:r w:rsidRPr="00F40664">
        <w:rPr>
          <w:b/>
          <w:sz w:val="28"/>
          <w:szCs w:val="28"/>
        </w:rPr>
        <w:t xml:space="preserve">. Цели, задачи и сроки реализации муниципальной программы. Планируемые результаты реализации муниципальной программы: </w:t>
      </w:r>
    </w:p>
    <w:p w:rsidR="00F40664" w:rsidRPr="00F40664" w:rsidRDefault="00F40664" w:rsidP="00F40664">
      <w:pPr>
        <w:spacing w:line="276" w:lineRule="auto"/>
        <w:ind w:firstLine="708"/>
        <w:jc w:val="center"/>
        <w:rPr>
          <w:b/>
          <w:sz w:val="28"/>
          <w:szCs w:val="28"/>
        </w:rPr>
      </w:pPr>
      <w:r w:rsidRPr="00F40664">
        <w:rPr>
          <w:b/>
          <w:sz w:val="28"/>
          <w:szCs w:val="28"/>
        </w:rPr>
        <w:t>показатели и целевые индикаторы.</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both"/>
        <w:rPr>
          <w:sz w:val="28"/>
          <w:szCs w:val="28"/>
        </w:rPr>
      </w:pPr>
      <w:r w:rsidRPr="00F40664">
        <w:rPr>
          <w:sz w:val="28"/>
          <w:szCs w:val="28"/>
        </w:rPr>
        <w:t xml:space="preserve">Целью муниципальной программы является повышение качества и комфорта городской среды на территории </w:t>
      </w:r>
      <w:proofErr w:type="spellStart"/>
      <w:r w:rsidRPr="00F40664">
        <w:rPr>
          <w:sz w:val="28"/>
          <w:szCs w:val="28"/>
        </w:rPr>
        <w:t>Ропшинского</w:t>
      </w:r>
      <w:proofErr w:type="spellEnd"/>
      <w:r w:rsidRPr="00F40664">
        <w:rPr>
          <w:sz w:val="28"/>
          <w:szCs w:val="28"/>
        </w:rPr>
        <w:t xml:space="preserve"> </w:t>
      </w:r>
      <w:r w:rsidRPr="00F40664">
        <w:rPr>
          <w:sz w:val="28"/>
          <w:szCs w:val="28"/>
        </w:rPr>
        <w:t xml:space="preserve"> сельско</w:t>
      </w:r>
      <w:r w:rsidRPr="00F40664">
        <w:rPr>
          <w:sz w:val="28"/>
          <w:szCs w:val="28"/>
        </w:rPr>
        <w:t>го</w:t>
      </w:r>
      <w:r w:rsidRPr="00F40664">
        <w:rPr>
          <w:sz w:val="28"/>
          <w:szCs w:val="28"/>
        </w:rPr>
        <w:t xml:space="preserve"> поселени</w:t>
      </w:r>
      <w:r w:rsidRPr="00F40664">
        <w:rPr>
          <w:sz w:val="28"/>
          <w:szCs w:val="28"/>
        </w:rPr>
        <w:t>я</w:t>
      </w:r>
      <w:r w:rsidRPr="00F40664">
        <w:rPr>
          <w:sz w:val="28"/>
          <w:szCs w:val="28"/>
        </w:rPr>
        <w:t xml:space="preserve">. </w:t>
      </w:r>
    </w:p>
    <w:p w:rsidR="00F40664" w:rsidRPr="00F40664" w:rsidRDefault="00F40664" w:rsidP="00F40664">
      <w:pPr>
        <w:spacing w:line="276" w:lineRule="auto"/>
        <w:ind w:firstLine="708"/>
        <w:jc w:val="both"/>
        <w:rPr>
          <w:sz w:val="28"/>
          <w:szCs w:val="28"/>
        </w:rPr>
      </w:pPr>
      <w:r w:rsidRPr="00F40664">
        <w:rPr>
          <w:sz w:val="28"/>
          <w:szCs w:val="28"/>
        </w:rPr>
        <w:t xml:space="preserve">Для достижения поставленной цели необходимо обеспечить решение следующих задач: </w:t>
      </w:r>
    </w:p>
    <w:p w:rsidR="00F40664" w:rsidRPr="00F40664" w:rsidRDefault="00F40664" w:rsidP="00F40664">
      <w:pPr>
        <w:spacing w:line="276" w:lineRule="auto"/>
        <w:ind w:firstLine="708"/>
        <w:jc w:val="both"/>
        <w:rPr>
          <w:sz w:val="28"/>
          <w:szCs w:val="28"/>
        </w:rPr>
      </w:pPr>
      <w:r w:rsidRPr="00F40664">
        <w:rPr>
          <w:sz w:val="28"/>
          <w:szCs w:val="28"/>
        </w:rPr>
        <w:t xml:space="preserve">1. Повышение уровня благоустройства дворовых территорий; </w:t>
      </w:r>
    </w:p>
    <w:p w:rsidR="00F40664" w:rsidRPr="00F40664" w:rsidRDefault="00F40664" w:rsidP="00F40664">
      <w:pPr>
        <w:spacing w:line="276" w:lineRule="auto"/>
        <w:ind w:firstLine="708"/>
        <w:jc w:val="both"/>
        <w:rPr>
          <w:sz w:val="28"/>
          <w:szCs w:val="28"/>
        </w:rPr>
      </w:pPr>
      <w:r w:rsidRPr="00F40664">
        <w:rPr>
          <w:sz w:val="28"/>
          <w:szCs w:val="28"/>
        </w:rPr>
        <w:t xml:space="preserve">2. Повышение уровня благоустройства общественных территорий; </w:t>
      </w:r>
    </w:p>
    <w:p w:rsidR="00F40664" w:rsidRPr="00F40664" w:rsidRDefault="00F40664" w:rsidP="00F40664">
      <w:pPr>
        <w:spacing w:line="276" w:lineRule="auto"/>
        <w:ind w:firstLine="708"/>
        <w:jc w:val="both"/>
        <w:rPr>
          <w:sz w:val="28"/>
          <w:szCs w:val="28"/>
        </w:rPr>
      </w:pPr>
      <w:r w:rsidRPr="00F40664">
        <w:rPr>
          <w:sz w:val="28"/>
          <w:szCs w:val="28"/>
        </w:rPr>
        <w:t xml:space="preserve">3. Повышение уровня вовлеченности заинтересованных граждан, организаций в реализации мероприятий по благоустройству территории </w:t>
      </w:r>
      <w:proofErr w:type="spellStart"/>
      <w:r w:rsidRPr="00F40664">
        <w:rPr>
          <w:sz w:val="28"/>
          <w:szCs w:val="28"/>
        </w:rPr>
        <w:t>Ропшинского</w:t>
      </w:r>
      <w:proofErr w:type="spellEnd"/>
      <w:r w:rsidRPr="00F40664">
        <w:rPr>
          <w:sz w:val="28"/>
          <w:szCs w:val="28"/>
        </w:rPr>
        <w:t xml:space="preserve">  сельского поселения.</w:t>
      </w:r>
    </w:p>
    <w:p w:rsidR="00F40664" w:rsidRPr="00F40664" w:rsidRDefault="00F40664" w:rsidP="00F40664">
      <w:pPr>
        <w:spacing w:line="276" w:lineRule="auto"/>
        <w:ind w:firstLine="708"/>
        <w:jc w:val="both"/>
        <w:rPr>
          <w:sz w:val="28"/>
          <w:szCs w:val="28"/>
        </w:rPr>
      </w:pPr>
      <w:r w:rsidRPr="00F40664">
        <w:rPr>
          <w:sz w:val="28"/>
          <w:szCs w:val="28"/>
        </w:rPr>
        <w:t xml:space="preserve">Муниципальная программа реализуется в течение 2023-2025 гг.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Приложении № 1 к муниципальной программе.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 Характеристика основных мероприятий муниципальной программы.</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both"/>
        <w:rPr>
          <w:sz w:val="28"/>
          <w:szCs w:val="28"/>
        </w:rPr>
      </w:pPr>
      <w:r w:rsidRPr="00F40664">
        <w:rPr>
          <w:sz w:val="28"/>
          <w:szCs w:val="28"/>
        </w:rPr>
        <w:t xml:space="preserve">В рамках муниципальной программы будут реализованы следующие основные мероприятия: </w:t>
      </w:r>
    </w:p>
    <w:p w:rsidR="00F40664" w:rsidRPr="00F40664" w:rsidRDefault="00F40664" w:rsidP="00F40664">
      <w:pPr>
        <w:spacing w:line="276" w:lineRule="auto"/>
        <w:ind w:firstLine="708"/>
        <w:jc w:val="both"/>
        <w:rPr>
          <w:sz w:val="28"/>
          <w:szCs w:val="28"/>
        </w:rPr>
      </w:pPr>
      <w:r w:rsidRPr="00F40664">
        <w:rPr>
          <w:sz w:val="28"/>
          <w:szCs w:val="28"/>
        </w:rPr>
        <w:t>Основное мероприятие 1. Благоустройство дворовых территории;</w:t>
      </w:r>
    </w:p>
    <w:p w:rsidR="00F40664" w:rsidRPr="00F40664" w:rsidRDefault="00F40664" w:rsidP="00F40664">
      <w:pPr>
        <w:spacing w:line="276" w:lineRule="auto"/>
        <w:ind w:firstLine="708"/>
        <w:jc w:val="both"/>
        <w:rPr>
          <w:sz w:val="28"/>
          <w:szCs w:val="28"/>
        </w:rPr>
      </w:pPr>
      <w:r w:rsidRPr="00F40664">
        <w:rPr>
          <w:sz w:val="28"/>
          <w:szCs w:val="28"/>
        </w:rPr>
        <w:t xml:space="preserve"> Основное мероприятие 2. Благоустройство общественных территорий. Приложение №2.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.1. Основное мероприятие 1. «Благоустройство дворовых территорий»</w:t>
      </w:r>
    </w:p>
    <w:p w:rsidR="00F40664" w:rsidRPr="00F40664" w:rsidRDefault="00F40664" w:rsidP="00F40664">
      <w:pPr>
        <w:spacing w:line="276" w:lineRule="auto"/>
        <w:ind w:firstLine="708"/>
        <w:jc w:val="both"/>
        <w:rPr>
          <w:sz w:val="28"/>
          <w:szCs w:val="28"/>
        </w:rPr>
      </w:pPr>
      <w:proofErr w:type="gramStart"/>
      <w:r w:rsidRPr="00F40664">
        <w:rPr>
          <w:sz w:val="28"/>
          <w:szCs w:val="28"/>
        </w:rPr>
        <w:t xml:space="preserve">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 </w:t>
      </w:r>
      <w:proofErr w:type="gramEnd"/>
    </w:p>
    <w:p w:rsidR="00F40664" w:rsidRPr="00F40664" w:rsidRDefault="00F40664" w:rsidP="00F40664">
      <w:pPr>
        <w:spacing w:line="276" w:lineRule="auto"/>
        <w:ind w:firstLine="708"/>
        <w:jc w:val="both"/>
        <w:rPr>
          <w:sz w:val="28"/>
          <w:szCs w:val="28"/>
        </w:rPr>
      </w:pPr>
      <w:r w:rsidRPr="00F40664">
        <w:rPr>
          <w:sz w:val="28"/>
          <w:szCs w:val="28"/>
        </w:rPr>
        <w:t xml:space="preserve">В минимальный перечень видов работ по благоустройству дворовых территорий многоквартирных домов входит: </w:t>
      </w:r>
    </w:p>
    <w:p w:rsidR="00F40664" w:rsidRPr="00F40664" w:rsidRDefault="00F40664" w:rsidP="00F40664">
      <w:pPr>
        <w:spacing w:line="276" w:lineRule="auto"/>
        <w:ind w:firstLine="708"/>
        <w:jc w:val="both"/>
        <w:rPr>
          <w:sz w:val="28"/>
          <w:szCs w:val="28"/>
        </w:rPr>
      </w:pPr>
      <w:r w:rsidRPr="00F40664">
        <w:rPr>
          <w:sz w:val="28"/>
          <w:szCs w:val="28"/>
        </w:rPr>
        <w:t xml:space="preserve">- ремонт дворовых проездов; </w:t>
      </w:r>
    </w:p>
    <w:p w:rsidR="00F40664" w:rsidRPr="00F40664" w:rsidRDefault="00F40664" w:rsidP="00F40664">
      <w:pPr>
        <w:spacing w:line="276" w:lineRule="auto"/>
        <w:ind w:firstLine="708"/>
        <w:jc w:val="both"/>
        <w:rPr>
          <w:sz w:val="28"/>
          <w:szCs w:val="28"/>
        </w:rPr>
      </w:pPr>
      <w:r w:rsidRPr="00F40664">
        <w:rPr>
          <w:sz w:val="28"/>
          <w:szCs w:val="28"/>
        </w:rPr>
        <w:t xml:space="preserve">- обеспечение освещения дворовых территорий;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установка скамеек; </w:t>
      </w:r>
    </w:p>
    <w:p w:rsidR="00F40664" w:rsidRPr="00F40664" w:rsidRDefault="00F40664" w:rsidP="00F40664">
      <w:pPr>
        <w:spacing w:line="276" w:lineRule="auto"/>
        <w:ind w:firstLine="708"/>
        <w:jc w:val="both"/>
        <w:rPr>
          <w:sz w:val="28"/>
          <w:szCs w:val="28"/>
        </w:rPr>
      </w:pPr>
      <w:r w:rsidRPr="00F40664">
        <w:rPr>
          <w:sz w:val="28"/>
          <w:szCs w:val="28"/>
        </w:rPr>
        <w:lastRenderedPageBreak/>
        <w:t xml:space="preserve">- установка урн. </w:t>
      </w:r>
    </w:p>
    <w:p w:rsidR="00F40664" w:rsidRPr="00F40664" w:rsidRDefault="00F40664" w:rsidP="00F40664">
      <w:pPr>
        <w:spacing w:line="276" w:lineRule="auto"/>
        <w:ind w:firstLine="708"/>
        <w:jc w:val="both"/>
        <w:rPr>
          <w:sz w:val="28"/>
          <w:szCs w:val="28"/>
        </w:rPr>
      </w:pPr>
      <w:r w:rsidRPr="00F40664">
        <w:rPr>
          <w:sz w:val="28"/>
          <w:szCs w:val="28"/>
        </w:rPr>
        <w:t xml:space="preserve">Данный перечень является исчерпывающим и не может быть расширен. </w:t>
      </w:r>
    </w:p>
    <w:p w:rsidR="00F40664" w:rsidRPr="00F40664" w:rsidRDefault="00F40664" w:rsidP="00F40664">
      <w:pPr>
        <w:spacing w:line="276" w:lineRule="auto"/>
        <w:ind w:firstLine="708"/>
        <w:jc w:val="both"/>
        <w:rPr>
          <w:sz w:val="28"/>
          <w:szCs w:val="28"/>
        </w:rPr>
      </w:pPr>
      <w:proofErr w:type="gramStart"/>
      <w:r w:rsidRPr="00F40664">
        <w:rPr>
          <w:sz w:val="28"/>
          <w:szCs w:val="28"/>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w:t>
      </w:r>
      <w:proofErr w:type="gramEnd"/>
    </w:p>
    <w:p w:rsidR="00F40664" w:rsidRPr="00F40664" w:rsidRDefault="00F40664" w:rsidP="00F40664">
      <w:pPr>
        <w:spacing w:line="276" w:lineRule="auto"/>
        <w:ind w:firstLine="708"/>
        <w:jc w:val="both"/>
        <w:rPr>
          <w:sz w:val="28"/>
          <w:szCs w:val="28"/>
        </w:rPr>
      </w:pPr>
      <w:r w:rsidRPr="00F40664">
        <w:rPr>
          <w:sz w:val="28"/>
          <w:szCs w:val="28"/>
        </w:rPr>
        <w:t xml:space="preserve">Обустройство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 </w:t>
      </w:r>
    </w:p>
    <w:p w:rsidR="00F40664" w:rsidRPr="00F40664" w:rsidRDefault="00F40664" w:rsidP="00F40664">
      <w:pPr>
        <w:spacing w:line="276" w:lineRule="auto"/>
        <w:ind w:firstLine="708"/>
        <w:jc w:val="both"/>
        <w:rPr>
          <w:sz w:val="28"/>
          <w:szCs w:val="28"/>
        </w:rPr>
      </w:pPr>
      <w:proofErr w:type="gramStart"/>
      <w:r w:rsidRPr="00F40664">
        <w:rPr>
          <w:sz w:val="28"/>
          <w:szCs w:val="28"/>
        </w:rPr>
        <w:t xml:space="preserve">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 </w:t>
      </w:r>
      <w:proofErr w:type="gramEnd"/>
    </w:p>
    <w:p w:rsidR="00F40664" w:rsidRPr="00F40664" w:rsidRDefault="00F40664" w:rsidP="00F40664">
      <w:pPr>
        <w:spacing w:line="276" w:lineRule="auto"/>
        <w:ind w:firstLine="708"/>
        <w:jc w:val="both"/>
        <w:rPr>
          <w:sz w:val="28"/>
          <w:szCs w:val="28"/>
        </w:rPr>
      </w:pPr>
      <w:r w:rsidRPr="00F40664">
        <w:rPr>
          <w:sz w:val="28"/>
          <w:szCs w:val="28"/>
        </w:rPr>
        <w:t xml:space="preserve">В перечень дополнительных видов работ по благоустройству дворовых территорий многоквартирных домов входит: </w:t>
      </w:r>
    </w:p>
    <w:p w:rsidR="00F40664" w:rsidRPr="00F40664" w:rsidRDefault="00F40664" w:rsidP="00F40664">
      <w:pPr>
        <w:spacing w:line="276" w:lineRule="auto"/>
        <w:ind w:firstLine="708"/>
        <w:jc w:val="both"/>
        <w:rPr>
          <w:sz w:val="28"/>
          <w:szCs w:val="28"/>
        </w:rPr>
      </w:pPr>
      <w:r w:rsidRPr="00F40664">
        <w:rPr>
          <w:sz w:val="28"/>
          <w:szCs w:val="28"/>
        </w:rPr>
        <w:t xml:space="preserve">- озеленение территорий,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установку ограждений,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установку малых архитектурных форм и городской мебели,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автомобильных парковок, </w:t>
      </w:r>
    </w:p>
    <w:p w:rsidR="00F40664" w:rsidRPr="00F40664" w:rsidRDefault="00F40664" w:rsidP="00F40664">
      <w:pPr>
        <w:spacing w:line="276" w:lineRule="auto"/>
        <w:ind w:firstLine="708"/>
        <w:jc w:val="both"/>
        <w:rPr>
          <w:sz w:val="28"/>
          <w:szCs w:val="28"/>
        </w:rPr>
      </w:pPr>
      <w:r w:rsidRPr="00F40664">
        <w:rPr>
          <w:sz w:val="28"/>
          <w:szCs w:val="28"/>
        </w:rPr>
        <w:t xml:space="preserve">-оборудование поверхностной дренажной системы </w:t>
      </w:r>
      <w:proofErr w:type="spellStart"/>
      <w:r w:rsidRPr="00F40664">
        <w:rPr>
          <w:sz w:val="28"/>
          <w:szCs w:val="28"/>
        </w:rPr>
        <w:t>внутридворовых</w:t>
      </w:r>
      <w:proofErr w:type="spellEnd"/>
      <w:r w:rsidRPr="00F40664">
        <w:rPr>
          <w:sz w:val="28"/>
          <w:szCs w:val="28"/>
        </w:rPr>
        <w:t xml:space="preserve"> проездов, </w:t>
      </w:r>
    </w:p>
    <w:p w:rsidR="00F40664" w:rsidRPr="00F40664" w:rsidRDefault="00F40664" w:rsidP="00F40664">
      <w:pPr>
        <w:spacing w:line="276" w:lineRule="auto"/>
        <w:ind w:firstLine="708"/>
        <w:jc w:val="both"/>
        <w:rPr>
          <w:sz w:val="28"/>
          <w:szCs w:val="28"/>
        </w:rPr>
      </w:pPr>
      <w:r w:rsidRPr="00F40664">
        <w:rPr>
          <w:sz w:val="28"/>
          <w:szCs w:val="28"/>
        </w:rPr>
        <w:t xml:space="preserve">- обустройство площадок для отдыха,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установку детских площадок,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установку спортивных площадок, </w:t>
      </w:r>
    </w:p>
    <w:p w:rsidR="00F40664" w:rsidRPr="00F40664" w:rsidRDefault="00F40664" w:rsidP="00F40664">
      <w:pPr>
        <w:spacing w:line="276" w:lineRule="auto"/>
        <w:ind w:firstLine="708"/>
        <w:jc w:val="both"/>
        <w:rPr>
          <w:sz w:val="28"/>
          <w:szCs w:val="28"/>
        </w:rPr>
      </w:pPr>
      <w:r w:rsidRPr="00F40664">
        <w:rPr>
          <w:sz w:val="28"/>
          <w:szCs w:val="28"/>
        </w:rPr>
        <w:t xml:space="preserve">- ремонт контейнерных площадок, </w:t>
      </w:r>
    </w:p>
    <w:p w:rsidR="00F40664" w:rsidRPr="00F40664" w:rsidRDefault="00F40664" w:rsidP="00F40664">
      <w:pPr>
        <w:spacing w:line="276" w:lineRule="auto"/>
        <w:ind w:firstLine="708"/>
        <w:jc w:val="both"/>
        <w:rPr>
          <w:sz w:val="28"/>
          <w:szCs w:val="28"/>
        </w:rPr>
      </w:pPr>
      <w:r w:rsidRPr="00F40664">
        <w:rPr>
          <w:sz w:val="28"/>
          <w:szCs w:val="28"/>
        </w:rPr>
        <w:t xml:space="preserve">-обустройство пешеходных дорожек,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площадок для выгула и дрессировки собак. </w:t>
      </w:r>
    </w:p>
    <w:p w:rsidR="00F40664" w:rsidRPr="00F40664" w:rsidRDefault="00F40664" w:rsidP="00F40664">
      <w:pPr>
        <w:spacing w:line="276" w:lineRule="auto"/>
        <w:ind w:firstLine="708"/>
        <w:jc w:val="both"/>
        <w:rPr>
          <w:sz w:val="28"/>
          <w:szCs w:val="28"/>
        </w:rPr>
      </w:pPr>
      <w:r w:rsidRPr="00F40664">
        <w:rPr>
          <w:sz w:val="28"/>
          <w:szCs w:val="28"/>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F40664">
        <w:rPr>
          <w:sz w:val="28"/>
          <w:szCs w:val="28"/>
        </w:rPr>
        <w:t>исходя из минимального перечня работ по благоустройству приведен</w:t>
      </w:r>
      <w:proofErr w:type="gramEnd"/>
      <w:r w:rsidRPr="00F40664">
        <w:rPr>
          <w:sz w:val="28"/>
          <w:szCs w:val="28"/>
        </w:rPr>
        <w:t xml:space="preserve"> в Приложении № 3. </w:t>
      </w:r>
    </w:p>
    <w:p w:rsidR="00F40664" w:rsidRPr="00F40664" w:rsidRDefault="00F40664" w:rsidP="00F40664">
      <w:pPr>
        <w:spacing w:line="276" w:lineRule="auto"/>
        <w:ind w:firstLine="708"/>
        <w:jc w:val="both"/>
        <w:rPr>
          <w:sz w:val="28"/>
          <w:szCs w:val="28"/>
        </w:rPr>
      </w:pPr>
      <w:r w:rsidRPr="00F40664">
        <w:rPr>
          <w:sz w:val="28"/>
          <w:szCs w:val="28"/>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.2. Основное мероприятие 2. «Благоустройство общественных территорий»</w:t>
      </w:r>
    </w:p>
    <w:p w:rsidR="00F40664" w:rsidRPr="00F40664" w:rsidRDefault="00F40664" w:rsidP="00F40664">
      <w:pPr>
        <w:spacing w:line="276" w:lineRule="auto"/>
        <w:ind w:firstLine="708"/>
        <w:jc w:val="both"/>
        <w:rPr>
          <w:sz w:val="28"/>
          <w:szCs w:val="28"/>
        </w:rPr>
      </w:pPr>
      <w:r w:rsidRPr="00F40664">
        <w:rPr>
          <w:sz w:val="28"/>
          <w:szCs w:val="28"/>
        </w:rPr>
        <w:t xml:space="preserve">В перечень мероприятий по благоустройству территорий общего пользования входит благоустройство пешеходных зон, наиболее посещаемых общественных мест: </w:t>
      </w:r>
    </w:p>
    <w:p w:rsidR="00F40664" w:rsidRPr="00F40664" w:rsidRDefault="00F40664" w:rsidP="00F40664">
      <w:pPr>
        <w:spacing w:line="276" w:lineRule="auto"/>
        <w:ind w:firstLine="708"/>
        <w:jc w:val="both"/>
        <w:rPr>
          <w:sz w:val="28"/>
          <w:szCs w:val="28"/>
        </w:rPr>
      </w:pPr>
      <w:r w:rsidRPr="00F40664">
        <w:rPr>
          <w:sz w:val="28"/>
          <w:szCs w:val="28"/>
        </w:rPr>
        <w:t xml:space="preserve">- устройство дворовых (автомобильных) проездов; </w:t>
      </w:r>
    </w:p>
    <w:p w:rsidR="00F40664" w:rsidRPr="00F40664" w:rsidRDefault="00F40664" w:rsidP="00F40664">
      <w:pPr>
        <w:spacing w:line="276" w:lineRule="auto"/>
        <w:ind w:firstLine="708"/>
        <w:jc w:val="both"/>
        <w:rPr>
          <w:sz w:val="28"/>
          <w:szCs w:val="28"/>
        </w:rPr>
      </w:pPr>
      <w:r w:rsidRPr="00F40664">
        <w:rPr>
          <w:sz w:val="28"/>
          <w:szCs w:val="28"/>
        </w:rPr>
        <w:t xml:space="preserve">- устройство пешеходных зон; </w:t>
      </w:r>
    </w:p>
    <w:p w:rsidR="00F40664" w:rsidRPr="00F40664" w:rsidRDefault="00F40664" w:rsidP="00F40664">
      <w:pPr>
        <w:spacing w:line="276" w:lineRule="auto"/>
        <w:ind w:firstLine="708"/>
        <w:jc w:val="both"/>
        <w:rPr>
          <w:sz w:val="28"/>
          <w:szCs w:val="28"/>
        </w:rPr>
      </w:pPr>
      <w:r w:rsidRPr="00F40664">
        <w:rPr>
          <w:sz w:val="28"/>
          <w:szCs w:val="28"/>
        </w:rPr>
        <w:t xml:space="preserve">- устройство велосипедных дорожек и роликовых трасс; </w:t>
      </w:r>
    </w:p>
    <w:p w:rsidR="00F40664" w:rsidRPr="00F40664" w:rsidRDefault="00F40664" w:rsidP="00F40664">
      <w:pPr>
        <w:spacing w:line="276" w:lineRule="auto"/>
        <w:ind w:firstLine="708"/>
        <w:jc w:val="both"/>
        <w:rPr>
          <w:sz w:val="28"/>
          <w:szCs w:val="28"/>
        </w:rPr>
      </w:pPr>
      <w:r w:rsidRPr="00F40664">
        <w:rPr>
          <w:sz w:val="28"/>
          <w:szCs w:val="28"/>
        </w:rPr>
        <w:t xml:space="preserve">- устройство заниженных съездов с тротуара; </w:t>
      </w:r>
    </w:p>
    <w:p w:rsidR="00F40664" w:rsidRPr="00F40664" w:rsidRDefault="00F40664" w:rsidP="00F40664">
      <w:pPr>
        <w:spacing w:line="276" w:lineRule="auto"/>
        <w:ind w:firstLine="708"/>
        <w:jc w:val="both"/>
        <w:rPr>
          <w:sz w:val="28"/>
          <w:szCs w:val="28"/>
        </w:rPr>
      </w:pPr>
      <w:r w:rsidRPr="00F40664">
        <w:rPr>
          <w:sz w:val="28"/>
          <w:szCs w:val="28"/>
        </w:rPr>
        <w:t xml:space="preserve">- устройство тактильных покрытий; </w:t>
      </w:r>
    </w:p>
    <w:p w:rsidR="00F40664" w:rsidRPr="00F40664" w:rsidRDefault="00F40664" w:rsidP="00F40664">
      <w:pPr>
        <w:spacing w:line="276" w:lineRule="auto"/>
        <w:ind w:firstLine="708"/>
        <w:jc w:val="both"/>
        <w:rPr>
          <w:sz w:val="28"/>
          <w:szCs w:val="28"/>
        </w:rPr>
      </w:pPr>
      <w:r w:rsidRPr="00F40664">
        <w:rPr>
          <w:sz w:val="28"/>
          <w:szCs w:val="28"/>
        </w:rPr>
        <w:t xml:space="preserve">- обеспечение вертикальной коммуникации (подъемники, эскалаторы, заезды) </w:t>
      </w:r>
    </w:p>
    <w:p w:rsidR="00F40664" w:rsidRPr="00F40664" w:rsidRDefault="00F40664" w:rsidP="00F40664">
      <w:pPr>
        <w:spacing w:line="276" w:lineRule="auto"/>
        <w:ind w:firstLine="708"/>
        <w:jc w:val="both"/>
        <w:rPr>
          <w:sz w:val="28"/>
          <w:szCs w:val="28"/>
        </w:rPr>
      </w:pPr>
      <w:r w:rsidRPr="00F40664">
        <w:rPr>
          <w:sz w:val="28"/>
          <w:szCs w:val="28"/>
        </w:rPr>
        <w:t xml:space="preserve">- организация освещения основного; </w:t>
      </w:r>
    </w:p>
    <w:p w:rsidR="00F40664" w:rsidRPr="00F40664" w:rsidRDefault="00F40664" w:rsidP="00F40664">
      <w:pPr>
        <w:spacing w:line="276" w:lineRule="auto"/>
        <w:ind w:firstLine="708"/>
        <w:jc w:val="both"/>
        <w:rPr>
          <w:sz w:val="28"/>
          <w:szCs w:val="28"/>
        </w:rPr>
      </w:pPr>
      <w:r w:rsidRPr="00F40664">
        <w:rPr>
          <w:sz w:val="28"/>
          <w:szCs w:val="28"/>
        </w:rPr>
        <w:t xml:space="preserve">- организация освещения декоративного;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установка скамеек;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установка урн; </w:t>
      </w:r>
    </w:p>
    <w:p w:rsidR="00F40664" w:rsidRPr="00F40664" w:rsidRDefault="00F40664" w:rsidP="00F40664">
      <w:pPr>
        <w:spacing w:line="276" w:lineRule="auto"/>
        <w:ind w:firstLine="708"/>
        <w:jc w:val="both"/>
        <w:rPr>
          <w:sz w:val="28"/>
          <w:szCs w:val="28"/>
        </w:rPr>
      </w:pPr>
      <w:r w:rsidRPr="00F40664">
        <w:rPr>
          <w:sz w:val="28"/>
          <w:szCs w:val="28"/>
        </w:rPr>
        <w:t xml:space="preserve">- озеленение территорий;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установка ограждений; </w:t>
      </w:r>
    </w:p>
    <w:p w:rsidR="00F40664" w:rsidRPr="00F40664" w:rsidRDefault="00F40664" w:rsidP="00F40664">
      <w:pPr>
        <w:spacing w:line="276" w:lineRule="auto"/>
        <w:ind w:firstLine="708"/>
        <w:jc w:val="both"/>
        <w:rPr>
          <w:sz w:val="28"/>
          <w:szCs w:val="28"/>
        </w:rPr>
      </w:pPr>
      <w:r w:rsidRPr="00F40664">
        <w:rPr>
          <w:sz w:val="28"/>
          <w:szCs w:val="28"/>
        </w:rPr>
        <w:t xml:space="preserve">- установка малых архитектурных форм и городской мебели;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поверхностной дренажной системы;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площадок для отдыха;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детских площадок;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спортивных площадок; </w:t>
      </w:r>
    </w:p>
    <w:p w:rsidR="00F40664" w:rsidRPr="00F40664" w:rsidRDefault="00F40664" w:rsidP="00F40664">
      <w:pPr>
        <w:spacing w:line="276" w:lineRule="auto"/>
        <w:ind w:firstLine="708"/>
        <w:jc w:val="both"/>
        <w:rPr>
          <w:sz w:val="28"/>
          <w:szCs w:val="28"/>
        </w:rPr>
      </w:pPr>
      <w:r w:rsidRPr="00F40664">
        <w:rPr>
          <w:sz w:val="28"/>
          <w:szCs w:val="28"/>
        </w:rPr>
        <w:t xml:space="preserve">- демонтажные работы; </w:t>
      </w:r>
    </w:p>
    <w:p w:rsidR="00F40664" w:rsidRPr="00F40664" w:rsidRDefault="00F40664" w:rsidP="00F40664">
      <w:pPr>
        <w:spacing w:line="276" w:lineRule="auto"/>
        <w:ind w:firstLine="708"/>
        <w:jc w:val="both"/>
        <w:rPr>
          <w:sz w:val="28"/>
          <w:szCs w:val="28"/>
        </w:rPr>
      </w:pPr>
      <w:r w:rsidRPr="00F40664">
        <w:rPr>
          <w:sz w:val="28"/>
          <w:szCs w:val="28"/>
        </w:rPr>
        <w:t xml:space="preserve">- покрасочные работы; </w:t>
      </w:r>
    </w:p>
    <w:p w:rsidR="00F40664" w:rsidRPr="00F40664" w:rsidRDefault="00F40664" w:rsidP="00F40664">
      <w:pPr>
        <w:spacing w:line="276" w:lineRule="auto"/>
        <w:ind w:firstLine="708"/>
        <w:jc w:val="both"/>
        <w:rPr>
          <w:sz w:val="28"/>
          <w:szCs w:val="28"/>
        </w:rPr>
      </w:pPr>
      <w:r w:rsidRPr="00F40664">
        <w:rPr>
          <w:sz w:val="28"/>
          <w:szCs w:val="28"/>
        </w:rPr>
        <w:t xml:space="preserve">- доставка оборудования и материалов; </w:t>
      </w:r>
    </w:p>
    <w:p w:rsidR="00F40664" w:rsidRPr="00F40664" w:rsidRDefault="00F40664" w:rsidP="00F40664">
      <w:pPr>
        <w:spacing w:line="276" w:lineRule="auto"/>
        <w:ind w:firstLine="708"/>
        <w:jc w:val="both"/>
        <w:rPr>
          <w:sz w:val="28"/>
          <w:szCs w:val="28"/>
        </w:rPr>
      </w:pPr>
      <w:r w:rsidRPr="00F40664">
        <w:rPr>
          <w:sz w:val="28"/>
          <w:szCs w:val="28"/>
        </w:rPr>
        <w:t xml:space="preserve">- оборудование парковочных мест для автомобилей, в том числе мест для маломобильных групп населения. </w:t>
      </w:r>
    </w:p>
    <w:p w:rsidR="00F40664" w:rsidRPr="00F40664" w:rsidRDefault="00F40664" w:rsidP="00F40664">
      <w:pPr>
        <w:spacing w:line="276" w:lineRule="auto"/>
        <w:ind w:firstLine="708"/>
        <w:jc w:val="both"/>
        <w:rPr>
          <w:sz w:val="28"/>
          <w:szCs w:val="28"/>
        </w:rPr>
      </w:pPr>
      <w:r w:rsidRPr="00F40664">
        <w:rPr>
          <w:sz w:val="28"/>
          <w:szCs w:val="28"/>
        </w:rPr>
        <w:t>В результате реализации основных мероприятий, предусмотренных муниципальной программой, планируется:</w:t>
      </w:r>
    </w:p>
    <w:p w:rsidR="00F40664" w:rsidRPr="00F40664" w:rsidRDefault="00F40664" w:rsidP="00F40664">
      <w:pPr>
        <w:spacing w:line="276" w:lineRule="auto"/>
        <w:ind w:firstLine="708"/>
        <w:jc w:val="both"/>
        <w:rPr>
          <w:sz w:val="28"/>
          <w:szCs w:val="28"/>
        </w:rPr>
      </w:pPr>
      <w:r w:rsidRPr="00F40664">
        <w:rPr>
          <w:sz w:val="28"/>
          <w:szCs w:val="28"/>
        </w:rPr>
        <w:t xml:space="preserve">  повышение уровня комплексного благоустройства общественных территорий в </w:t>
      </w:r>
      <w:proofErr w:type="spellStart"/>
      <w:r w:rsidRPr="00F40664">
        <w:rPr>
          <w:sz w:val="28"/>
          <w:szCs w:val="28"/>
        </w:rPr>
        <w:t>Ропшинско</w:t>
      </w:r>
      <w:r w:rsidRPr="00F40664">
        <w:rPr>
          <w:sz w:val="28"/>
          <w:szCs w:val="28"/>
        </w:rPr>
        <w:t>м</w:t>
      </w:r>
      <w:proofErr w:type="spellEnd"/>
      <w:r w:rsidRPr="00F40664">
        <w:rPr>
          <w:sz w:val="28"/>
          <w:szCs w:val="28"/>
        </w:rPr>
        <w:t xml:space="preserve">  сельско</w:t>
      </w:r>
      <w:r w:rsidRPr="00F40664">
        <w:rPr>
          <w:sz w:val="28"/>
          <w:szCs w:val="28"/>
        </w:rPr>
        <w:t xml:space="preserve">м </w:t>
      </w:r>
      <w:r w:rsidRPr="00F40664">
        <w:rPr>
          <w:sz w:val="28"/>
          <w:szCs w:val="28"/>
        </w:rPr>
        <w:t>поселени</w:t>
      </w:r>
      <w:r w:rsidRPr="00F40664">
        <w:rPr>
          <w:sz w:val="28"/>
          <w:szCs w:val="28"/>
        </w:rPr>
        <w:t xml:space="preserve">и; </w:t>
      </w:r>
      <w:r w:rsidRPr="00F40664">
        <w:rPr>
          <w:sz w:val="28"/>
          <w:szCs w:val="28"/>
        </w:rPr>
        <w:t xml:space="preserve">увеличение количества общественных территорий, на которых выполнены работы по благоустройству;  </w:t>
      </w:r>
    </w:p>
    <w:p w:rsidR="00F40664" w:rsidRPr="00F40664" w:rsidRDefault="00F40664" w:rsidP="00F40664">
      <w:pPr>
        <w:spacing w:line="276" w:lineRule="auto"/>
        <w:ind w:firstLine="708"/>
        <w:jc w:val="both"/>
        <w:rPr>
          <w:sz w:val="28"/>
          <w:szCs w:val="28"/>
        </w:rPr>
      </w:pPr>
      <w:r w:rsidRPr="00F40664">
        <w:rPr>
          <w:sz w:val="28"/>
          <w:szCs w:val="28"/>
        </w:rPr>
        <w:t xml:space="preserve">увеличение доли территорий общего пользования, на которых выполнены работы по благоустройству;  </w:t>
      </w:r>
    </w:p>
    <w:p w:rsidR="00F40664" w:rsidRPr="00F40664" w:rsidRDefault="00F40664" w:rsidP="00F40664">
      <w:pPr>
        <w:spacing w:line="276" w:lineRule="auto"/>
        <w:ind w:firstLine="708"/>
        <w:jc w:val="both"/>
        <w:rPr>
          <w:sz w:val="28"/>
          <w:szCs w:val="28"/>
        </w:rPr>
      </w:pPr>
      <w:r w:rsidRPr="00F40664">
        <w:rPr>
          <w:sz w:val="28"/>
          <w:szCs w:val="28"/>
        </w:rPr>
        <w:t xml:space="preserve">повышение уровня вовлеченности заинтересованных граждан, организаций в реализацию мероприятий по благоустройству городских территорий. </w:t>
      </w:r>
    </w:p>
    <w:p w:rsidR="00F40664" w:rsidRPr="00F40664" w:rsidRDefault="00F40664" w:rsidP="00F40664">
      <w:pPr>
        <w:spacing w:line="276" w:lineRule="auto"/>
        <w:ind w:firstLine="708"/>
        <w:jc w:val="both"/>
        <w:rPr>
          <w:sz w:val="28"/>
          <w:szCs w:val="28"/>
        </w:rPr>
      </w:pPr>
      <w:proofErr w:type="gramStart"/>
      <w:r w:rsidRPr="00F40664">
        <w:rPr>
          <w:sz w:val="28"/>
          <w:szCs w:val="28"/>
        </w:rPr>
        <w:lastRenderedPageBreak/>
        <w:t xml:space="preserve">Перечень общественных территорий, подлежащий ремонтным работам в определённый период реализации Программы формируется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 </w:t>
      </w:r>
      <w:proofErr w:type="gramEnd"/>
    </w:p>
    <w:p w:rsidR="00F40664" w:rsidRPr="00F40664" w:rsidRDefault="00F40664" w:rsidP="00F40664">
      <w:pPr>
        <w:spacing w:line="276" w:lineRule="auto"/>
        <w:ind w:firstLine="708"/>
        <w:jc w:val="both"/>
        <w:rPr>
          <w:sz w:val="28"/>
          <w:szCs w:val="28"/>
        </w:rPr>
      </w:pPr>
      <w:r w:rsidRPr="00F40664">
        <w:rPr>
          <w:sz w:val="28"/>
          <w:szCs w:val="28"/>
        </w:rPr>
        <w:t xml:space="preserve">Адресный перечень </w:t>
      </w:r>
      <w:proofErr w:type="gramStart"/>
      <w:r w:rsidRPr="00F40664">
        <w:rPr>
          <w:sz w:val="28"/>
          <w:szCs w:val="28"/>
        </w:rPr>
        <w:t>общественных территорий, подлежащих благоустройству в 2023-2025 годы приведен</w:t>
      </w:r>
      <w:proofErr w:type="gramEnd"/>
      <w:r w:rsidRPr="00F40664">
        <w:rPr>
          <w:sz w:val="28"/>
          <w:szCs w:val="28"/>
        </w:rPr>
        <w:t xml:space="preserve"> в Приложении №4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.3. Нормативная (предельная) стоимость (единичные расценки).</w:t>
      </w:r>
    </w:p>
    <w:p w:rsidR="00F40664" w:rsidRPr="00F40664" w:rsidRDefault="00F40664" w:rsidP="00F40664">
      <w:pPr>
        <w:spacing w:line="276" w:lineRule="auto"/>
        <w:ind w:firstLine="708"/>
        <w:jc w:val="both"/>
        <w:rPr>
          <w:sz w:val="28"/>
          <w:szCs w:val="28"/>
        </w:rPr>
      </w:pPr>
      <w:r w:rsidRPr="00F40664">
        <w:rPr>
          <w:sz w:val="28"/>
          <w:szCs w:val="28"/>
        </w:rPr>
        <w:t xml:space="preserve">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w:t>
      </w:r>
      <w:proofErr w:type="gramStart"/>
      <w:r w:rsidRPr="00F40664">
        <w:rPr>
          <w:sz w:val="28"/>
          <w:szCs w:val="28"/>
        </w:rPr>
        <w:t>согласно Приложения</w:t>
      </w:r>
      <w:proofErr w:type="gramEnd"/>
      <w:r w:rsidRPr="00F40664">
        <w:rPr>
          <w:sz w:val="28"/>
          <w:szCs w:val="28"/>
        </w:rPr>
        <w:t xml:space="preserve"> № 5 к настоящей программе.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.4. Трудовое (финансовое) участия заинтересованных лиц.</w:t>
      </w:r>
    </w:p>
    <w:p w:rsidR="00F40664" w:rsidRPr="00F40664" w:rsidRDefault="00F40664" w:rsidP="00F40664">
      <w:pPr>
        <w:spacing w:line="276" w:lineRule="auto"/>
        <w:ind w:firstLine="708"/>
        <w:jc w:val="both"/>
        <w:rPr>
          <w:sz w:val="28"/>
          <w:szCs w:val="28"/>
        </w:rPr>
      </w:pPr>
      <w:r w:rsidRPr="00F40664">
        <w:rPr>
          <w:sz w:val="28"/>
          <w:szCs w:val="28"/>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F40664">
        <w:rPr>
          <w:sz w:val="28"/>
          <w:szCs w:val="28"/>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r w:rsidRPr="00F40664">
        <w:rPr>
          <w:sz w:val="28"/>
          <w:szCs w:val="28"/>
        </w:rPr>
        <w:t xml:space="preserve"> </w:t>
      </w:r>
      <w:proofErr w:type="gramStart"/>
      <w:r w:rsidRPr="00F40664">
        <w:rPr>
          <w:sz w:val="28"/>
          <w:szCs w:val="28"/>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местной администрации.</w:t>
      </w:r>
      <w:proofErr w:type="gramEnd"/>
      <w:r w:rsidRPr="00F40664">
        <w:rPr>
          <w:sz w:val="28"/>
          <w:szCs w:val="28"/>
        </w:rPr>
        <w:t xml:space="preserve"> </w:t>
      </w:r>
      <w:proofErr w:type="gramStart"/>
      <w:r w:rsidRPr="00F40664">
        <w:rPr>
          <w:sz w:val="28"/>
          <w:szCs w:val="28"/>
        </w:rPr>
        <w:t>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w:t>
      </w:r>
      <w:proofErr w:type="gramEnd"/>
      <w:r w:rsidRPr="00F40664">
        <w:rPr>
          <w:sz w:val="28"/>
          <w:szCs w:val="28"/>
        </w:rPr>
        <w:t xml:space="preserve">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.5. Доступность маломобильных групп населения.</w:t>
      </w:r>
    </w:p>
    <w:p w:rsidR="00F40664" w:rsidRPr="00F40664" w:rsidRDefault="00F40664" w:rsidP="00F40664">
      <w:pPr>
        <w:spacing w:line="276" w:lineRule="auto"/>
        <w:ind w:firstLine="708"/>
        <w:jc w:val="both"/>
        <w:rPr>
          <w:sz w:val="28"/>
          <w:szCs w:val="28"/>
        </w:rPr>
      </w:pPr>
      <w:proofErr w:type="gramStart"/>
      <w:r w:rsidRPr="00F40664">
        <w:rPr>
          <w:sz w:val="28"/>
          <w:szCs w:val="28"/>
        </w:rPr>
        <w:lastRenderedPageBreak/>
        <w:t xml:space="preserve">При проведение мероприятий по благоустройству дворовых и общественных территорий многоквартирных домов, расположенных на территории </w:t>
      </w:r>
      <w:proofErr w:type="spellStart"/>
      <w:r w:rsidRPr="00F40664">
        <w:rPr>
          <w:sz w:val="28"/>
          <w:szCs w:val="28"/>
        </w:rPr>
        <w:t>Ропшинского</w:t>
      </w:r>
      <w:proofErr w:type="spellEnd"/>
      <w:r w:rsidRPr="00F40664">
        <w:rPr>
          <w:sz w:val="28"/>
          <w:szCs w:val="28"/>
        </w:rPr>
        <w:t xml:space="preserve">  сельского поселения</w:t>
      </w:r>
      <w:r w:rsidRPr="00F40664">
        <w:rPr>
          <w:sz w:val="28"/>
          <w:szCs w:val="28"/>
        </w:rPr>
        <w:t xml:space="preserve"> </w:t>
      </w:r>
      <w:r w:rsidRPr="00F40664">
        <w:rPr>
          <w:sz w:val="28"/>
          <w:szCs w:val="28"/>
        </w:rPr>
        <w:t>следует предусматривать: устройство заниженных съездов с тротуаров, устройство тактильных покрытий для инвалидов по зрению, оборудование специализированных парковочных мест для автомобилей маломобильных групп населения, установка скамеек со спинками и подлокотниками и т.д.</w:t>
      </w:r>
      <w:proofErr w:type="gramEnd"/>
      <w:r w:rsidRPr="00F40664">
        <w:rPr>
          <w:sz w:val="28"/>
          <w:szCs w:val="28"/>
        </w:rPr>
        <w:t xml:space="preserve">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5</w:t>
      </w:r>
      <w:r w:rsidRPr="00F40664">
        <w:rPr>
          <w:b/>
          <w:sz w:val="28"/>
          <w:szCs w:val="28"/>
        </w:rPr>
        <w:t>.6. Привлечение студенческих строительных отрядов.</w:t>
      </w:r>
    </w:p>
    <w:p w:rsidR="00F40664" w:rsidRPr="00F40664" w:rsidRDefault="00F40664" w:rsidP="00F40664">
      <w:pPr>
        <w:spacing w:line="276" w:lineRule="auto"/>
        <w:ind w:firstLine="708"/>
        <w:jc w:val="both"/>
        <w:rPr>
          <w:sz w:val="28"/>
          <w:szCs w:val="28"/>
        </w:rPr>
      </w:pPr>
      <w:r w:rsidRPr="00F40664">
        <w:rPr>
          <w:sz w:val="28"/>
          <w:szCs w:val="28"/>
        </w:rPr>
        <w:t xml:space="preserve">Предусматривать меры, рекомендующие подрядным организациям при выполнении работ по благоустройству дворовых территорий и общественных территорий привлекать студенческие строительные отряды.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6</w:t>
      </w:r>
      <w:r w:rsidRPr="00F40664">
        <w:rPr>
          <w:b/>
          <w:sz w:val="28"/>
          <w:szCs w:val="28"/>
        </w:rPr>
        <w:t>. Порядок разработки, обсуждения, согласования и утверждения дизайн - проектов благоустройства дворовой территории и общественной территории</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both"/>
        <w:rPr>
          <w:sz w:val="28"/>
          <w:szCs w:val="28"/>
        </w:rPr>
      </w:pPr>
      <w:proofErr w:type="gramStart"/>
      <w:r w:rsidRPr="00F40664">
        <w:rPr>
          <w:sz w:val="28"/>
          <w:szCs w:val="28"/>
        </w:rPr>
        <w:t xml:space="preserve">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 и 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proofErr w:type="spellStart"/>
      <w:r w:rsidRPr="00F40664">
        <w:rPr>
          <w:sz w:val="28"/>
          <w:szCs w:val="28"/>
        </w:rPr>
        <w:t>Ропшинского</w:t>
      </w:r>
      <w:proofErr w:type="spellEnd"/>
      <w:r w:rsidRPr="00F40664">
        <w:rPr>
          <w:sz w:val="28"/>
          <w:szCs w:val="28"/>
        </w:rPr>
        <w:t xml:space="preserve">  сельского поселения Ломоносовского муниципального района Ленинградской области на 2023-2025 годы», утвержденным постановлением</w:t>
      </w:r>
      <w:proofErr w:type="gramEnd"/>
      <w:r w:rsidRPr="00F40664">
        <w:rPr>
          <w:sz w:val="28"/>
          <w:szCs w:val="28"/>
        </w:rPr>
        <w:t xml:space="preserve"> местной администрации от 18.09.2017 г. № 207 «Об утверждении мероприятий по формированию комфортной городской среды» </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b/>
          <w:sz w:val="28"/>
          <w:szCs w:val="28"/>
        </w:rPr>
      </w:pPr>
      <w:r w:rsidRPr="00F40664">
        <w:rPr>
          <w:b/>
          <w:sz w:val="28"/>
          <w:szCs w:val="28"/>
        </w:rPr>
        <w:t>7</w:t>
      </w:r>
      <w:r w:rsidRPr="00F40664">
        <w:rPr>
          <w:b/>
          <w:sz w:val="28"/>
          <w:szCs w:val="28"/>
        </w:rPr>
        <w:t>. Информация о ресурсном обеспечении муниципальной программы</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both"/>
        <w:rPr>
          <w:sz w:val="28"/>
          <w:szCs w:val="28"/>
        </w:rPr>
      </w:pPr>
      <w:r w:rsidRPr="00F40664">
        <w:rPr>
          <w:sz w:val="28"/>
          <w:szCs w:val="28"/>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Приложении №5 к муниципальной программе. </w:t>
      </w:r>
      <w:proofErr w:type="gramStart"/>
      <w:r w:rsidRPr="00F40664">
        <w:rPr>
          <w:sz w:val="28"/>
          <w:szCs w:val="28"/>
        </w:rPr>
        <w:lastRenderedPageBreak/>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F40664">
        <w:rPr>
          <w:sz w:val="28"/>
          <w:szCs w:val="28"/>
        </w:rPr>
        <w:t>софинансирования</w:t>
      </w:r>
      <w:proofErr w:type="spellEnd"/>
      <w:r w:rsidRPr="00F40664">
        <w:rPr>
          <w:sz w:val="28"/>
          <w:szCs w:val="28"/>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комфортной городской среды» на 2023-2025 годы в соответствии с заключенными соглашениями. </w:t>
      </w:r>
      <w:proofErr w:type="gramEnd"/>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center"/>
        <w:rPr>
          <w:sz w:val="28"/>
          <w:szCs w:val="28"/>
        </w:rPr>
      </w:pPr>
      <w:r w:rsidRPr="00F40664">
        <w:rPr>
          <w:b/>
          <w:sz w:val="28"/>
          <w:szCs w:val="28"/>
        </w:rPr>
        <w:t>8</w:t>
      </w:r>
      <w:r w:rsidRPr="00F40664">
        <w:rPr>
          <w:b/>
          <w:sz w:val="28"/>
          <w:szCs w:val="28"/>
        </w:rPr>
        <w:t xml:space="preserve">. Управление муниципальной программой и </w:t>
      </w:r>
      <w:proofErr w:type="gramStart"/>
      <w:r w:rsidRPr="00F40664">
        <w:rPr>
          <w:b/>
          <w:sz w:val="28"/>
          <w:szCs w:val="28"/>
        </w:rPr>
        <w:t>контроль за</w:t>
      </w:r>
      <w:proofErr w:type="gramEnd"/>
      <w:r w:rsidRPr="00F40664">
        <w:rPr>
          <w:b/>
          <w:sz w:val="28"/>
          <w:szCs w:val="28"/>
        </w:rPr>
        <w:t xml:space="preserve"> ходом ее выполнения</w:t>
      </w:r>
      <w:r w:rsidRPr="00F40664">
        <w:rPr>
          <w:sz w:val="28"/>
          <w:szCs w:val="28"/>
        </w:rPr>
        <w:t>.</w:t>
      </w:r>
    </w:p>
    <w:p w:rsidR="00F40664" w:rsidRPr="00F40664" w:rsidRDefault="00F40664" w:rsidP="00F40664">
      <w:pPr>
        <w:spacing w:line="276" w:lineRule="auto"/>
        <w:ind w:firstLine="708"/>
        <w:jc w:val="both"/>
        <w:rPr>
          <w:sz w:val="28"/>
          <w:szCs w:val="28"/>
        </w:rPr>
      </w:pPr>
    </w:p>
    <w:p w:rsidR="00F40664" w:rsidRPr="00F40664" w:rsidRDefault="00F40664" w:rsidP="00F40664">
      <w:pPr>
        <w:spacing w:line="276" w:lineRule="auto"/>
        <w:ind w:firstLine="708"/>
        <w:jc w:val="both"/>
        <w:rPr>
          <w:sz w:val="28"/>
          <w:szCs w:val="28"/>
        </w:rPr>
      </w:pPr>
      <w:proofErr w:type="gramStart"/>
      <w:r w:rsidRPr="00F40664">
        <w:rPr>
          <w:sz w:val="28"/>
          <w:szCs w:val="28"/>
        </w:rPr>
        <w:t xml:space="preserve">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 программы. </w:t>
      </w:r>
      <w:proofErr w:type="gramEnd"/>
    </w:p>
    <w:p w:rsidR="00F40664" w:rsidRPr="00F40664" w:rsidRDefault="00F40664" w:rsidP="00F40664">
      <w:pPr>
        <w:spacing w:line="276" w:lineRule="auto"/>
        <w:ind w:firstLine="708"/>
        <w:jc w:val="both"/>
        <w:rPr>
          <w:sz w:val="28"/>
          <w:szCs w:val="28"/>
        </w:rPr>
      </w:pPr>
      <w:r w:rsidRPr="00F40664">
        <w:rPr>
          <w:sz w:val="28"/>
          <w:szCs w:val="28"/>
        </w:rPr>
        <w:t xml:space="preserve">Разработка (внесение изменений) в муниципальную программу осуществляется на основе следующих принципов: </w:t>
      </w:r>
    </w:p>
    <w:p w:rsidR="00F40664" w:rsidRPr="00F40664" w:rsidRDefault="00F40664" w:rsidP="00F40664">
      <w:pPr>
        <w:spacing w:line="276" w:lineRule="auto"/>
        <w:ind w:firstLine="708"/>
        <w:jc w:val="both"/>
        <w:rPr>
          <w:sz w:val="28"/>
          <w:szCs w:val="28"/>
        </w:rPr>
      </w:pPr>
      <w:r w:rsidRPr="00F40664">
        <w:rPr>
          <w:sz w:val="28"/>
          <w:szCs w:val="28"/>
        </w:rPr>
        <w:t xml:space="preserve">полнота и достоверность информации; </w:t>
      </w:r>
    </w:p>
    <w:p w:rsidR="00F40664" w:rsidRPr="00F40664" w:rsidRDefault="00F40664" w:rsidP="00F40664">
      <w:pPr>
        <w:spacing w:line="276" w:lineRule="auto"/>
        <w:ind w:firstLine="708"/>
        <w:jc w:val="both"/>
        <w:rPr>
          <w:sz w:val="28"/>
          <w:szCs w:val="28"/>
        </w:rPr>
      </w:pPr>
      <w:r w:rsidRPr="00F40664">
        <w:rPr>
          <w:sz w:val="28"/>
          <w:szCs w:val="28"/>
        </w:rPr>
        <w:t xml:space="preserve">прозрачность и обоснованность решений местной администрации о включении объектов благоустройства в муниципальную программу; </w:t>
      </w:r>
    </w:p>
    <w:p w:rsidR="00F40664" w:rsidRPr="00F40664" w:rsidRDefault="00F40664" w:rsidP="00F40664">
      <w:pPr>
        <w:spacing w:line="276" w:lineRule="auto"/>
        <w:ind w:firstLine="708"/>
        <w:jc w:val="both"/>
        <w:rPr>
          <w:sz w:val="28"/>
          <w:szCs w:val="28"/>
        </w:rPr>
      </w:pPr>
      <w:r w:rsidRPr="00F40664">
        <w:rPr>
          <w:sz w:val="28"/>
          <w:szCs w:val="28"/>
        </w:rPr>
        <w:t xml:space="preserve">приоритет комплексности работ при проведении благоустройства. </w:t>
      </w:r>
    </w:p>
    <w:p w:rsidR="00F40664" w:rsidRDefault="00F40664" w:rsidP="00F40664">
      <w:pPr>
        <w:spacing w:line="276" w:lineRule="auto"/>
        <w:ind w:firstLine="708"/>
        <w:jc w:val="both"/>
      </w:pPr>
      <w:proofErr w:type="gramStart"/>
      <w:r w:rsidRPr="00F40664">
        <w:rPr>
          <w:sz w:val="28"/>
          <w:szCs w:val="28"/>
        </w:rPr>
        <w:t>Текущий контроль за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w:t>
      </w:r>
      <w:r>
        <w:t xml:space="preserve"> отчетности осуществляет местная администрация </w:t>
      </w:r>
      <w:proofErr w:type="spellStart"/>
      <w:r>
        <w:t>Ропшинского</w:t>
      </w:r>
      <w:proofErr w:type="spellEnd"/>
      <w:r>
        <w:t xml:space="preserve"> сельского поселения.</w:t>
      </w:r>
      <w:proofErr w:type="gramEnd"/>
    </w:p>
    <w:p w:rsidR="00F40664" w:rsidRDefault="00F40664" w:rsidP="00F40664">
      <w:pPr>
        <w:spacing w:line="276" w:lineRule="auto"/>
        <w:ind w:firstLine="708"/>
        <w:jc w:val="both"/>
      </w:pPr>
    </w:p>
    <w:p w:rsidR="00F40664" w:rsidRDefault="00F40664" w:rsidP="00F40664">
      <w:pPr>
        <w:tabs>
          <w:tab w:val="num" w:pos="0"/>
        </w:tabs>
        <w:autoSpaceDE w:val="0"/>
        <w:autoSpaceDN w:val="0"/>
        <w:adjustRightInd w:val="0"/>
        <w:spacing w:before="120" w:after="120"/>
        <w:ind w:firstLine="709"/>
        <w:rPr>
          <w:b/>
          <w:sz w:val="28"/>
          <w:szCs w:val="28"/>
        </w:rPr>
      </w:pPr>
    </w:p>
    <w:p w:rsidR="00542886" w:rsidRDefault="00F40664" w:rsidP="00D546CC">
      <w:pPr>
        <w:tabs>
          <w:tab w:val="num" w:pos="0"/>
        </w:tabs>
        <w:autoSpaceDE w:val="0"/>
        <w:autoSpaceDN w:val="0"/>
        <w:adjustRightInd w:val="0"/>
        <w:spacing w:before="120" w:after="120"/>
        <w:ind w:firstLine="709"/>
        <w:jc w:val="center"/>
        <w:rPr>
          <w:b/>
          <w:sz w:val="28"/>
          <w:szCs w:val="28"/>
        </w:rPr>
      </w:pPr>
      <w:r>
        <w:rPr>
          <w:b/>
          <w:sz w:val="28"/>
          <w:szCs w:val="28"/>
        </w:rPr>
        <w:t>9</w:t>
      </w:r>
      <w:r w:rsidR="006C528E" w:rsidRPr="00B56F60">
        <w:rPr>
          <w:b/>
          <w:sz w:val="28"/>
          <w:szCs w:val="28"/>
        </w:rPr>
        <w:t>.</w:t>
      </w:r>
      <w:r w:rsidR="0078190A">
        <w:rPr>
          <w:b/>
          <w:sz w:val="28"/>
          <w:szCs w:val="28"/>
        </w:rPr>
        <w:t xml:space="preserve"> Приложения</w:t>
      </w:r>
      <w:r w:rsidR="006C528E">
        <w:rPr>
          <w:b/>
          <w:sz w:val="28"/>
          <w:szCs w:val="28"/>
        </w:rPr>
        <w:t xml:space="preserve"> к муниципальной программе</w:t>
      </w:r>
    </w:p>
    <w:p w:rsidR="006C528E" w:rsidRPr="00FE2648" w:rsidRDefault="00D8639E" w:rsidP="00D546CC">
      <w:pPr>
        <w:ind w:firstLine="709"/>
        <w:jc w:val="both"/>
        <w:rPr>
          <w:sz w:val="28"/>
          <w:szCs w:val="28"/>
        </w:rPr>
      </w:pPr>
      <w:r>
        <w:rPr>
          <w:sz w:val="28"/>
          <w:szCs w:val="28"/>
        </w:rPr>
        <w:t xml:space="preserve"> </w:t>
      </w:r>
      <w:r w:rsidRPr="0089676F">
        <w:rPr>
          <w:sz w:val="28"/>
          <w:szCs w:val="28"/>
        </w:rPr>
        <w:t>Сведения о показателях (индикаторах) муниципальной программы</w:t>
      </w:r>
      <w:r w:rsidR="00703929">
        <w:rPr>
          <w:sz w:val="28"/>
          <w:szCs w:val="28"/>
        </w:rPr>
        <w:t xml:space="preserve"> </w:t>
      </w:r>
      <w:r w:rsidRPr="0089676F">
        <w:rPr>
          <w:sz w:val="28"/>
          <w:szCs w:val="28"/>
        </w:rPr>
        <w:t xml:space="preserve">«Формирование комфортной городской среды на территории </w:t>
      </w:r>
      <w:proofErr w:type="spellStart"/>
      <w:r w:rsidR="0052102B" w:rsidRPr="00874680">
        <w:rPr>
          <w:color w:val="000000"/>
          <w:sz w:val="28"/>
          <w:szCs w:val="24"/>
        </w:rPr>
        <w:t>Ропшинско</w:t>
      </w:r>
      <w:r w:rsidR="0052102B">
        <w:rPr>
          <w:color w:val="000000"/>
          <w:sz w:val="28"/>
          <w:szCs w:val="24"/>
        </w:rPr>
        <w:t>го</w:t>
      </w:r>
      <w:proofErr w:type="spellEnd"/>
      <w:r w:rsidR="0052102B" w:rsidRPr="00874680">
        <w:rPr>
          <w:color w:val="000000"/>
          <w:sz w:val="28"/>
          <w:szCs w:val="24"/>
        </w:rPr>
        <w:t xml:space="preserve"> сельско</w:t>
      </w:r>
      <w:r w:rsidR="0052102B">
        <w:rPr>
          <w:color w:val="000000"/>
          <w:sz w:val="28"/>
          <w:szCs w:val="24"/>
        </w:rPr>
        <w:t>го</w:t>
      </w:r>
      <w:r w:rsidR="0052102B" w:rsidRPr="00874680">
        <w:rPr>
          <w:color w:val="000000"/>
          <w:sz w:val="28"/>
          <w:szCs w:val="24"/>
        </w:rPr>
        <w:t xml:space="preserve"> поселени</w:t>
      </w:r>
      <w:r w:rsidR="0052102B">
        <w:rPr>
          <w:color w:val="000000"/>
          <w:sz w:val="28"/>
          <w:szCs w:val="24"/>
        </w:rPr>
        <w:t>я</w:t>
      </w:r>
      <w:r w:rsidR="0052102B">
        <w:rPr>
          <w:sz w:val="28"/>
          <w:szCs w:val="28"/>
        </w:rPr>
        <w:t xml:space="preserve"> </w:t>
      </w:r>
      <w:r w:rsidR="00744512">
        <w:rPr>
          <w:sz w:val="28"/>
          <w:szCs w:val="28"/>
        </w:rPr>
        <w:t>Ломоносовского</w:t>
      </w:r>
      <w:r w:rsidRPr="0089676F">
        <w:rPr>
          <w:sz w:val="28"/>
          <w:szCs w:val="28"/>
        </w:rPr>
        <w:t xml:space="preserve"> муниципального района Ленинградской области на 2022-202</w:t>
      </w:r>
      <w:r w:rsidR="001C3F18">
        <w:rPr>
          <w:sz w:val="28"/>
          <w:szCs w:val="28"/>
        </w:rPr>
        <w:t>4</w:t>
      </w:r>
      <w:r w:rsidRPr="0089676F">
        <w:rPr>
          <w:sz w:val="28"/>
          <w:szCs w:val="28"/>
        </w:rPr>
        <w:t xml:space="preserve"> годы» и их значениях</w:t>
      </w:r>
      <w:r>
        <w:rPr>
          <w:sz w:val="28"/>
          <w:szCs w:val="28"/>
        </w:rPr>
        <w:t xml:space="preserve"> представлены в </w:t>
      </w:r>
      <w:r w:rsidRPr="00FE2648">
        <w:rPr>
          <w:sz w:val="28"/>
          <w:szCs w:val="28"/>
        </w:rPr>
        <w:t>Приложении 1 к Программе.</w:t>
      </w:r>
    </w:p>
    <w:p w:rsidR="006C528E" w:rsidRPr="00FE2648" w:rsidRDefault="006C528E" w:rsidP="00D546CC">
      <w:pPr>
        <w:widowControl w:val="0"/>
        <w:ind w:firstLine="709"/>
        <w:jc w:val="both"/>
        <w:textAlignment w:val="baseline"/>
        <w:rPr>
          <w:sz w:val="28"/>
          <w:szCs w:val="28"/>
        </w:rPr>
      </w:pPr>
      <w:r w:rsidRPr="00FE2648">
        <w:rPr>
          <w:sz w:val="28"/>
          <w:szCs w:val="28"/>
        </w:rPr>
        <w:t>Сведения о порядке сбора информации и методике расчета показателей (индикаторов) муниципальной программы предста</w:t>
      </w:r>
      <w:r w:rsidR="009A5812" w:rsidRPr="00FE2648">
        <w:rPr>
          <w:sz w:val="28"/>
          <w:szCs w:val="28"/>
        </w:rPr>
        <w:t>влены в П</w:t>
      </w:r>
      <w:r w:rsidRPr="00FE2648">
        <w:rPr>
          <w:sz w:val="28"/>
          <w:szCs w:val="28"/>
        </w:rPr>
        <w:t>риложении 2</w:t>
      </w:r>
      <w:r w:rsidR="00703929" w:rsidRPr="00FE2648">
        <w:rPr>
          <w:sz w:val="28"/>
          <w:szCs w:val="28"/>
        </w:rPr>
        <w:br/>
      </w:r>
      <w:r w:rsidRPr="00FE2648">
        <w:rPr>
          <w:sz w:val="28"/>
          <w:szCs w:val="28"/>
        </w:rPr>
        <w:t>к Программе.</w:t>
      </w:r>
    </w:p>
    <w:p w:rsidR="006C528E" w:rsidRPr="00FE2648" w:rsidRDefault="009A5812" w:rsidP="00D546CC">
      <w:pPr>
        <w:pStyle w:val="ConsPlusNormal"/>
        <w:widowControl/>
        <w:ind w:firstLine="709"/>
        <w:jc w:val="both"/>
        <w:rPr>
          <w:sz w:val="28"/>
          <w:szCs w:val="28"/>
        </w:rPr>
      </w:pPr>
      <w:r w:rsidRPr="00FE2648">
        <w:rPr>
          <w:sz w:val="28"/>
          <w:szCs w:val="28"/>
        </w:rPr>
        <w:lastRenderedPageBreak/>
        <w:t xml:space="preserve">План реализации муниципальной программы представлен </w:t>
      </w:r>
      <w:r w:rsidR="00703929" w:rsidRPr="00FE2648">
        <w:rPr>
          <w:sz w:val="28"/>
          <w:szCs w:val="28"/>
        </w:rPr>
        <w:br/>
      </w:r>
      <w:r w:rsidRPr="00FE2648">
        <w:rPr>
          <w:sz w:val="28"/>
          <w:szCs w:val="28"/>
        </w:rPr>
        <w:t>в П</w:t>
      </w:r>
      <w:r w:rsidR="006C528E" w:rsidRPr="00FE2648">
        <w:rPr>
          <w:sz w:val="28"/>
          <w:szCs w:val="28"/>
        </w:rPr>
        <w:t xml:space="preserve">риложении 3 к </w:t>
      </w:r>
      <w:r w:rsidR="0078190A" w:rsidRPr="00FE2648">
        <w:rPr>
          <w:sz w:val="28"/>
          <w:szCs w:val="28"/>
        </w:rPr>
        <w:t>П</w:t>
      </w:r>
      <w:r w:rsidR="006C528E" w:rsidRPr="00FE2648">
        <w:rPr>
          <w:sz w:val="28"/>
          <w:szCs w:val="28"/>
        </w:rPr>
        <w:t>рограмме.</w:t>
      </w:r>
    </w:p>
    <w:p w:rsidR="006C528E" w:rsidRPr="001918B8" w:rsidRDefault="006C528E" w:rsidP="00D546CC">
      <w:pPr>
        <w:tabs>
          <w:tab w:val="num" w:pos="0"/>
        </w:tabs>
        <w:autoSpaceDE w:val="0"/>
        <w:autoSpaceDN w:val="0"/>
        <w:adjustRightInd w:val="0"/>
        <w:ind w:firstLine="709"/>
        <w:jc w:val="both"/>
        <w:rPr>
          <w:sz w:val="28"/>
          <w:szCs w:val="28"/>
        </w:rPr>
      </w:pPr>
    </w:p>
    <w:p w:rsidR="006C528E" w:rsidRDefault="006C528E" w:rsidP="006C528E">
      <w:pPr>
        <w:tabs>
          <w:tab w:val="num" w:pos="0"/>
        </w:tabs>
        <w:autoSpaceDE w:val="0"/>
        <w:autoSpaceDN w:val="0"/>
        <w:adjustRightInd w:val="0"/>
        <w:ind w:firstLine="709"/>
        <w:jc w:val="both"/>
        <w:rPr>
          <w:sz w:val="28"/>
          <w:szCs w:val="28"/>
        </w:rPr>
      </w:pPr>
    </w:p>
    <w:p w:rsidR="006C528E" w:rsidRDefault="00703929" w:rsidP="00703929">
      <w:pPr>
        <w:tabs>
          <w:tab w:val="num" w:pos="0"/>
        </w:tabs>
        <w:autoSpaceDE w:val="0"/>
        <w:autoSpaceDN w:val="0"/>
        <w:adjustRightInd w:val="0"/>
        <w:ind w:firstLine="709"/>
        <w:jc w:val="center"/>
        <w:rPr>
          <w:sz w:val="28"/>
          <w:szCs w:val="28"/>
        </w:rPr>
      </w:pPr>
      <w:r>
        <w:rPr>
          <w:sz w:val="28"/>
          <w:szCs w:val="28"/>
        </w:rPr>
        <w:t>_____________</w:t>
      </w:r>
    </w:p>
    <w:p w:rsidR="001918B8" w:rsidRDefault="001918B8" w:rsidP="00426FDE">
      <w:pPr>
        <w:pStyle w:val="ConsPlusNormal"/>
        <w:widowControl/>
        <w:ind w:firstLine="540"/>
        <w:jc w:val="both"/>
        <w:rPr>
          <w:sz w:val="28"/>
          <w:szCs w:val="28"/>
        </w:rPr>
      </w:pPr>
    </w:p>
    <w:p w:rsidR="00B56F60" w:rsidRDefault="00B56F60"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886C20" w:rsidRPr="00542886" w:rsidRDefault="00886C20" w:rsidP="006C1063">
      <w:pPr>
        <w:tabs>
          <w:tab w:val="num" w:pos="0"/>
        </w:tabs>
        <w:autoSpaceDE w:val="0"/>
        <w:autoSpaceDN w:val="0"/>
        <w:adjustRightInd w:val="0"/>
        <w:jc w:val="both"/>
        <w:rPr>
          <w:sz w:val="16"/>
          <w:szCs w:val="16"/>
        </w:rPr>
        <w:sectPr w:rsidR="00886C20" w:rsidRPr="00542886" w:rsidSect="00F40664">
          <w:headerReference w:type="first" r:id="rId11"/>
          <w:type w:val="continuous"/>
          <w:pgSz w:w="11906" w:h="16838"/>
          <w:pgMar w:top="567" w:right="850" w:bottom="1134" w:left="1701" w:header="709" w:footer="709" w:gutter="0"/>
          <w:pgNumType w:start="1"/>
          <w:cols w:space="708"/>
          <w:titlePg/>
          <w:docGrid w:linePitch="360"/>
        </w:sectPr>
      </w:pPr>
    </w:p>
    <w:p w:rsidR="0089676F" w:rsidRPr="00703929" w:rsidRDefault="0089676F" w:rsidP="00703929">
      <w:pPr>
        <w:pStyle w:val="ConsPlusTitle"/>
        <w:ind w:right="-31"/>
        <w:jc w:val="right"/>
        <w:rPr>
          <w:b w:val="0"/>
          <w:i/>
          <w:sz w:val="28"/>
          <w:szCs w:val="28"/>
          <w:lang w:eastAsia="en-US"/>
        </w:rPr>
      </w:pPr>
      <w:bookmarkStart w:id="1" w:name="Par582"/>
      <w:bookmarkStart w:id="2" w:name="Par585"/>
      <w:bookmarkEnd w:id="1"/>
      <w:bookmarkEnd w:id="2"/>
      <w:r w:rsidRPr="00703929">
        <w:rPr>
          <w:b w:val="0"/>
          <w:i/>
          <w:sz w:val="28"/>
          <w:szCs w:val="28"/>
          <w:lang w:eastAsia="en-US"/>
        </w:rPr>
        <w:lastRenderedPageBreak/>
        <w:t>Приложение 1</w:t>
      </w:r>
    </w:p>
    <w:p w:rsidR="0089676F" w:rsidRPr="00703929" w:rsidRDefault="009E3415" w:rsidP="00703929">
      <w:pPr>
        <w:pStyle w:val="ConsPlusTitle"/>
        <w:ind w:right="-31"/>
        <w:jc w:val="right"/>
        <w:rPr>
          <w:b w:val="0"/>
          <w:i/>
          <w:sz w:val="28"/>
          <w:szCs w:val="28"/>
          <w:lang w:eastAsia="en-US"/>
        </w:rPr>
      </w:pPr>
      <w:r w:rsidRPr="00703929">
        <w:rPr>
          <w:b w:val="0"/>
          <w:i/>
          <w:sz w:val="28"/>
          <w:szCs w:val="28"/>
          <w:lang w:eastAsia="en-US"/>
        </w:rPr>
        <w:t>к М</w:t>
      </w:r>
      <w:r w:rsidR="0089676F" w:rsidRPr="00703929">
        <w:rPr>
          <w:b w:val="0"/>
          <w:i/>
          <w:sz w:val="28"/>
          <w:szCs w:val="28"/>
          <w:lang w:eastAsia="en-US"/>
        </w:rPr>
        <w:t>униципальной программе</w:t>
      </w:r>
    </w:p>
    <w:p w:rsidR="0089676F" w:rsidRPr="003B4E48" w:rsidRDefault="0089676F" w:rsidP="0089676F">
      <w:pPr>
        <w:pStyle w:val="ConsPlusTitle"/>
        <w:ind w:firstLine="567"/>
        <w:jc w:val="right"/>
        <w:rPr>
          <w:b w:val="0"/>
          <w:sz w:val="28"/>
          <w:szCs w:val="28"/>
          <w:lang w:eastAsia="en-US"/>
        </w:rPr>
      </w:pPr>
    </w:p>
    <w:p w:rsidR="00703929" w:rsidRDefault="00703929" w:rsidP="0089676F">
      <w:pPr>
        <w:jc w:val="center"/>
        <w:rPr>
          <w:sz w:val="28"/>
          <w:szCs w:val="28"/>
        </w:rPr>
      </w:pPr>
    </w:p>
    <w:p w:rsidR="0089676F" w:rsidRPr="0089676F" w:rsidRDefault="0089676F" w:rsidP="0089676F">
      <w:pPr>
        <w:jc w:val="center"/>
        <w:rPr>
          <w:sz w:val="28"/>
          <w:szCs w:val="28"/>
        </w:rPr>
      </w:pPr>
      <w:r w:rsidRPr="0089676F">
        <w:rPr>
          <w:sz w:val="28"/>
          <w:szCs w:val="28"/>
        </w:rPr>
        <w:t>Сведения о показателях (индикаторах) муниципальной программы</w:t>
      </w:r>
    </w:p>
    <w:p w:rsidR="0089676F" w:rsidRDefault="0089676F" w:rsidP="0089676F">
      <w:pPr>
        <w:jc w:val="center"/>
        <w:rPr>
          <w:sz w:val="28"/>
          <w:szCs w:val="28"/>
        </w:rPr>
      </w:pPr>
      <w:r w:rsidRPr="0089676F">
        <w:rPr>
          <w:sz w:val="28"/>
          <w:szCs w:val="28"/>
        </w:rPr>
        <w:t xml:space="preserve">«Формирование комфортной городской среды на территории </w:t>
      </w:r>
      <w:proofErr w:type="spellStart"/>
      <w:r w:rsidR="0052102B" w:rsidRPr="00874680">
        <w:rPr>
          <w:color w:val="000000"/>
          <w:sz w:val="28"/>
          <w:szCs w:val="24"/>
        </w:rPr>
        <w:t>Ропшинско</w:t>
      </w:r>
      <w:r w:rsidR="0052102B">
        <w:rPr>
          <w:color w:val="000000"/>
          <w:sz w:val="28"/>
          <w:szCs w:val="24"/>
        </w:rPr>
        <w:t>го</w:t>
      </w:r>
      <w:proofErr w:type="spellEnd"/>
      <w:r w:rsidR="0052102B" w:rsidRPr="00874680">
        <w:rPr>
          <w:color w:val="000000"/>
          <w:sz w:val="28"/>
          <w:szCs w:val="24"/>
        </w:rPr>
        <w:t xml:space="preserve"> сельско</w:t>
      </w:r>
      <w:r w:rsidR="0052102B">
        <w:rPr>
          <w:color w:val="000000"/>
          <w:sz w:val="28"/>
          <w:szCs w:val="24"/>
        </w:rPr>
        <w:t>го</w:t>
      </w:r>
      <w:r w:rsidR="0052102B" w:rsidRPr="00874680">
        <w:rPr>
          <w:color w:val="000000"/>
          <w:sz w:val="28"/>
          <w:szCs w:val="24"/>
        </w:rPr>
        <w:t xml:space="preserve"> поселени</w:t>
      </w:r>
      <w:r w:rsidR="0052102B">
        <w:rPr>
          <w:color w:val="000000"/>
          <w:sz w:val="28"/>
          <w:szCs w:val="24"/>
        </w:rPr>
        <w:t>я</w:t>
      </w:r>
      <w:r w:rsidR="0052102B">
        <w:rPr>
          <w:sz w:val="28"/>
          <w:szCs w:val="28"/>
        </w:rPr>
        <w:t xml:space="preserve"> </w:t>
      </w:r>
      <w:r w:rsidR="00C11644">
        <w:rPr>
          <w:sz w:val="28"/>
          <w:szCs w:val="28"/>
        </w:rPr>
        <w:t>Ломоносовског</w:t>
      </w:r>
      <w:r w:rsidRPr="0089676F">
        <w:rPr>
          <w:sz w:val="28"/>
          <w:szCs w:val="28"/>
        </w:rPr>
        <w:t>о муниципального района Ленинградской области на 2022-202</w:t>
      </w:r>
      <w:r w:rsidR="004E6EAC">
        <w:rPr>
          <w:sz w:val="28"/>
          <w:szCs w:val="28"/>
        </w:rPr>
        <w:t>4</w:t>
      </w:r>
      <w:r w:rsidRPr="0089676F">
        <w:rPr>
          <w:sz w:val="28"/>
          <w:szCs w:val="28"/>
        </w:rPr>
        <w:t xml:space="preserve"> годы» и их значениях</w:t>
      </w:r>
    </w:p>
    <w:p w:rsidR="006C528E" w:rsidRPr="0089676F" w:rsidRDefault="006C528E" w:rsidP="0089676F">
      <w:pPr>
        <w:jc w:val="center"/>
        <w:rPr>
          <w:sz w:val="28"/>
          <w:szCs w:val="28"/>
        </w:rPr>
      </w:pPr>
    </w:p>
    <w:tbl>
      <w:tblPr>
        <w:tblW w:w="4556"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5904"/>
        <w:gridCol w:w="1607"/>
        <w:gridCol w:w="1630"/>
        <w:gridCol w:w="1526"/>
        <w:gridCol w:w="1526"/>
        <w:gridCol w:w="1526"/>
        <w:gridCol w:w="64"/>
      </w:tblGrid>
      <w:tr w:rsidR="001918B8" w:rsidRPr="006C528E" w:rsidTr="001C3F18">
        <w:tc>
          <w:tcPr>
            <w:tcW w:w="249" w:type="pct"/>
            <w:vMerge w:val="restart"/>
            <w:vAlign w:val="center"/>
          </w:tcPr>
          <w:p w:rsidR="001918B8" w:rsidRPr="006C528E" w:rsidRDefault="001918B8" w:rsidP="0089676F">
            <w:pPr>
              <w:jc w:val="center"/>
              <w:rPr>
                <w:sz w:val="22"/>
                <w:szCs w:val="22"/>
              </w:rPr>
            </w:pPr>
            <w:r w:rsidRPr="006C528E">
              <w:rPr>
                <w:sz w:val="22"/>
                <w:szCs w:val="22"/>
              </w:rPr>
              <w:t xml:space="preserve">№ </w:t>
            </w:r>
            <w:proofErr w:type="gramStart"/>
            <w:r w:rsidRPr="006C528E">
              <w:rPr>
                <w:sz w:val="22"/>
                <w:szCs w:val="22"/>
              </w:rPr>
              <w:t>п</w:t>
            </w:r>
            <w:proofErr w:type="gramEnd"/>
            <w:r w:rsidRPr="006C528E">
              <w:rPr>
                <w:sz w:val="22"/>
                <w:szCs w:val="22"/>
              </w:rPr>
              <w:t>/п</w:t>
            </w:r>
          </w:p>
        </w:tc>
        <w:tc>
          <w:tcPr>
            <w:tcW w:w="2035" w:type="pct"/>
            <w:vMerge w:val="restart"/>
            <w:vAlign w:val="center"/>
          </w:tcPr>
          <w:p w:rsidR="001918B8" w:rsidRPr="006C528E" w:rsidRDefault="001918B8" w:rsidP="0089676F">
            <w:pPr>
              <w:jc w:val="center"/>
              <w:rPr>
                <w:sz w:val="22"/>
                <w:szCs w:val="22"/>
              </w:rPr>
            </w:pPr>
            <w:r w:rsidRPr="006C528E">
              <w:rPr>
                <w:sz w:val="22"/>
                <w:szCs w:val="22"/>
              </w:rPr>
              <w:t>Наименование показателя (индикатора)</w:t>
            </w:r>
          </w:p>
        </w:tc>
        <w:tc>
          <w:tcPr>
            <w:tcW w:w="554" w:type="pct"/>
            <w:vMerge w:val="restart"/>
            <w:vAlign w:val="center"/>
          </w:tcPr>
          <w:p w:rsidR="001918B8" w:rsidRPr="006C528E" w:rsidRDefault="001918B8" w:rsidP="0089676F">
            <w:pPr>
              <w:ind w:right="-108"/>
              <w:jc w:val="center"/>
              <w:rPr>
                <w:sz w:val="22"/>
                <w:szCs w:val="22"/>
              </w:rPr>
            </w:pPr>
            <w:r w:rsidRPr="006C528E">
              <w:rPr>
                <w:sz w:val="22"/>
                <w:szCs w:val="22"/>
              </w:rPr>
              <w:t>Единица измерения</w:t>
            </w:r>
          </w:p>
        </w:tc>
        <w:tc>
          <w:tcPr>
            <w:tcW w:w="2162" w:type="pct"/>
            <w:gridSpan w:val="5"/>
            <w:vAlign w:val="center"/>
          </w:tcPr>
          <w:p w:rsidR="001918B8" w:rsidRPr="006C528E" w:rsidRDefault="001918B8" w:rsidP="0089676F">
            <w:pPr>
              <w:jc w:val="center"/>
              <w:rPr>
                <w:sz w:val="22"/>
                <w:szCs w:val="22"/>
              </w:rPr>
            </w:pPr>
            <w:r w:rsidRPr="006C528E">
              <w:rPr>
                <w:sz w:val="22"/>
                <w:szCs w:val="22"/>
              </w:rPr>
              <w:t>Значения показателей (индикаторов)</w:t>
            </w:r>
          </w:p>
        </w:tc>
      </w:tr>
      <w:tr w:rsidR="004E6EAC" w:rsidRPr="006C528E" w:rsidTr="001C3F18">
        <w:trPr>
          <w:gridAfter w:val="1"/>
          <w:wAfter w:w="22" w:type="pct"/>
          <w:trHeight w:val="636"/>
        </w:trPr>
        <w:tc>
          <w:tcPr>
            <w:tcW w:w="249" w:type="pct"/>
            <w:vMerge/>
          </w:tcPr>
          <w:p w:rsidR="004E6EAC" w:rsidRPr="006C528E" w:rsidRDefault="004E6EAC" w:rsidP="0089676F">
            <w:pPr>
              <w:jc w:val="both"/>
              <w:rPr>
                <w:sz w:val="22"/>
                <w:szCs w:val="22"/>
              </w:rPr>
            </w:pPr>
          </w:p>
        </w:tc>
        <w:tc>
          <w:tcPr>
            <w:tcW w:w="2035" w:type="pct"/>
            <w:vMerge/>
          </w:tcPr>
          <w:p w:rsidR="004E6EAC" w:rsidRPr="006C528E" w:rsidRDefault="004E6EAC" w:rsidP="0089676F">
            <w:pPr>
              <w:jc w:val="both"/>
              <w:rPr>
                <w:sz w:val="22"/>
                <w:szCs w:val="22"/>
              </w:rPr>
            </w:pPr>
          </w:p>
        </w:tc>
        <w:tc>
          <w:tcPr>
            <w:tcW w:w="554" w:type="pct"/>
            <w:vMerge/>
          </w:tcPr>
          <w:p w:rsidR="004E6EAC" w:rsidRPr="006C528E" w:rsidRDefault="004E6EAC" w:rsidP="0089676F">
            <w:pPr>
              <w:jc w:val="both"/>
              <w:rPr>
                <w:sz w:val="22"/>
                <w:szCs w:val="22"/>
              </w:rPr>
            </w:pPr>
          </w:p>
        </w:tc>
        <w:tc>
          <w:tcPr>
            <w:tcW w:w="562" w:type="pct"/>
          </w:tcPr>
          <w:p w:rsidR="004E6EAC" w:rsidRPr="006C528E" w:rsidRDefault="004E6EAC" w:rsidP="0089676F">
            <w:pPr>
              <w:jc w:val="center"/>
              <w:rPr>
                <w:sz w:val="22"/>
                <w:szCs w:val="22"/>
              </w:rPr>
            </w:pPr>
            <w:r w:rsidRPr="006C528E">
              <w:rPr>
                <w:sz w:val="22"/>
                <w:szCs w:val="22"/>
              </w:rPr>
              <w:t>202</w:t>
            </w:r>
            <w:r w:rsidR="001C3F18">
              <w:rPr>
                <w:sz w:val="22"/>
                <w:szCs w:val="22"/>
              </w:rPr>
              <w:t>1</w:t>
            </w:r>
            <w:r w:rsidRPr="006C528E">
              <w:rPr>
                <w:sz w:val="22"/>
                <w:szCs w:val="22"/>
              </w:rPr>
              <w:t xml:space="preserve"> год</w:t>
            </w:r>
          </w:p>
          <w:p w:rsidR="004E6EAC" w:rsidRPr="006C528E" w:rsidRDefault="004E6EAC" w:rsidP="0089676F">
            <w:pPr>
              <w:jc w:val="center"/>
              <w:rPr>
                <w:sz w:val="22"/>
                <w:szCs w:val="22"/>
              </w:rPr>
            </w:pPr>
            <w:r w:rsidRPr="006C528E">
              <w:rPr>
                <w:sz w:val="22"/>
                <w:szCs w:val="22"/>
              </w:rPr>
              <w:t>(базовый)</w:t>
            </w:r>
          </w:p>
        </w:tc>
        <w:tc>
          <w:tcPr>
            <w:tcW w:w="526" w:type="pct"/>
          </w:tcPr>
          <w:p w:rsidR="004E6EAC" w:rsidRPr="006C528E" w:rsidRDefault="004E6EAC" w:rsidP="001C3F18">
            <w:pPr>
              <w:jc w:val="center"/>
              <w:rPr>
                <w:sz w:val="22"/>
                <w:szCs w:val="22"/>
              </w:rPr>
            </w:pPr>
            <w:r w:rsidRPr="006C528E">
              <w:rPr>
                <w:sz w:val="22"/>
                <w:szCs w:val="22"/>
              </w:rPr>
              <w:t>202</w:t>
            </w:r>
            <w:r w:rsidR="001C3F18">
              <w:rPr>
                <w:sz w:val="22"/>
                <w:szCs w:val="22"/>
              </w:rPr>
              <w:t>2</w:t>
            </w:r>
            <w:r w:rsidRPr="006C528E">
              <w:rPr>
                <w:sz w:val="22"/>
                <w:szCs w:val="22"/>
              </w:rPr>
              <w:t xml:space="preserve"> год</w:t>
            </w:r>
          </w:p>
        </w:tc>
        <w:tc>
          <w:tcPr>
            <w:tcW w:w="526" w:type="pct"/>
          </w:tcPr>
          <w:p w:rsidR="004E6EAC" w:rsidRPr="006C528E" w:rsidRDefault="004E6EAC" w:rsidP="001C3F18">
            <w:pPr>
              <w:jc w:val="center"/>
              <w:rPr>
                <w:sz w:val="22"/>
                <w:szCs w:val="22"/>
              </w:rPr>
            </w:pPr>
            <w:r w:rsidRPr="006C528E">
              <w:rPr>
                <w:sz w:val="22"/>
                <w:szCs w:val="22"/>
              </w:rPr>
              <w:t>202</w:t>
            </w:r>
            <w:r w:rsidR="001C3F18">
              <w:rPr>
                <w:sz w:val="22"/>
                <w:szCs w:val="22"/>
              </w:rPr>
              <w:t>3</w:t>
            </w:r>
            <w:r w:rsidRPr="006C528E">
              <w:rPr>
                <w:sz w:val="22"/>
                <w:szCs w:val="22"/>
              </w:rPr>
              <w:t xml:space="preserve"> год</w:t>
            </w:r>
          </w:p>
        </w:tc>
        <w:tc>
          <w:tcPr>
            <w:tcW w:w="526" w:type="pct"/>
          </w:tcPr>
          <w:p w:rsidR="004E6EAC" w:rsidRPr="006C528E" w:rsidRDefault="004E6EAC" w:rsidP="0089676F">
            <w:pPr>
              <w:jc w:val="center"/>
              <w:rPr>
                <w:sz w:val="22"/>
                <w:szCs w:val="22"/>
              </w:rPr>
            </w:pPr>
            <w:r w:rsidRPr="006C528E">
              <w:rPr>
                <w:sz w:val="22"/>
                <w:szCs w:val="22"/>
              </w:rPr>
              <w:t>2024 год</w:t>
            </w:r>
          </w:p>
        </w:tc>
      </w:tr>
    </w:tbl>
    <w:tbl>
      <w:tblPr>
        <w:tblpPr w:leftFromText="180" w:rightFromText="180" w:vertAnchor="text" w:horzAnchor="margin" w:tblpXSpec="center" w:tblpY="132"/>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6114"/>
        <w:gridCol w:w="873"/>
        <w:gridCol w:w="1474"/>
        <w:gridCol w:w="1495"/>
        <w:gridCol w:w="1399"/>
        <w:gridCol w:w="1399"/>
        <w:gridCol w:w="1399"/>
        <w:gridCol w:w="55"/>
      </w:tblGrid>
      <w:tr w:rsidR="001C3F18" w:rsidRPr="006C528E" w:rsidTr="001C3F18">
        <w:trPr>
          <w:gridAfter w:val="1"/>
          <w:wAfter w:w="18" w:type="pct"/>
          <w:tblHeader/>
        </w:trPr>
        <w:tc>
          <w:tcPr>
            <w:tcW w:w="134" w:type="pct"/>
            <w:vAlign w:val="center"/>
          </w:tcPr>
          <w:p w:rsidR="001C3F18" w:rsidRPr="006C528E" w:rsidRDefault="001C3F18" w:rsidP="001C3F18">
            <w:pPr>
              <w:jc w:val="center"/>
              <w:rPr>
                <w:sz w:val="22"/>
                <w:szCs w:val="22"/>
              </w:rPr>
            </w:pPr>
            <w:r w:rsidRPr="006C528E">
              <w:rPr>
                <w:sz w:val="22"/>
                <w:szCs w:val="22"/>
              </w:rPr>
              <w:t>1</w:t>
            </w:r>
          </w:p>
        </w:tc>
        <w:tc>
          <w:tcPr>
            <w:tcW w:w="2094" w:type="pct"/>
            <w:vAlign w:val="center"/>
          </w:tcPr>
          <w:p w:rsidR="001C3F18" w:rsidRPr="006C528E" w:rsidRDefault="001C3F18" w:rsidP="001C3F18">
            <w:pPr>
              <w:jc w:val="center"/>
              <w:rPr>
                <w:sz w:val="22"/>
                <w:szCs w:val="22"/>
              </w:rPr>
            </w:pPr>
            <w:r w:rsidRPr="006C528E">
              <w:rPr>
                <w:sz w:val="22"/>
                <w:szCs w:val="22"/>
              </w:rPr>
              <w:t>2</w:t>
            </w:r>
          </w:p>
        </w:tc>
        <w:tc>
          <w:tcPr>
            <w:tcW w:w="299" w:type="pct"/>
            <w:vAlign w:val="center"/>
          </w:tcPr>
          <w:p w:rsidR="001C3F18" w:rsidRPr="006C528E" w:rsidRDefault="001C3F18" w:rsidP="001C3F18">
            <w:pPr>
              <w:jc w:val="center"/>
              <w:rPr>
                <w:sz w:val="22"/>
                <w:szCs w:val="22"/>
              </w:rPr>
            </w:pPr>
            <w:r w:rsidRPr="006C528E">
              <w:rPr>
                <w:sz w:val="22"/>
                <w:szCs w:val="22"/>
              </w:rPr>
              <w:t>3</w:t>
            </w:r>
          </w:p>
        </w:tc>
        <w:tc>
          <w:tcPr>
            <w:tcW w:w="505" w:type="pct"/>
            <w:vAlign w:val="center"/>
          </w:tcPr>
          <w:p w:rsidR="001C3F18" w:rsidRPr="006C528E" w:rsidRDefault="001C3F18" w:rsidP="001C3F18">
            <w:pPr>
              <w:jc w:val="center"/>
              <w:rPr>
                <w:sz w:val="22"/>
                <w:szCs w:val="22"/>
              </w:rPr>
            </w:pPr>
            <w:r w:rsidRPr="006C528E">
              <w:rPr>
                <w:sz w:val="22"/>
                <w:szCs w:val="22"/>
              </w:rPr>
              <w:t>4</w:t>
            </w:r>
          </w:p>
        </w:tc>
        <w:tc>
          <w:tcPr>
            <w:tcW w:w="512" w:type="pct"/>
            <w:vAlign w:val="center"/>
          </w:tcPr>
          <w:p w:rsidR="001C3F18" w:rsidRPr="006C528E" w:rsidRDefault="001C3F18" w:rsidP="001C3F18">
            <w:pPr>
              <w:jc w:val="center"/>
              <w:rPr>
                <w:sz w:val="22"/>
                <w:szCs w:val="22"/>
              </w:rPr>
            </w:pPr>
            <w:r>
              <w:rPr>
                <w:sz w:val="22"/>
                <w:szCs w:val="22"/>
              </w:rPr>
              <w:t>5</w:t>
            </w:r>
          </w:p>
        </w:tc>
        <w:tc>
          <w:tcPr>
            <w:tcW w:w="479" w:type="pct"/>
            <w:vAlign w:val="center"/>
          </w:tcPr>
          <w:p w:rsidR="001C3F18" w:rsidRPr="006C528E" w:rsidRDefault="001C3F18" w:rsidP="001C3F18">
            <w:pPr>
              <w:jc w:val="center"/>
              <w:rPr>
                <w:sz w:val="22"/>
                <w:szCs w:val="22"/>
              </w:rPr>
            </w:pPr>
            <w:r>
              <w:rPr>
                <w:sz w:val="22"/>
                <w:szCs w:val="22"/>
              </w:rPr>
              <w:t>6</w:t>
            </w:r>
          </w:p>
        </w:tc>
        <w:tc>
          <w:tcPr>
            <w:tcW w:w="479" w:type="pct"/>
            <w:vAlign w:val="center"/>
          </w:tcPr>
          <w:p w:rsidR="001C3F18" w:rsidRPr="006C528E" w:rsidRDefault="001C3F18" w:rsidP="001C3F18">
            <w:pPr>
              <w:jc w:val="center"/>
              <w:rPr>
                <w:sz w:val="22"/>
                <w:szCs w:val="22"/>
              </w:rPr>
            </w:pPr>
            <w:r>
              <w:rPr>
                <w:sz w:val="22"/>
                <w:szCs w:val="22"/>
              </w:rPr>
              <w:t>7</w:t>
            </w:r>
          </w:p>
        </w:tc>
        <w:tc>
          <w:tcPr>
            <w:tcW w:w="479" w:type="pct"/>
            <w:vAlign w:val="center"/>
          </w:tcPr>
          <w:p w:rsidR="001C3F18" w:rsidRPr="006C528E" w:rsidRDefault="001C3F18" w:rsidP="001C3F18">
            <w:pPr>
              <w:jc w:val="center"/>
              <w:rPr>
                <w:sz w:val="22"/>
                <w:szCs w:val="22"/>
              </w:rPr>
            </w:pPr>
            <w:r>
              <w:rPr>
                <w:sz w:val="22"/>
                <w:szCs w:val="22"/>
              </w:rPr>
              <w:t>8</w:t>
            </w:r>
          </w:p>
        </w:tc>
      </w:tr>
      <w:tr w:rsidR="001C3F18" w:rsidRPr="006C528E" w:rsidTr="001C3F18">
        <w:tc>
          <w:tcPr>
            <w:tcW w:w="134" w:type="pct"/>
            <w:vAlign w:val="center"/>
          </w:tcPr>
          <w:p w:rsidR="001C3F18" w:rsidRPr="006C528E" w:rsidRDefault="001C3F18" w:rsidP="001C3F18">
            <w:pPr>
              <w:jc w:val="center"/>
              <w:rPr>
                <w:sz w:val="22"/>
                <w:szCs w:val="22"/>
              </w:rPr>
            </w:pPr>
          </w:p>
        </w:tc>
        <w:tc>
          <w:tcPr>
            <w:tcW w:w="4866" w:type="pct"/>
            <w:gridSpan w:val="8"/>
            <w:vAlign w:val="center"/>
          </w:tcPr>
          <w:p w:rsidR="001C3F18" w:rsidRPr="006C528E" w:rsidRDefault="001C3F18" w:rsidP="001C3F18">
            <w:pPr>
              <w:jc w:val="center"/>
              <w:rPr>
                <w:sz w:val="22"/>
                <w:szCs w:val="22"/>
              </w:rPr>
            </w:pPr>
            <w:r w:rsidRPr="006C528E">
              <w:rPr>
                <w:sz w:val="22"/>
                <w:szCs w:val="22"/>
              </w:rPr>
              <w:t xml:space="preserve">Муниципальная программа «Формирование комфортной городской среды на территории </w:t>
            </w:r>
            <w:r w:rsidRPr="00827E5C">
              <w:rPr>
                <w:sz w:val="22"/>
                <w:szCs w:val="22"/>
              </w:rPr>
              <w:t xml:space="preserve">МО </w:t>
            </w:r>
            <w:proofErr w:type="spellStart"/>
            <w:r w:rsidRPr="00827E5C">
              <w:rPr>
                <w:sz w:val="22"/>
                <w:szCs w:val="22"/>
              </w:rPr>
              <w:t>Ропшинское</w:t>
            </w:r>
            <w:proofErr w:type="spellEnd"/>
            <w:r w:rsidRPr="00827E5C">
              <w:rPr>
                <w:sz w:val="22"/>
                <w:szCs w:val="22"/>
              </w:rPr>
              <w:t xml:space="preserve"> сельское поселение</w:t>
            </w:r>
            <w:r w:rsidRPr="006C528E">
              <w:rPr>
                <w:sz w:val="22"/>
                <w:szCs w:val="22"/>
              </w:rPr>
              <w:t xml:space="preserve"> на 2022-202</w:t>
            </w:r>
            <w:r>
              <w:rPr>
                <w:sz w:val="22"/>
                <w:szCs w:val="22"/>
              </w:rPr>
              <w:t>4</w:t>
            </w:r>
            <w:r w:rsidRPr="006C528E">
              <w:rPr>
                <w:sz w:val="22"/>
                <w:szCs w:val="22"/>
              </w:rPr>
              <w:t xml:space="preserve"> годы»  </w:t>
            </w:r>
          </w:p>
        </w:tc>
      </w:tr>
      <w:tr w:rsidR="001C3F18" w:rsidRPr="006C528E" w:rsidTr="001C3F18">
        <w:trPr>
          <w:gridAfter w:val="1"/>
          <w:wAfter w:w="18" w:type="pct"/>
          <w:trHeight w:val="453"/>
        </w:trPr>
        <w:tc>
          <w:tcPr>
            <w:tcW w:w="134" w:type="pct"/>
            <w:vMerge w:val="restart"/>
            <w:vAlign w:val="center"/>
          </w:tcPr>
          <w:p w:rsidR="001C3F18" w:rsidRPr="006C528E" w:rsidRDefault="001C3F18" w:rsidP="001C3F18">
            <w:pPr>
              <w:jc w:val="center"/>
              <w:rPr>
                <w:sz w:val="22"/>
                <w:szCs w:val="22"/>
              </w:rPr>
            </w:pPr>
            <w:r w:rsidRPr="006C528E">
              <w:rPr>
                <w:sz w:val="22"/>
                <w:szCs w:val="22"/>
              </w:rPr>
              <w:t>1</w:t>
            </w:r>
          </w:p>
        </w:tc>
        <w:tc>
          <w:tcPr>
            <w:tcW w:w="2094" w:type="pct"/>
            <w:vMerge w:val="restart"/>
          </w:tcPr>
          <w:p w:rsidR="001C3F18" w:rsidRPr="006C528E" w:rsidRDefault="001C3F18" w:rsidP="001C3F18">
            <w:pPr>
              <w:rPr>
                <w:sz w:val="22"/>
                <w:szCs w:val="22"/>
              </w:rPr>
            </w:pPr>
            <w:r w:rsidRPr="006C528E">
              <w:rPr>
                <w:sz w:val="22"/>
                <w:szCs w:val="22"/>
              </w:rPr>
              <w:t>Количество реализованных проектов по благоустройству общественных территорий</w:t>
            </w:r>
          </w:p>
        </w:tc>
        <w:tc>
          <w:tcPr>
            <w:tcW w:w="299" w:type="pct"/>
          </w:tcPr>
          <w:p w:rsidR="001C3F18" w:rsidRPr="006C528E" w:rsidRDefault="001C3F18" w:rsidP="001C3F18">
            <w:pPr>
              <w:jc w:val="both"/>
              <w:rPr>
                <w:sz w:val="22"/>
                <w:szCs w:val="22"/>
              </w:rPr>
            </w:pPr>
            <w:r w:rsidRPr="006C528E">
              <w:rPr>
                <w:sz w:val="22"/>
                <w:szCs w:val="22"/>
              </w:rPr>
              <w:t>план</w:t>
            </w:r>
          </w:p>
        </w:tc>
        <w:tc>
          <w:tcPr>
            <w:tcW w:w="505" w:type="pct"/>
            <w:vMerge w:val="restart"/>
            <w:vAlign w:val="center"/>
          </w:tcPr>
          <w:p w:rsidR="001C3F18" w:rsidRPr="006C528E" w:rsidRDefault="001C3F18" w:rsidP="001C3F18">
            <w:pPr>
              <w:jc w:val="center"/>
              <w:rPr>
                <w:sz w:val="22"/>
                <w:szCs w:val="22"/>
              </w:rPr>
            </w:pPr>
            <w:r w:rsidRPr="006C528E">
              <w:rPr>
                <w:sz w:val="22"/>
                <w:szCs w:val="22"/>
              </w:rPr>
              <w:t>единиц</w:t>
            </w:r>
          </w:p>
        </w:tc>
        <w:tc>
          <w:tcPr>
            <w:tcW w:w="512" w:type="pct"/>
            <w:vAlign w:val="center"/>
          </w:tcPr>
          <w:p w:rsidR="001C3F18" w:rsidRPr="006C528E" w:rsidRDefault="001C3F18" w:rsidP="001C3F18">
            <w:pPr>
              <w:jc w:val="center"/>
              <w:rPr>
                <w:sz w:val="22"/>
                <w:szCs w:val="22"/>
                <w:lang w:eastAsia="en-US"/>
              </w:rPr>
            </w:pPr>
            <w:r w:rsidRPr="006C528E">
              <w:rPr>
                <w:sz w:val="22"/>
                <w:szCs w:val="22"/>
                <w:lang w:eastAsia="en-US"/>
              </w:rPr>
              <w:t>х</w:t>
            </w:r>
          </w:p>
        </w:tc>
        <w:tc>
          <w:tcPr>
            <w:tcW w:w="479" w:type="pct"/>
            <w:vAlign w:val="center"/>
          </w:tcPr>
          <w:p w:rsidR="001C3F18" w:rsidRPr="006C528E" w:rsidRDefault="001C3F18" w:rsidP="001C3F18">
            <w:pPr>
              <w:rPr>
                <w:sz w:val="22"/>
                <w:szCs w:val="22"/>
              </w:rPr>
            </w:pPr>
            <w:r w:rsidRPr="006C528E">
              <w:rPr>
                <w:sz w:val="22"/>
                <w:szCs w:val="22"/>
              </w:rPr>
              <w:t xml:space="preserve">       </w:t>
            </w:r>
            <w:r>
              <w:rPr>
                <w:sz w:val="22"/>
                <w:szCs w:val="22"/>
              </w:rPr>
              <w:t>0</w:t>
            </w:r>
          </w:p>
        </w:tc>
        <w:tc>
          <w:tcPr>
            <w:tcW w:w="479" w:type="pct"/>
            <w:vAlign w:val="center"/>
          </w:tcPr>
          <w:p w:rsidR="001C3F18" w:rsidRPr="006C528E" w:rsidRDefault="001C3F18" w:rsidP="001C3F18">
            <w:pPr>
              <w:jc w:val="center"/>
              <w:rPr>
                <w:sz w:val="22"/>
                <w:szCs w:val="22"/>
              </w:rPr>
            </w:pPr>
            <w:r w:rsidRPr="006C528E">
              <w:rPr>
                <w:sz w:val="22"/>
                <w:szCs w:val="22"/>
              </w:rPr>
              <w:t>1</w:t>
            </w:r>
          </w:p>
        </w:tc>
        <w:tc>
          <w:tcPr>
            <w:tcW w:w="479" w:type="pct"/>
            <w:vAlign w:val="center"/>
          </w:tcPr>
          <w:p w:rsidR="001C3F18" w:rsidRPr="006C528E" w:rsidRDefault="001C3F18" w:rsidP="001C3F18">
            <w:pPr>
              <w:jc w:val="center"/>
              <w:rPr>
                <w:sz w:val="22"/>
                <w:szCs w:val="22"/>
              </w:rPr>
            </w:pPr>
            <w:r>
              <w:rPr>
                <w:sz w:val="22"/>
                <w:szCs w:val="22"/>
              </w:rPr>
              <w:t>0</w:t>
            </w:r>
          </w:p>
        </w:tc>
      </w:tr>
      <w:tr w:rsidR="001C3F18" w:rsidRPr="006C528E" w:rsidTr="001C3F18">
        <w:trPr>
          <w:gridAfter w:val="1"/>
          <w:wAfter w:w="18" w:type="pct"/>
          <w:trHeight w:val="609"/>
        </w:trPr>
        <w:tc>
          <w:tcPr>
            <w:tcW w:w="134" w:type="pct"/>
            <w:vMerge/>
            <w:vAlign w:val="center"/>
          </w:tcPr>
          <w:p w:rsidR="001C3F18" w:rsidRPr="006C528E" w:rsidRDefault="001C3F18" w:rsidP="001C3F18">
            <w:pPr>
              <w:jc w:val="center"/>
              <w:rPr>
                <w:sz w:val="22"/>
                <w:szCs w:val="22"/>
              </w:rPr>
            </w:pPr>
          </w:p>
        </w:tc>
        <w:tc>
          <w:tcPr>
            <w:tcW w:w="2094" w:type="pct"/>
            <w:vMerge/>
          </w:tcPr>
          <w:p w:rsidR="001C3F18" w:rsidRPr="006C528E" w:rsidRDefault="001C3F18" w:rsidP="001C3F18">
            <w:pPr>
              <w:rPr>
                <w:sz w:val="22"/>
                <w:szCs w:val="22"/>
              </w:rPr>
            </w:pPr>
          </w:p>
        </w:tc>
        <w:tc>
          <w:tcPr>
            <w:tcW w:w="299" w:type="pct"/>
          </w:tcPr>
          <w:p w:rsidR="001C3F18" w:rsidRPr="006C528E" w:rsidRDefault="001C3F18" w:rsidP="001C3F18">
            <w:pPr>
              <w:jc w:val="both"/>
              <w:rPr>
                <w:sz w:val="22"/>
                <w:szCs w:val="22"/>
              </w:rPr>
            </w:pPr>
            <w:r w:rsidRPr="006C528E">
              <w:rPr>
                <w:sz w:val="22"/>
                <w:szCs w:val="22"/>
              </w:rPr>
              <w:t>факт</w:t>
            </w:r>
          </w:p>
        </w:tc>
        <w:tc>
          <w:tcPr>
            <w:tcW w:w="505" w:type="pct"/>
            <w:vMerge/>
            <w:vAlign w:val="center"/>
          </w:tcPr>
          <w:p w:rsidR="001C3F18" w:rsidRPr="006C528E" w:rsidRDefault="001C3F18" w:rsidP="001C3F18">
            <w:pPr>
              <w:jc w:val="center"/>
              <w:rPr>
                <w:sz w:val="22"/>
                <w:szCs w:val="22"/>
              </w:rPr>
            </w:pPr>
          </w:p>
        </w:tc>
        <w:tc>
          <w:tcPr>
            <w:tcW w:w="512" w:type="pct"/>
            <w:vAlign w:val="center"/>
          </w:tcPr>
          <w:p w:rsidR="001C3F18" w:rsidRPr="006C528E" w:rsidRDefault="001C3F18" w:rsidP="001C3F18">
            <w:pPr>
              <w:jc w:val="center"/>
              <w:rPr>
                <w:sz w:val="22"/>
                <w:szCs w:val="22"/>
                <w:lang w:eastAsia="en-US"/>
              </w:rPr>
            </w:pPr>
            <w:r>
              <w:rPr>
                <w:sz w:val="22"/>
                <w:szCs w:val="22"/>
                <w:lang w:eastAsia="en-US"/>
              </w:rPr>
              <w:t>0</w:t>
            </w:r>
          </w:p>
        </w:tc>
        <w:tc>
          <w:tcPr>
            <w:tcW w:w="479" w:type="pct"/>
          </w:tcPr>
          <w:p w:rsidR="001C3F18" w:rsidRDefault="001C3F18" w:rsidP="001C3F18">
            <w:pPr>
              <w:jc w:val="center"/>
              <w:rPr>
                <w:sz w:val="22"/>
                <w:szCs w:val="22"/>
                <w:lang w:eastAsia="en-US"/>
              </w:rPr>
            </w:pPr>
          </w:p>
          <w:p w:rsidR="001C3F18" w:rsidRPr="006C528E" w:rsidRDefault="001C3F18" w:rsidP="001C3F18">
            <w:pPr>
              <w:jc w:val="center"/>
            </w:pPr>
            <w:r>
              <w:rPr>
                <w:sz w:val="22"/>
                <w:szCs w:val="22"/>
                <w:lang w:eastAsia="en-US"/>
              </w:rPr>
              <w:t>0</w:t>
            </w:r>
          </w:p>
        </w:tc>
        <w:tc>
          <w:tcPr>
            <w:tcW w:w="479" w:type="pct"/>
          </w:tcPr>
          <w:p w:rsidR="001C3F18" w:rsidRDefault="001C3F18" w:rsidP="001C3F18">
            <w:pPr>
              <w:jc w:val="center"/>
              <w:rPr>
                <w:sz w:val="22"/>
                <w:szCs w:val="22"/>
                <w:lang w:eastAsia="en-US"/>
              </w:rPr>
            </w:pPr>
          </w:p>
          <w:p w:rsidR="001C3F18" w:rsidRPr="006C528E" w:rsidRDefault="001C3F18" w:rsidP="001C3F18">
            <w:pPr>
              <w:jc w:val="center"/>
            </w:pPr>
            <w:r>
              <w:rPr>
                <w:sz w:val="22"/>
                <w:szCs w:val="22"/>
                <w:lang w:eastAsia="en-US"/>
              </w:rPr>
              <w:t>1</w:t>
            </w:r>
          </w:p>
        </w:tc>
        <w:tc>
          <w:tcPr>
            <w:tcW w:w="479" w:type="pct"/>
          </w:tcPr>
          <w:p w:rsidR="001C3F18" w:rsidRDefault="001C3F18" w:rsidP="001C3F18">
            <w:pPr>
              <w:jc w:val="center"/>
              <w:rPr>
                <w:sz w:val="22"/>
                <w:szCs w:val="22"/>
                <w:lang w:eastAsia="en-US"/>
              </w:rPr>
            </w:pPr>
          </w:p>
          <w:p w:rsidR="001C3F18" w:rsidRPr="006C528E" w:rsidRDefault="001C3F18" w:rsidP="001C3F18">
            <w:pPr>
              <w:jc w:val="center"/>
            </w:pPr>
            <w:r>
              <w:rPr>
                <w:sz w:val="22"/>
                <w:szCs w:val="22"/>
                <w:lang w:eastAsia="en-US"/>
              </w:rPr>
              <w:t>0</w:t>
            </w:r>
          </w:p>
        </w:tc>
      </w:tr>
      <w:tr w:rsidR="001C3F18" w:rsidRPr="006C528E" w:rsidTr="001C3F18">
        <w:trPr>
          <w:gridAfter w:val="1"/>
          <w:wAfter w:w="18" w:type="pct"/>
          <w:trHeight w:val="625"/>
        </w:trPr>
        <w:tc>
          <w:tcPr>
            <w:tcW w:w="134" w:type="pct"/>
            <w:vMerge w:val="restart"/>
            <w:vAlign w:val="center"/>
          </w:tcPr>
          <w:p w:rsidR="001C3F18" w:rsidRPr="006C528E" w:rsidRDefault="001C3F18" w:rsidP="001C3F18">
            <w:pPr>
              <w:jc w:val="center"/>
              <w:rPr>
                <w:sz w:val="22"/>
                <w:szCs w:val="22"/>
              </w:rPr>
            </w:pPr>
            <w:r w:rsidRPr="006C528E">
              <w:rPr>
                <w:sz w:val="22"/>
                <w:szCs w:val="22"/>
              </w:rPr>
              <w:t>2</w:t>
            </w:r>
          </w:p>
        </w:tc>
        <w:tc>
          <w:tcPr>
            <w:tcW w:w="2094" w:type="pct"/>
            <w:vMerge w:val="restart"/>
          </w:tcPr>
          <w:p w:rsidR="001C3F18" w:rsidRPr="006C528E" w:rsidRDefault="001C3F18" w:rsidP="001C3F18">
            <w:pPr>
              <w:rPr>
                <w:sz w:val="22"/>
                <w:szCs w:val="22"/>
              </w:rPr>
            </w:pPr>
            <w:r w:rsidRPr="006C528E">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c>
        <w:tc>
          <w:tcPr>
            <w:tcW w:w="299" w:type="pct"/>
          </w:tcPr>
          <w:p w:rsidR="001C3F18" w:rsidRPr="006C528E" w:rsidRDefault="001C3F18" w:rsidP="001C3F18">
            <w:pPr>
              <w:jc w:val="both"/>
              <w:rPr>
                <w:sz w:val="22"/>
                <w:szCs w:val="22"/>
              </w:rPr>
            </w:pPr>
            <w:r w:rsidRPr="006C528E">
              <w:rPr>
                <w:sz w:val="22"/>
                <w:szCs w:val="22"/>
              </w:rPr>
              <w:t>план</w:t>
            </w:r>
          </w:p>
        </w:tc>
        <w:tc>
          <w:tcPr>
            <w:tcW w:w="505" w:type="pct"/>
            <w:vMerge w:val="restart"/>
            <w:vAlign w:val="center"/>
          </w:tcPr>
          <w:p w:rsidR="001C3F18" w:rsidRPr="006C528E" w:rsidRDefault="001C3F18" w:rsidP="001C3F18">
            <w:pPr>
              <w:jc w:val="center"/>
              <w:rPr>
                <w:sz w:val="22"/>
                <w:szCs w:val="22"/>
              </w:rPr>
            </w:pPr>
            <w:r w:rsidRPr="006C528E">
              <w:rPr>
                <w:sz w:val="22"/>
                <w:szCs w:val="22"/>
              </w:rPr>
              <w:t>процент</w:t>
            </w:r>
          </w:p>
        </w:tc>
        <w:tc>
          <w:tcPr>
            <w:tcW w:w="512" w:type="pct"/>
            <w:vAlign w:val="center"/>
          </w:tcPr>
          <w:p w:rsidR="001C3F18" w:rsidRPr="006C528E" w:rsidRDefault="001C3F18" w:rsidP="001C3F18">
            <w:pPr>
              <w:jc w:val="center"/>
              <w:rPr>
                <w:sz w:val="22"/>
                <w:szCs w:val="22"/>
              </w:rPr>
            </w:pPr>
            <w:r w:rsidRPr="006C528E">
              <w:rPr>
                <w:sz w:val="22"/>
                <w:szCs w:val="22"/>
              </w:rPr>
              <w:t>х</w:t>
            </w:r>
          </w:p>
        </w:tc>
        <w:tc>
          <w:tcPr>
            <w:tcW w:w="479" w:type="pct"/>
            <w:vAlign w:val="center"/>
          </w:tcPr>
          <w:p w:rsidR="001C3F18" w:rsidRPr="006C528E" w:rsidRDefault="001C3F18" w:rsidP="001C3F18">
            <w:pPr>
              <w:widowControl w:val="0"/>
              <w:autoSpaceDE w:val="0"/>
              <w:autoSpaceDN w:val="0"/>
              <w:jc w:val="center"/>
              <w:rPr>
                <w:sz w:val="22"/>
                <w:szCs w:val="22"/>
              </w:rPr>
            </w:pPr>
            <w:r>
              <w:rPr>
                <w:sz w:val="22"/>
                <w:szCs w:val="22"/>
              </w:rPr>
              <w:t>0</w:t>
            </w:r>
          </w:p>
        </w:tc>
        <w:tc>
          <w:tcPr>
            <w:tcW w:w="479" w:type="pct"/>
            <w:vAlign w:val="center"/>
          </w:tcPr>
          <w:p w:rsidR="001C3F18" w:rsidRPr="006C528E" w:rsidRDefault="001C3F18" w:rsidP="001C3F18">
            <w:pPr>
              <w:widowControl w:val="0"/>
              <w:autoSpaceDE w:val="0"/>
              <w:autoSpaceDN w:val="0"/>
              <w:jc w:val="center"/>
              <w:rPr>
                <w:sz w:val="22"/>
                <w:szCs w:val="22"/>
              </w:rPr>
            </w:pPr>
            <w:r>
              <w:rPr>
                <w:sz w:val="22"/>
                <w:szCs w:val="22"/>
              </w:rPr>
              <w:t>1</w:t>
            </w:r>
          </w:p>
        </w:tc>
        <w:tc>
          <w:tcPr>
            <w:tcW w:w="479" w:type="pct"/>
            <w:vAlign w:val="center"/>
          </w:tcPr>
          <w:p w:rsidR="001C3F18" w:rsidRPr="006C528E" w:rsidRDefault="001C3F18" w:rsidP="001C3F18">
            <w:pPr>
              <w:widowControl w:val="0"/>
              <w:autoSpaceDE w:val="0"/>
              <w:autoSpaceDN w:val="0"/>
              <w:jc w:val="center"/>
              <w:rPr>
                <w:sz w:val="22"/>
                <w:szCs w:val="22"/>
              </w:rPr>
            </w:pPr>
            <w:r>
              <w:rPr>
                <w:sz w:val="22"/>
                <w:szCs w:val="22"/>
              </w:rPr>
              <w:t>0</w:t>
            </w:r>
          </w:p>
        </w:tc>
      </w:tr>
      <w:tr w:rsidR="001C3F18" w:rsidRPr="006C528E" w:rsidTr="001C3F18">
        <w:trPr>
          <w:gridAfter w:val="1"/>
          <w:wAfter w:w="18" w:type="pct"/>
          <w:trHeight w:val="551"/>
        </w:trPr>
        <w:tc>
          <w:tcPr>
            <w:tcW w:w="134" w:type="pct"/>
            <w:vMerge/>
            <w:vAlign w:val="center"/>
          </w:tcPr>
          <w:p w:rsidR="001C3F18" w:rsidRPr="006C528E" w:rsidRDefault="001C3F18" w:rsidP="001C3F18">
            <w:pPr>
              <w:jc w:val="center"/>
              <w:rPr>
                <w:sz w:val="22"/>
                <w:szCs w:val="22"/>
              </w:rPr>
            </w:pPr>
          </w:p>
        </w:tc>
        <w:tc>
          <w:tcPr>
            <w:tcW w:w="2094" w:type="pct"/>
            <w:vMerge/>
          </w:tcPr>
          <w:p w:rsidR="001C3F18" w:rsidRPr="006C528E" w:rsidRDefault="001C3F18" w:rsidP="001C3F18">
            <w:pPr>
              <w:rPr>
                <w:sz w:val="22"/>
                <w:szCs w:val="22"/>
              </w:rPr>
            </w:pPr>
          </w:p>
        </w:tc>
        <w:tc>
          <w:tcPr>
            <w:tcW w:w="299" w:type="pct"/>
          </w:tcPr>
          <w:p w:rsidR="001C3F18" w:rsidRPr="006C528E" w:rsidRDefault="001C3F18" w:rsidP="001C3F18">
            <w:pPr>
              <w:jc w:val="both"/>
              <w:rPr>
                <w:sz w:val="22"/>
                <w:szCs w:val="22"/>
              </w:rPr>
            </w:pPr>
            <w:r w:rsidRPr="006C528E">
              <w:rPr>
                <w:sz w:val="22"/>
                <w:szCs w:val="22"/>
              </w:rPr>
              <w:t>факт</w:t>
            </w:r>
          </w:p>
        </w:tc>
        <w:tc>
          <w:tcPr>
            <w:tcW w:w="505" w:type="pct"/>
            <w:vMerge/>
            <w:vAlign w:val="center"/>
          </w:tcPr>
          <w:p w:rsidR="001C3F18" w:rsidRPr="006C528E" w:rsidRDefault="001C3F18" w:rsidP="001C3F18">
            <w:pPr>
              <w:jc w:val="center"/>
              <w:rPr>
                <w:sz w:val="22"/>
                <w:szCs w:val="22"/>
              </w:rPr>
            </w:pPr>
          </w:p>
        </w:tc>
        <w:tc>
          <w:tcPr>
            <w:tcW w:w="512" w:type="pct"/>
            <w:vAlign w:val="center"/>
          </w:tcPr>
          <w:p w:rsidR="001C3F18" w:rsidRPr="006C528E" w:rsidRDefault="001C3F18" w:rsidP="001C3F18">
            <w:pPr>
              <w:jc w:val="center"/>
              <w:rPr>
                <w:sz w:val="22"/>
                <w:szCs w:val="22"/>
              </w:rPr>
            </w:pPr>
            <w:r>
              <w:rPr>
                <w:sz w:val="22"/>
                <w:szCs w:val="22"/>
              </w:rPr>
              <w:t>х</w:t>
            </w:r>
          </w:p>
        </w:tc>
        <w:tc>
          <w:tcPr>
            <w:tcW w:w="479" w:type="pct"/>
          </w:tcPr>
          <w:p w:rsidR="001C3F18" w:rsidRPr="006C528E" w:rsidRDefault="001C3F18" w:rsidP="001C3F18">
            <w:pPr>
              <w:jc w:val="center"/>
              <w:rPr>
                <w:sz w:val="22"/>
                <w:szCs w:val="22"/>
                <w:lang w:eastAsia="en-US"/>
              </w:rPr>
            </w:pPr>
          </w:p>
          <w:p w:rsidR="001C3F18" w:rsidRPr="006C528E" w:rsidRDefault="001C3F18" w:rsidP="001C3F18">
            <w:pPr>
              <w:jc w:val="center"/>
            </w:pPr>
            <w:r>
              <w:rPr>
                <w:sz w:val="22"/>
                <w:szCs w:val="22"/>
                <w:lang w:eastAsia="en-US"/>
              </w:rPr>
              <w:t>х</w:t>
            </w:r>
          </w:p>
        </w:tc>
        <w:tc>
          <w:tcPr>
            <w:tcW w:w="479" w:type="pct"/>
          </w:tcPr>
          <w:p w:rsidR="001C3F18" w:rsidRPr="006C528E" w:rsidRDefault="001C3F18" w:rsidP="001C3F18">
            <w:pPr>
              <w:jc w:val="center"/>
              <w:rPr>
                <w:sz w:val="22"/>
                <w:szCs w:val="22"/>
                <w:lang w:eastAsia="en-US"/>
              </w:rPr>
            </w:pPr>
          </w:p>
          <w:p w:rsidR="001C3F18" w:rsidRPr="006C528E" w:rsidRDefault="001C3F18" w:rsidP="001C3F18">
            <w:pPr>
              <w:jc w:val="center"/>
            </w:pPr>
            <w:r>
              <w:rPr>
                <w:sz w:val="22"/>
                <w:szCs w:val="22"/>
                <w:lang w:eastAsia="en-US"/>
              </w:rPr>
              <w:t>1</w:t>
            </w:r>
          </w:p>
        </w:tc>
        <w:tc>
          <w:tcPr>
            <w:tcW w:w="479" w:type="pct"/>
          </w:tcPr>
          <w:p w:rsidR="001C3F18" w:rsidRPr="006C528E" w:rsidRDefault="001C3F18" w:rsidP="001C3F18">
            <w:pPr>
              <w:jc w:val="center"/>
              <w:rPr>
                <w:sz w:val="22"/>
                <w:szCs w:val="22"/>
                <w:lang w:eastAsia="en-US"/>
              </w:rPr>
            </w:pPr>
          </w:p>
          <w:p w:rsidR="001C3F18" w:rsidRPr="006C528E" w:rsidRDefault="001C3F18" w:rsidP="001C3F18">
            <w:pPr>
              <w:jc w:val="center"/>
            </w:pPr>
            <w:r>
              <w:rPr>
                <w:sz w:val="22"/>
                <w:szCs w:val="22"/>
                <w:lang w:eastAsia="en-US"/>
              </w:rPr>
              <w:t>х</w:t>
            </w:r>
          </w:p>
        </w:tc>
      </w:tr>
    </w:tbl>
    <w:p w:rsidR="0089676F" w:rsidRPr="006C528E" w:rsidRDefault="0089676F" w:rsidP="0089676F">
      <w:pPr>
        <w:rPr>
          <w:sz w:val="22"/>
          <w:szCs w:val="22"/>
        </w:rPr>
      </w:pPr>
    </w:p>
    <w:p w:rsidR="008F6C3B" w:rsidRDefault="00C01188" w:rsidP="00C01188">
      <w:pPr>
        <w:jc w:val="right"/>
        <w:rPr>
          <w:sz w:val="26"/>
          <w:szCs w:val="26"/>
        </w:rPr>
      </w:pPr>
      <w:bookmarkStart w:id="3" w:name="Par768"/>
      <w:bookmarkEnd w:id="3"/>
      <w:r>
        <w:rPr>
          <w:sz w:val="26"/>
          <w:szCs w:val="26"/>
        </w:rPr>
        <w:t xml:space="preserve">  </w:t>
      </w:r>
    </w:p>
    <w:p w:rsidR="008F6C3B" w:rsidRDefault="008F6C3B" w:rsidP="00C01188">
      <w:pPr>
        <w:jc w:val="right"/>
        <w:rPr>
          <w:sz w:val="26"/>
          <w:szCs w:val="26"/>
        </w:rPr>
      </w:pPr>
    </w:p>
    <w:p w:rsidR="00B1653E" w:rsidRDefault="00B1653E"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8"/>
          <w:szCs w:val="28"/>
        </w:rPr>
      </w:pPr>
    </w:p>
    <w:p w:rsidR="001C3F18" w:rsidRDefault="001C3F18" w:rsidP="00C01188">
      <w:pPr>
        <w:jc w:val="right"/>
        <w:rPr>
          <w:sz w:val="26"/>
          <w:szCs w:val="26"/>
        </w:rPr>
      </w:pPr>
    </w:p>
    <w:p w:rsidR="00B1653E" w:rsidRDefault="00B1653E" w:rsidP="00725E98">
      <w:pPr>
        <w:rPr>
          <w:sz w:val="26"/>
          <w:szCs w:val="26"/>
        </w:rPr>
      </w:pPr>
    </w:p>
    <w:p w:rsidR="001C3F18" w:rsidRDefault="001C3F18" w:rsidP="00725E98">
      <w:pPr>
        <w:rPr>
          <w:sz w:val="26"/>
          <w:szCs w:val="26"/>
        </w:rPr>
      </w:pPr>
    </w:p>
    <w:p w:rsidR="001C3F18" w:rsidRDefault="001C3F18" w:rsidP="00725E98">
      <w:pPr>
        <w:rPr>
          <w:sz w:val="26"/>
          <w:szCs w:val="26"/>
        </w:rPr>
      </w:pPr>
    </w:p>
    <w:p w:rsidR="001C3F18" w:rsidRDefault="001C3F18" w:rsidP="00725E98">
      <w:pPr>
        <w:rPr>
          <w:sz w:val="26"/>
          <w:szCs w:val="26"/>
        </w:rPr>
      </w:pPr>
    </w:p>
    <w:p w:rsidR="00E1641F" w:rsidRDefault="00E1641F" w:rsidP="00725E98">
      <w:pPr>
        <w:ind w:right="-709"/>
        <w:jc w:val="right"/>
        <w:rPr>
          <w:sz w:val="24"/>
          <w:szCs w:val="24"/>
        </w:rPr>
      </w:pPr>
    </w:p>
    <w:p w:rsidR="00E1641F" w:rsidRDefault="00E1641F" w:rsidP="00725E98">
      <w:pPr>
        <w:ind w:right="-709"/>
        <w:jc w:val="right"/>
        <w:rPr>
          <w:sz w:val="24"/>
          <w:szCs w:val="24"/>
        </w:rPr>
      </w:pPr>
    </w:p>
    <w:p w:rsidR="001918B8" w:rsidRDefault="001918B8" w:rsidP="0078190A">
      <w:pPr>
        <w:ind w:right="-709"/>
        <w:rPr>
          <w:sz w:val="24"/>
          <w:szCs w:val="24"/>
        </w:rPr>
      </w:pPr>
    </w:p>
    <w:p w:rsidR="009E3415" w:rsidRPr="00703929" w:rsidRDefault="00A409A3" w:rsidP="00A409A3">
      <w:pPr>
        <w:tabs>
          <w:tab w:val="left" w:pos="12135"/>
        </w:tabs>
        <w:ind w:right="-31"/>
        <w:jc w:val="right"/>
        <w:rPr>
          <w:i/>
          <w:sz w:val="28"/>
          <w:szCs w:val="28"/>
        </w:rPr>
      </w:pPr>
      <w:r>
        <w:rPr>
          <w:sz w:val="24"/>
          <w:szCs w:val="24"/>
        </w:rPr>
        <w:lastRenderedPageBreak/>
        <w:tab/>
      </w:r>
      <w:r w:rsidR="00C01188" w:rsidRPr="00703929">
        <w:rPr>
          <w:i/>
          <w:sz w:val="28"/>
          <w:szCs w:val="28"/>
        </w:rPr>
        <w:t xml:space="preserve"> Приложение 2 </w:t>
      </w:r>
    </w:p>
    <w:p w:rsidR="00C01188" w:rsidRPr="00703929" w:rsidRDefault="00C01188" w:rsidP="00703929">
      <w:pPr>
        <w:ind w:right="-31"/>
        <w:jc w:val="right"/>
        <w:rPr>
          <w:i/>
          <w:sz w:val="28"/>
          <w:szCs w:val="28"/>
        </w:rPr>
      </w:pPr>
      <w:r w:rsidRPr="00703929">
        <w:rPr>
          <w:i/>
          <w:sz w:val="28"/>
          <w:szCs w:val="28"/>
        </w:rPr>
        <w:t>к Муниципальной программе</w:t>
      </w:r>
    </w:p>
    <w:p w:rsidR="00C01188" w:rsidRPr="00703929" w:rsidRDefault="00C01188" w:rsidP="00703929">
      <w:pPr>
        <w:ind w:right="-31"/>
        <w:jc w:val="center"/>
        <w:rPr>
          <w:i/>
          <w:sz w:val="28"/>
          <w:szCs w:val="28"/>
          <w:highlight w:val="yellow"/>
        </w:rPr>
      </w:pPr>
    </w:p>
    <w:p w:rsidR="00703929" w:rsidRDefault="00703929" w:rsidP="00703929">
      <w:pPr>
        <w:pStyle w:val="ConsPlusTitle"/>
        <w:jc w:val="center"/>
        <w:rPr>
          <w:b w:val="0"/>
          <w:sz w:val="28"/>
          <w:szCs w:val="28"/>
          <w:lang w:eastAsia="en-US"/>
        </w:rPr>
      </w:pPr>
    </w:p>
    <w:p w:rsidR="009E3415" w:rsidRPr="009E3415" w:rsidRDefault="009E3415" w:rsidP="009E3415">
      <w:pPr>
        <w:pStyle w:val="ConsPlusTitle"/>
        <w:jc w:val="center"/>
        <w:rPr>
          <w:b w:val="0"/>
          <w:sz w:val="28"/>
          <w:szCs w:val="28"/>
          <w:lang w:eastAsia="en-US"/>
        </w:rPr>
      </w:pPr>
      <w:r w:rsidRPr="009E3415">
        <w:rPr>
          <w:b w:val="0"/>
          <w:sz w:val="28"/>
          <w:szCs w:val="28"/>
          <w:lang w:eastAsia="en-US"/>
        </w:rPr>
        <w:t>Сведения о порядке сбора информации</w:t>
      </w:r>
    </w:p>
    <w:p w:rsidR="009E3415" w:rsidRDefault="009E3415" w:rsidP="009E3415">
      <w:pPr>
        <w:pStyle w:val="ConsPlusTitle"/>
        <w:jc w:val="center"/>
        <w:rPr>
          <w:b w:val="0"/>
          <w:sz w:val="28"/>
          <w:szCs w:val="28"/>
          <w:lang w:eastAsia="en-US"/>
        </w:rPr>
      </w:pPr>
      <w:r w:rsidRPr="009E3415">
        <w:rPr>
          <w:b w:val="0"/>
          <w:sz w:val="28"/>
          <w:szCs w:val="28"/>
          <w:lang w:eastAsia="en-US"/>
        </w:rPr>
        <w:t xml:space="preserve"> и методике расчета показателей и методике расчета показателей (индикатора) муниципальной программы </w:t>
      </w:r>
    </w:p>
    <w:p w:rsidR="009E3415" w:rsidRPr="009E3415" w:rsidRDefault="009E3415" w:rsidP="009E3415">
      <w:pPr>
        <w:pStyle w:val="ConsPlusTitle"/>
        <w:ind w:hanging="284"/>
        <w:jc w:val="center"/>
        <w:rPr>
          <w:b w:val="0"/>
          <w:sz w:val="28"/>
          <w:szCs w:val="28"/>
          <w:lang w:eastAsia="en-US"/>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724"/>
        <w:gridCol w:w="1549"/>
        <w:gridCol w:w="2478"/>
        <w:gridCol w:w="3865"/>
        <w:gridCol w:w="2177"/>
        <w:gridCol w:w="1986"/>
      </w:tblGrid>
      <w:tr w:rsidR="00FE2648" w:rsidRPr="003B4E48" w:rsidTr="00FE2648">
        <w:tc>
          <w:tcPr>
            <w:tcW w:w="193" w:type="pct"/>
          </w:tcPr>
          <w:p w:rsidR="00FE2648" w:rsidRPr="003B4E48" w:rsidRDefault="00FE2648" w:rsidP="00FD60A2">
            <w:pPr>
              <w:widowControl w:val="0"/>
              <w:autoSpaceDE w:val="0"/>
              <w:autoSpaceDN w:val="0"/>
              <w:jc w:val="center"/>
              <w:rPr>
                <w:sz w:val="22"/>
              </w:rPr>
            </w:pPr>
            <w:r w:rsidRPr="003B4E48">
              <w:rPr>
                <w:sz w:val="22"/>
              </w:rPr>
              <w:t xml:space="preserve">N </w:t>
            </w:r>
            <w:proofErr w:type="gramStart"/>
            <w:r w:rsidRPr="003B4E48">
              <w:rPr>
                <w:sz w:val="22"/>
              </w:rPr>
              <w:t>п</w:t>
            </w:r>
            <w:proofErr w:type="gramEnd"/>
            <w:r w:rsidRPr="003B4E48">
              <w:rPr>
                <w:sz w:val="22"/>
              </w:rPr>
              <w:t>/п</w:t>
            </w:r>
          </w:p>
        </w:tc>
        <w:tc>
          <w:tcPr>
            <w:tcW w:w="886" w:type="pct"/>
          </w:tcPr>
          <w:p w:rsidR="00FE2648" w:rsidRPr="003B4E48" w:rsidRDefault="00FE2648" w:rsidP="00FD60A2">
            <w:pPr>
              <w:widowControl w:val="0"/>
              <w:autoSpaceDE w:val="0"/>
              <w:autoSpaceDN w:val="0"/>
              <w:jc w:val="center"/>
              <w:rPr>
                <w:sz w:val="22"/>
              </w:rPr>
            </w:pPr>
            <w:r w:rsidRPr="003B4E48">
              <w:rPr>
                <w:sz w:val="22"/>
              </w:rPr>
              <w:t>Наименование показателя</w:t>
            </w:r>
          </w:p>
        </w:tc>
        <w:tc>
          <w:tcPr>
            <w:tcW w:w="504" w:type="pct"/>
          </w:tcPr>
          <w:p w:rsidR="00FE2648" w:rsidRPr="003B4E48" w:rsidRDefault="00FE2648" w:rsidP="00FD60A2">
            <w:pPr>
              <w:widowControl w:val="0"/>
              <w:autoSpaceDE w:val="0"/>
              <w:autoSpaceDN w:val="0"/>
              <w:jc w:val="center"/>
              <w:rPr>
                <w:sz w:val="22"/>
              </w:rPr>
            </w:pPr>
            <w:r w:rsidRPr="003B4E48">
              <w:rPr>
                <w:sz w:val="22"/>
              </w:rPr>
              <w:t>Единица измерения</w:t>
            </w:r>
          </w:p>
        </w:tc>
        <w:tc>
          <w:tcPr>
            <w:tcW w:w="806" w:type="pct"/>
          </w:tcPr>
          <w:p w:rsidR="00FE2648" w:rsidRPr="003B4E48" w:rsidRDefault="00FE2648" w:rsidP="00FD60A2">
            <w:pPr>
              <w:widowControl w:val="0"/>
              <w:autoSpaceDE w:val="0"/>
              <w:autoSpaceDN w:val="0"/>
              <w:jc w:val="center"/>
              <w:rPr>
                <w:sz w:val="22"/>
              </w:rPr>
            </w:pPr>
            <w:r w:rsidRPr="003B4E48">
              <w:rPr>
                <w:sz w:val="22"/>
              </w:rPr>
              <w:t>Временная характеристика</w:t>
            </w:r>
          </w:p>
        </w:tc>
        <w:tc>
          <w:tcPr>
            <w:tcW w:w="1257" w:type="pct"/>
          </w:tcPr>
          <w:p w:rsidR="00FE2648" w:rsidRPr="003B4E48" w:rsidRDefault="00FE2648" w:rsidP="00FD60A2">
            <w:pPr>
              <w:widowControl w:val="0"/>
              <w:autoSpaceDE w:val="0"/>
              <w:autoSpaceDN w:val="0"/>
              <w:jc w:val="center"/>
              <w:rPr>
                <w:sz w:val="22"/>
              </w:rPr>
            </w:pPr>
            <w:r w:rsidRPr="003B4E48">
              <w:rPr>
                <w:sz w:val="22"/>
              </w:rPr>
              <w:t>Алгоритм формирования/пункт Федерального плана статистических работ</w:t>
            </w:r>
          </w:p>
        </w:tc>
        <w:tc>
          <w:tcPr>
            <w:tcW w:w="708" w:type="pct"/>
          </w:tcPr>
          <w:p w:rsidR="00FE2648" w:rsidRPr="003B4E48" w:rsidRDefault="00FE2648" w:rsidP="00FD60A2">
            <w:pPr>
              <w:widowControl w:val="0"/>
              <w:autoSpaceDE w:val="0"/>
              <w:autoSpaceDN w:val="0"/>
              <w:jc w:val="center"/>
              <w:rPr>
                <w:sz w:val="22"/>
              </w:rPr>
            </w:pPr>
            <w:r w:rsidRPr="003B4E48">
              <w:rPr>
                <w:sz w:val="22"/>
              </w:rPr>
              <w:t>Срок предоставления отчетности</w:t>
            </w:r>
          </w:p>
        </w:tc>
        <w:tc>
          <w:tcPr>
            <w:tcW w:w="646" w:type="pct"/>
          </w:tcPr>
          <w:p w:rsidR="00FE2648" w:rsidRPr="003B4E48" w:rsidRDefault="00FE2648" w:rsidP="00FD60A2">
            <w:pPr>
              <w:widowControl w:val="0"/>
              <w:autoSpaceDE w:val="0"/>
              <w:autoSpaceDN w:val="0"/>
              <w:jc w:val="center"/>
              <w:rPr>
                <w:sz w:val="22"/>
              </w:rPr>
            </w:pPr>
            <w:proofErr w:type="gramStart"/>
            <w:r w:rsidRPr="003B4E48">
              <w:rPr>
                <w:sz w:val="22"/>
              </w:rPr>
              <w:t>Ответственный за сбор данных по показателю</w:t>
            </w:r>
            <w:proofErr w:type="gramEnd"/>
          </w:p>
        </w:tc>
      </w:tr>
      <w:tr w:rsidR="00FE2648" w:rsidRPr="003B4E48" w:rsidTr="00FE2648">
        <w:tc>
          <w:tcPr>
            <w:tcW w:w="193" w:type="pct"/>
          </w:tcPr>
          <w:p w:rsidR="00FE2648" w:rsidRPr="003B4E48" w:rsidRDefault="00FE2648" w:rsidP="00FD60A2">
            <w:pPr>
              <w:widowControl w:val="0"/>
              <w:autoSpaceDE w:val="0"/>
              <w:autoSpaceDN w:val="0"/>
              <w:jc w:val="center"/>
              <w:rPr>
                <w:sz w:val="22"/>
              </w:rPr>
            </w:pPr>
            <w:r w:rsidRPr="003B4E48">
              <w:rPr>
                <w:sz w:val="22"/>
              </w:rPr>
              <w:t>1</w:t>
            </w:r>
          </w:p>
        </w:tc>
        <w:tc>
          <w:tcPr>
            <w:tcW w:w="886" w:type="pct"/>
          </w:tcPr>
          <w:p w:rsidR="00FE2648" w:rsidRPr="003B4E48" w:rsidRDefault="00FE2648" w:rsidP="00FD60A2">
            <w:pPr>
              <w:widowControl w:val="0"/>
              <w:autoSpaceDE w:val="0"/>
              <w:autoSpaceDN w:val="0"/>
              <w:jc w:val="center"/>
              <w:rPr>
                <w:sz w:val="22"/>
              </w:rPr>
            </w:pPr>
            <w:r w:rsidRPr="003B4E48">
              <w:rPr>
                <w:sz w:val="22"/>
              </w:rPr>
              <w:t>2</w:t>
            </w:r>
          </w:p>
        </w:tc>
        <w:tc>
          <w:tcPr>
            <w:tcW w:w="504" w:type="pct"/>
          </w:tcPr>
          <w:p w:rsidR="00FE2648" w:rsidRPr="003B4E48" w:rsidRDefault="00FE2648" w:rsidP="00FD60A2">
            <w:pPr>
              <w:widowControl w:val="0"/>
              <w:autoSpaceDE w:val="0"/>
              <w:autoSpaceDN w:val="0"/>
              <w:jc w:val="center"/>
              <w:rPr>
                <w:sz w:val="22"/>
              </w:rPr>
            </w:pPr>
            <w:r w:rsidRPr="003B4E48">
              <w:rPr>
                <w:sz w:val="22"/>
              </w:rPr>
              <w:t>3</w:t>
            </w:r>
          </w:p>
        </w:tc>
        <w:tc>
          <w:tcPr>
            <w:tcW w:w="806" w:type="pct"/>
          </w:tcPr>
          <w:p w:rsidR="00FE2648" w:rsidRPr="003B4E48" w:rsidRDefault="00FE2648" w:rsidP="00FD60A2">
            <w:pPr>
              <w:widowControl w:val="0"/>
              <w:autoSpaceDE w:val="0"/>
              <w:autoSpaceDN w:val="0"/>
              <w:jc w:val="center"/>
              <w:rPr>
                <w:sz w:val="22"/>
              </w:rPr>
            </w:pPr>
            <w:r>
              <w:rPr>
                <w:sz w:val="22"/>
              </w:rPr>
              <w:t>4</w:t>
            </w:r>
          </w:p>
        </w:tc>
        <w:tc>
          <w:tcPr>
            <w:tcW w:w="1257" w:type="pct"/>
          </w:tcPr>
          <w:p w:rsidR="00FE2648" w:rsidRPr="003B4E48" w:rsidRDefault="00FE2648" w:rsidP="00FD60A2">
            <w:pPr>
              <w:widowControl w:val="0"/>
              <w:autoSpaceDE w:val="0"/>
              <w:autoSpaceDN w:val="0"/>
              <w:jc w:val="center"/>
              <w:rPr>
                <w:sz w:val="22"/>
              </w:rPr>
            </w:pPr>
            <w:r>
              <w:rPr>
                <w:sz w:val="22"/>
              </w:rPr>
              <w:t>5</w:t>
            </w:r>
          </w:p>
        </w:tc>
        <w:tc>
          <w:tcPr>
            <w:tcW w:w="708" w:type="pct"/>
          </w:tcPr>
          <w:p w:rsidR="00FE2648" w:rsidRPr="003B4E48" w:rsidRDefault="00FE2648" w:rsidP="00FD60A2">
            <w:pPr>
              <w:widowControl w:val="0"/>
              <w:autoSpaceDE w:val="0"/>
              <w:autoSpaceDN w:val="0"/>
              <w:jc w:val="center"/>
              <w:rPr>
                <w:sz w:val="22"/>
              </w:rPr>
            </w:pPr>
            <w:r>
              <w:rPr>
                <w:sz w:val="22"/>
              </w:rPr>
              <w:t>6</w:t>
            </w:r>
          </w:p>
        </w:tc>
        <w:tc>
          <w:tcPr>
            <w:tcW w:w="646" w:type="pct"/>
          </w:tcPr>
          <w:p w:rsidR="00FE2648" w:rsidRPr="003B4E48" w:rsidRDefault="00FE2648" w:rsidP="00FD60A2">
            <w:pPr>
              <w:widowControl w:val="0"/>
              <w:autoSpaceDE w:val="0"/>
              <w:autoSpaceDN w:val="0"/>
              <w:jc w:val="center"/>
              <w:rPr>
                <w:sz w:val="22"/>
              </w:rPr>
            </w:pPr>
            <w:r>
              <w:rPr>
                <w:sz w:val="22"/>
              </w:rPr>
              <w:t>7</w:t>
            </w:r>
          </w:p>
        </w:tc>
      </w:tr>
      <w:tr w:rsidR="00FE2648" w:rsidRPr="003B4E48" w:rsidTr="00FE2648">
        <w:trPr>
          <w:trHeight w:val="1364"/>
        </w:trPr>
        <w:tc>
          <w:tcPr>
            <w:tcW w:w="193" w:type="pct"/>
          </w:tcPr>
          <w:p w:rsidR="00FE2648" w:rsidRPr="003B4E48" w:rsidRDefault="00FE2648" w:rsidP="001D4FA4">
            <w:pPr>
              <w:widowControl w:val="0"/>
              <w:autoSpaceDE w:val="0"/>
              <w:autoSpaceDN w:val="0"/>
              <w:rPr>
                <w:sz w:val="22"/>
              </w:rPr>
            </w:pPr>
            <w:r w:rsidRPr="003B4E48">
              <w:rPr>
                <w:sz w:val="22"/>
              </w:rPr>
              <w:t>1</w:t>
            </w:r>
          </w:p>
        </w:tc>
        <w:tc>
          <w:tcPr>
            <w:tcW w:w="886" w:type="pct"/>
          </w:tcPr>
          <w:p w:rsidR="00FE2648" w:rsidRPr="003B4E48" w:rsidRDefault="00FE2648" w:rsidP="001D4FA4">
            <w:pPr>
              <w:widowControl w:val="0"/>
              <w:autoSpaceDE w:val="0"/>
              <w:autoSpaceDN w:val="0"/>
              <w:rPr>
                <w:sz w:val="22"/>
              </w:rPr>
            </w:pPr>
            <w:r w:rsidRPr="003B4E48">
              <w:rPr>
                <w:sz w:val="22"/>
              </w:rPr>
              <w:t xml:space="preserve">Количество реализованных </w:t>
            </w:r>
            <w:r w:rsidRPr="00703929">
              <w:rPr>
                <w:spacing w:val="-8"/>
                <w:sz w:val="22"/>
              </w:rPr>
              <w:t>проектов по благоустройству</w:t>
            </w:r>
            <w:r w:rsidRPr="003B4E48">
              <w:rPr>
                <w:sz w:val="22"/>
              </w:rPr>
              <w:t xml:space="preserve"> общественных территорий</w:t>
            </w:r>
          </w:p>
        </w:tc>
        <w:tc>
          <w:tcPr>
            <w:tcW w:w="504" w:type="pct"/>
          </w:tcPr>
          <w:p w:rsidR="00FE2648" w:rsidRPr="003B4E48" w:rsidRDefault="00FE2648" w:rsidP="001D4FA4">
            <w:pPr>
              <w:widowControl w:val="0"/>
              <w:autoSpaceDE w:val="0"/>
              <w:autoSpaceDN w:val="0"/>
              <w:rPr>
                <w:sz w:val="22"/>
              </w:rPr>
            </w:pPr>
            <w:r w:rsidRPr="003B4E48">
              <w:rPr>
                <w:sz w:val="22"/>
              </w:rPr>
              <w:t>единиц</w:t>
            </w:r>
          </w:p>
        </w:tc>
        <w:tc>
          <w:tcPr>
            <w:tcW w:w="806" w:type="pct"/>
          </w:tcPr>
          <w:p w:rsidR="00FE2648" w:rsidRPr="003B4E48" w:rsidRDefault="00FE2648" w:rsidP="001D4FA4">
            <w:pPr>
              <w:widowControl w:val="0"/>
              <w:autoSpaceDE w:val="0"/>
              <w:autoSpaceDN w:val="0"/>
              <w:rPr>
                <w:sz w:val="22"/>
              </w:rPr>
            </w:pPr>
            <w:r w:rsidRPr="003B4E48">
              <w:rPr>
                <w:sz w:val="22"/>
              </w:rPr>
              <w:t>За отчетный год</w:t>
            </w:r>
          </w:p>
        </w:tc>
        <w:tc>
          <w:tcPr>
            <w:tcW w:w="1257" w:type="pct"/>
          </w:tcPr>
          <w:p w:rsidR="00FE2648" w:rsidRDefault="00FE2648" w:rsidP="00703929">
            <w:pPr>
              <w:pStyle w:val="ConsPlusNormal"/>
              <w:ind w:firstLine="0"/>
              <w:rPr>
                <w:rFonts w:eastAsia="Times New Roman"/>
                <w:sz w:val="22"/>
              </w:rPr>
            </w:pPr>
            <w:r w:rsidRPr="003B4E48">
              <w:rPr>
                <w:rFonts w:eastAsia="Times New Roman"/>
                <w:sz w:val="22"/>
              </w:rPr>
              <w:t>Показатель равен количеству благоустроенных общественных территорий</w:t>
            </w:r>
            <w:r>
              <w:rPr>
                <w:rFonts w:eastAsia="Times New Roman"/>
                <w:sz w:val="22"/>
              </w:rPr>
              <w:t>.</w:t>
            </w:r>
          </w:p>
          <w:p w:rsidR="00FE2648" w:rsidRPr="003B4E48" w:rsidRDefault="00FE2648" w:rsidP="006C528E">
            <w:pPr>
              <w:pStyle w:val="ConsPlusNormal"/>
              <w:ind w:firstLine="0"/>
              <w:jc w:val="both"/>
            </w:pPr>
            <w:r w:rsidRPr="006C528E">
              <w:rPr>
                <w:sz w:val="24"/>
                <w:szCs w:val="24"/>
              </w:rPr>
              <w:t>Подсчет сложением.</w:t>
            </w:r>
          </w:p>
        </w:tc>
        <w:tc>
          <w:tcPr>
            <w:tcW w:w="708" w:type="pct"/>
          </w:tcPr>
          <w:p w:rsidR="00FE2648" w:rsidRPr="003B4E48" w:rsidRDefault="00FE2648" w:rsidP="001D4FA4">
            <w:pPr>
              <w:widowControl w:val="0"/>
              <w:autoSpaceDE w:val="0"/>
              <w:autoSpaceDN w:val="0"/>
              <w:rPr>
                <w:sz w:val="22"/>
              </w:rPr>
            </w:pPr>
            <w:r>
              <w:rPr>
                <w:sz w:val="22"/>
              </w:rPr>
              <w:t xml:space="preserve">До 15 февраля года, следующего за </w:t>
            </w:r>
            <w:proofErr w:type="gramStart"/>
            <w:r>
              <w:rPr>
                <w:sz w:val="22"/>
              </w:rPr>
              <w:t>отчетным</w:t>
            </w:r>
            <w:proofErr w:type="gramEnd"/>
          </w:p>
        </w:tc>
        <w:tc>
          <w:tcPr>
            <w:tcW w:w="646" w:type="pct"/>
          </w:tcPr>
          <w:p w:rsidR="00FE2648" w:rsidRPr="003B4E48" w:rsidRDefault="001C3F18" w:rsidP="001D4FA4">
            <w:pPr>
              <w:widowControl w:val="0"/>
              <w:autoSpaceDE w:val="0"/>
              <w:autoSpaceDN w:val="0"/>
              <w:rPr>
                <w:sz w:val="22"/>
              </w:rPr>
            </w:pPr>
            <w:r>
              <w:rPr>
                <w:sz w:val="22"/>
              </w:rPr>
              <w:t>Алексеев Д.В.</w:t>
            </w:r>
          </w:p>
        </w:tc>
      </w:tr>
      <w:tr w:rsidR="00FE2648" w:rsidRPr="003B4E48" w:rsidTr="00FE2648">
        <w:tc>
          <w:tcPr>
            <w:tcW w:w="193" w:type="pct"/>
          </w:tcPr>
          <w:p w:rsidR="00FE2648" w:rsidRPr="003B4E48" w:rsidRDefault="00FE2648" w:rsidP="00FD60A2">
            <w:pPr>
              <w:widowControl w:val="0"/>
              <w:autoSpaceDE w:val="0"/>
              <w:autoSpaceDN w:val="0"/>
              <w:rPr>
                <w:sz w:val="22"/>
              </w:rPr>
            </w:pPr>
            <w:r w:rsidRPr="003B4E48">
              <w:rPr>
                <w:sz w:val="22"/>
              </w:rPr>
              <w:t>2</w:t>
            </w:r>
          </w:p>
        </w:tc>
        <w:tc>
          <w:tcPr>
            <w:tcW w:w="886" w:type="pct"/>
          </w:tcPr>
          <w:p w:rsidR="00FE2648" w:rsidRPr="001D4FA4" w:rsidRDefault="00FE2648" w:rsidP="00FD60A2">
            <w:pPr>
              <w:widowControl w:val="0"/>
              <w:autoSpaceDE w:val="0"/>
              <w:autoSpaceDN w:val="0"/>
              <w:rPr>
                <w:sz w:val="22"/>
                <w:szCs w:val="22"/>
              </w:rPr>
            </w:pPr>
            <w:r w:rsidRPr="001D4FA4">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c>
        <w:tc>
          <w:tcPr>
            <w:tcW w:w="504" w:type="pct"/>
          </w:tcPr>
          <w:p w:rsidR="00FE2648" w:rsidRPr="001D4FA4" w:rsidRDefault="00FE2648" w:rsidP="00FD60A2">
            <w:pPr>
              <w:widowControl w:val="0"/>
              <w:autoSpaceDE w:val="0"/>
              <w:autoSpaceDN w:val="0"/>
              <w:rPr>
                <w:sz w:val="22"/>
                <w:szCs w:val="22"/>
              </w:rPr>
            </w:pPr>
            <w:r w:rsidRPr="001D4FA4">
              <w:rPr>
                <w:sz w:val="22"/>
                <w:szCs w:val="22"/>
              </w:rPr>
              <w:t>процент</w:t>
            </w:r>
          </w:p>
        </w:tc>
        <w:tc>
          <w:tcPr>
            <w:tcW w:w="806" w:type="pct"/>
          </w:tcPr>
          <w:p w:rsidR="00FE2648" w:rsidRPr="003B4E48" w:rsidRDefault="00FE2648" w:rsidP="00FD60A2">
            <w:pPr>
              <w:widowControl w:val="0"/>
              <w:autoSpaceDE w:val="0"/>
              <w:autoSpaceDN w:val="0"/>
              <w:rPr>
                <w:sz w:val="22"/>
              </w:rPr>
            </w:pPr>
            <w:r w:rsidRPr="003B4E48">
              <w:rPr>
                <w:sz w:val="22"/>
              </w:rPr>
              <w:t>За отчетный год</w:t>
            </w:r>
          </w:p>
        </w:tc>
        <w:tc>
          <w:tcPr>
            <w:tcW w:w="1257" w:type="pct"/>
          </w:tcPr>
          <w:p w:rsidR="00FE2648" w:rsidRPr="003B4E48" w:rsidRDefault="00FE2648" w:rsidP="00703929">
            <w:pPr>
              <w:widowControl w:val="0"/>
              <w:autoSpaceDE w:val="0"/>
              <w:autoSpaceDN w:val="0"/>
              <w:rPr>
                <w:sz w:val="22"/>
              </w:rPr>
            </w:pPr>
            <w:r w:rsidRPr="003B4E48">
              <w:rPr>
                <w:sz w:val="22"/>
              </w:rPr>
              <w:t xml:space="preserve">Показатель равен </w:t>
            </w:r>
            <w:r>
              <w:rPr>
                <w:sz w:val="22"/>
              </w:rPr>
              <w:t xml:space="preserve">отношению количества граждан, принявших участие в решении вопросов развития городской среды </w:t>
            </w:r>
            <w:r>
              <w:rPr>
                <w:sz w:val="22"/>
              </w:rPr>
              <w:br/>
              <w:t xml:space="preserve">к общему количеству граждан </w:t>
            </w:r>
            <w:r>
              <w:rPr>
                <w:sz w:val="22"/>
              </w:rPr>
              <w:br/>
              <w:t xml:space="preserve">в возрасте от 14 лет, проживающих в муниципальном образовании умноженное на  100% </w:t>
            </w:r>
          </w:p>
        </w:tc>
        <w:tc>
          <w:tcPr>
            <w:tcW w:w="708" w:type="pct"/>
          </w:tcPr>
          <w:p w:rsidR="00FE2648" w:rsidRPr="003B4E48" w:rsidRDefault="00FE2648" w:rsidP="00FD60A2">
            <w:pPr>
              <w:widowControl w:val="0"/>
              <w:autoSpaceDE w:val="0"/>
              <w:autoSpaceDN w:val="0"/>
              <w:rPr>
                <w:sz w:val="22"/>
              </w:rPr>
            </w:pPr>
            <w:r>
              <w:rPr>
                <w:sz w:val="22"/>
              </w:rPr>
              <w:t xml:space="preserve">До 15 февраля года, следующего за </w:t>
            </w:r>
            <w:proofErr w:type="gramStart"/>
            <w:r>
              <w:rPr>
                <w:sz w:val="22"/>
              </w:rPr>
              <w:t>отчетным</w:t>
            </w:r>
            <w:proofErr w:type="gramEnd"/>
          </w:p>
        </w:tc>
        <w:tc>
          <w:tcPr>
            <w:tcW w:w="646" w:type="pct"/>
          </w:tcPr>
          <w:p w:rsidR="00FE2648" w:rsidRPr="003B4E48" w:rsidRDefault="001C3F18" w:rsidP="00FD60A2">
            <w:pPr>
              <w:widowControl w:val="0"/>
              <w:autoSpaceDE w:val="0"/>
              <w:autoSpaceDN w:val="0"/>
              <w:rPr>
                <w:sz w:val="22"/>
              </w:rPr>
            </w:pPr>
            <w:r>
              <w:rPr>
                <w:sz w:val="22"/>
              </w:rPr>
              <w:t>Алексеев Д.В.</w:t>
            </w:r>
          </w:p>
        </w:tc>
      </w:tr>
    </w:tbl>
    <w:p w:rsidR="002C2B05" w:rsidRDefault="002C2B05" w:rsidP="001C34A5">
      <w:pPr>
        <w:widowControl w:val="0"/>
        <w:autoSpaceDE w:val="0"/>
        <w:autoSpaceDN w:val="0"/>
        <w:adjustRightInd w:val="0"/>
        <w:ind w:right="-695" w:firstLine="709"/>
        <w:jc w:val="right"/>
        <w:outlineLvl w:val="2"/>
        <w:rPr>
          <w:sz w:val="28"/>
          <w:szCs w:val="28"/>
        </w:rPr>
      </w:pPr>
    </w:p>
    <w:p w:rsidR="00A409A3" w:rsidRDefault="00A409A3" w:rsidP="00A409A3">
      <w:pPr>
        <w:tabs>
          <w:tab w:val="num" w:pos="0"/>
        </w:tabs>
        <w:autoSpaceDE w:val="0"/>
        <w:autoSpaceDN w:val="0"/>
        <w:adjustRightInd w:val="0"/>
        <w:ind w:firstLine="709"/>
        <w:jc w:val="center"/>
        <w:rPr>
          <w:sz w:val="28"/>
          <w:szCs w:val="28"/>
        </w:rPr>
      </w:pPr>
      <w:r>
        <w:rPr>
          <w:sz w:val="28"/>
          <w:szCs w:val="28"/>
        </w:rPr>
        <w:t>_____________</w:t>
      </w:r>
    </w:p>
    <w:p w:rsidR="001918B8" w:rsidRDefault="001918B8" w:rsidP="009A5812">
      <w:pPr>
        <w:ind w:right="-709"/>
        <w:rPr>
          <w:sz w:val="26"/>
          <w:szCs w:val="26"/>
        </w:rPr>
      </w:pPr>
    </w:p>
    <w:p w:rsidR="00886C20" w:rsidRPr="00725E98" w:rsidRDefault="00C01188" w:rsidP="00A409A3">
      <w:pPr>
        <w:tabs>
          <w:tab w:val="left" w:pos="14040"/>
        </w:tabs>
        <w:ind w:right="-31"/>
        <w:jc w:val="right"/>
        <w:rPr>
          <w:sz w:val="24"/>
          <w:szCs w:val="24"/>
        </w:rPr>
      </w:pPr>
      <w:r w:rsidRPr="00703929">
        <w:rPr>
          <w:i/>
          <w:sz w:val="28"/>
          <w:szCs w:val="28"/>
        </w:rPr>
        <w:lastRenderedPageBreak/>
        <w:t>Приложение 3</w:t>
      </w:r>
      <w:r w:rsidR="00703929">
        <w:rPr>
          <w:i/>
          <w:sz w:val="28"/>
          <w:szCs w:val="28"/>
        </w:rPr>
        <w:br/>
      </w:r>
      <w:r w:rsidR="00886C20" w:rsidRPr="00703929">
        <w:rPr>
          <w:i/>
          <w:sz w:val="28"/>
          <w:szCs w:val="28"/>
        </w:rPr>
        <w:t xml:space="preserve"> к Муниципальной программ</w:t>
      </w:r>
      <w:r w:rsidR="00886C20" w:rsidRPr="0052102B">
        <w:rPr>
          <w:sz w:val="28"/>
          <w:szCs w:val="24"/>
        </w:rPr>
        <w:t>е</w:t>
      </w:r>
    </w:p>
    <w:p w:rsidR="00886C20" w:rsidRPr="006E0EA6" w:rsidRDefault="00886C20" w:rsidP="00886C20">
      <w:pPr>
        <w:jc w:val="right"/>
        <w:rPr>
          <w:sz w:val="26"/>
          <w:szCs w:val="26"/>
        </w:rPr>
      </w:pPr>
    </w:p>
    <w:p w:rsidR="00DE1FF6" w:rsidRPr="00DE1FF6" w:rsidRDefault="00DE1FF6" w:rsidP="00703929">
      <w:pPr>
        <w:pStyle w:val="af3"/>
        <w:ind w:right="-31"/>
        <w:jc w:val="center"/>
        <w:rPr>
          <w:rFonts w:ascii="Times New Roman" w:hAnsi="Times New Roman"/>
          <w:sz w:val="28"/>
          <w:szCs w:val="28"/>
        </w:rPr>
      </w:pPr>
      <w:r w:rsidRPr="00DE1FF6">
        <w:rPr>
          <w:rFonts w:ascii="Times New Roman" w:hAnsi="Times New Roman"/>
          <w:sz w:val="28"/>
          <w:szCs w:val="28"/>
        </w:rPr>
        <w:t xml:space="preserve">План реализации </w:t>
      </w:r>
      <w:r w:rsidR="009A5812">
        <w:rPr>
          <w:rFonts w:ascii="Times New Roman" w:hAnsi="Times New Roman"/>
          <w:sz w:val="28"/>
          <w:szCs w:val="28"/>
        </w:rPr>
        <w:t xml:space="preserve">муниципальной программы </w:t>
      </w:r>
      <w:r w:rsidRPr="00DE1FF6">
        <w:rPr>
          <w:rFonts w:ascii="Times New Roman" w:hAnsi="Times New Roman"/>
          <w:sz w:val="28"/>
          <w:szCs w:val="28"/>
        </w:rPr>
        <w:t xml:space="preserve">«Формирование комфортной городской среды на территории </w:t>
      </w:r>
      <w:r w:rsidR="00703929">
        <w:rPr>
          <w:rFonts w:ascii="Times New Roman" w:hAnsi="Times New Roman"/>
          <w:sz w:val="28"/>
          <w:szCs w:val="28"/>
        </w:rPr>
        <w:br/>
      </w:r>
      <w:proofErr w:type="spellStart"/>
      <w:r w:rsidR="0052102B" w:rsidRPr="0052102B">
        <w:rPr>
          <w:rFonts w:ascii="Times New Roman" w:hAnsi="Times New Roman"/>
          <w:sz w:val="28"/>
          <w:szCs w:val="28"/>
        </w:rPr>
        <w:t>Ропшинского</w:t>
      </w:r>
      <w:proofErr w:type="spellEnd"/>
      <w:r w:rsidR="0052102B" w:rsidRPr="0052102B">
        <w:rPr>
          <w:rFonts w:ascii="Times New Roman" w:hAnsi="Times New Roman"/>
          <w:sz w:val="28"/>
          <w:szCs w:val="28"/>
        </w:rPr>
        <w:t xml:space="preserve"> сельского поселения </w:t>
      </w:r>
      <w:r w:rsidR="00C11644" w:rsidRPr="00C11644">
        <w:rPr>
          <w:rFonts w:ascii="Times New Roman" w:hAnsi="Times New Roman"/>
          <w:sz w:val="28"/>
          <w:szCs w:val="28"/>
        </w:rPr>
        <w:t xml:space="preserve">Ломоносовского </w:t>
      </w:r>
      <w:r w:rsidRPr="00DE1FF6">
        <w:rPr>
          <w:rFonts w:ascii="Times New Roman" w:hAnsi="Times New Roman"/>
          <w:sz w:val="28"/>
          <w:szCs w:val="28"/>
        </w:rPr>
        <w:t xml:space="preserve">муниципального района Ленинградской области </w:t>
      </w:r>
      <w:r w:rsidR="00EB7AC3">
        <w:rPr>
          <w:rFonts w:ascii="Times New Roman" w:hAnsi="Times New Roman"/>
          <w:sz w:val="28"/>
          <w:szCs w:val="28"/>
        </w:rPr>
        <w:br/>
      </w:r>
      <w:r w:rsidRPr="00DE1FF6">
        <w:rPr>
          <w:rFonts w:ascii="Times New Roman" w:hAnsi="Times New Roman"/>
          <w:sz w:val="28"/>
          <w:szCs w:val="28"/>
        </w:rPr>
        <w:t>на 2022-202</w:t>
      </w:r>
      <w:r w:rsidR="004E6EAC">
        <w:rPr>
          <w:rFonts w:ascii="Times New Roman" w:hAnsi="Times New Roman"/>
          <w:sz w:val="28"/>
          <w:szCs w:val="28"/>
        </w:rPr>
        <w:t>4</w:t>
      </w:r>
      <w:r w:rsidRPr="00DE1FF6">
        <w:rPr>
          <w:rFonts w:ascii="Times New Roman" w:hAnsi="Times New Roman"/>
          <w:sz w:val="28"/>
          <w:szCs w:val="28"/>
        </w:rPr>
        <w:t xml:space="preserve"> годы»</w:t>
      </w:r>
    </w:p>
    <w:p w:rsidR="00DE1FF6" w:rsidRDefault="00DE1FF6" w:rsidP="00DE1FF6">
      <w:pPr>
        <w:pStyle w:val="af3"/>
        <w:rPr>
          <w:rFonts w:ascii="Times New Roman" w:hAnsi="Times New Roman"/>
          <w:sz w:val="28"/>
          <w:szCs w:val="28"/>
        </w:rPr>
      </w:pPr>
    </w:p>
    <w:tbl>
      <w:tblPr>
        <w:tblW w:w="5000" w:type="pct"/>
        <w:jc w:val="center"/>
        <w:tblLook w:val="04A0" w:firstRow="1" w:lastRow="0" w:firstColumn="1" w:lastColumn="0" w:noHBand="0" w:noVBand="1"/>
      </w:tblPr>
      <w:tblGrid>
        <w:gridCol w:w="458"/>
        <w:gridCol w:w="2907"/>
        <w:gridCol w:w="2143"/>
        <w:gridCol w:w="1532"/>
        <w:gridCol w:w="1837"/>
        <w:gridCol w:w="1684"/>
        <w:gridCol w:w="1990"/>
        <w:gridCol w:w="1532"/>
        <w:gridCol w:w="1837"/>
      </w:tblGrid>
      <w:tr w:rsidR="00703929" w:rsidRPr="003E2E45" w:rsidTr="00F30B79">
        <w:trPr>
          <w:trHeight w:val="181"/>
          <w:jc w:val="center"/>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929" w:rsidRPr="003E2E45" w:rsidRDefault="00703929" w:rsidP="00F30B79">
            <w:pPr>
              <w:ind w:left="-93" w:right="-108"/>
              <w:jc w:val="center"/>
              <w:rPr>
                <w:sz w:val="22"/>
                <w:szCs w:val="22"/>
              </w:rPr>
            </w:pPr>
            <w:r w:rsidRPr="003E2E45">
              <w:rPr>
                <w:sz w:val="22"/>
                <w:szCs w:val="22"/>
              </w:rPr>
              <w:t>№</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929" w:rsidRPr="003E2E45" w:rsidRDefault="00703929" w:rsidP="00703929">
            <w:pPr>
              <w:spacing w:line="200" w:lineRule="exact"/>
              <w:jc w:val="center"/>
              <w:rPr>
                <w:sz w:val="22"/>
                <w:szCs w:val="22"/>
              </w:rPr>
            </w:pPr>
            <w:r w:rsidRPr="003E2E45">
              <w:rPr>
                <w:sz w:val="22"/>
                <w:szCs w:val="22"/>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929" w:rsidRPr="003E2E45" w:rsidRDefault="00703929" w:rsidP="00703929">
            <w:pPr>
              <w:spacing w:line="200" w:lineRule="exact"/>
              <w:ind w:left="-108" w:right="-108"/>
              <w:jc w:val="center"/>
              <w:rPr>
                <w:sz w:val="22"/>
                <w:szCs w:val="22"/>
              </w:rPr>
            </w:pPr>
            <w:r w:rsidRPr="003E2E45">
              <w:rPr>
                <w:sz w:val="22"/>
                <w:szCs w:val="22"/>
              </w:rPr>
              <w:t>Ответственный исполнитель, соисполнитель, участник</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02B" w:rsidRDefault="00703929" w:rsidP="00703929">
            <w:pPr>
              <w:spacing w:line="200" w:lineRule="exact"/>
              <w:jc w:val="center"/>
              <w:rPr>
                <w:sz w:val="22"/>
                <w:szCs w:val="22"/>
              </w:rPr>
            </w:pPr>
            <w:r w:rsidRPr="003E2E45">
              <w:rPr>
                <w:sz w:val="22"/>
                <w:szCs w:val="22"/>
              </w:rPr>
              <w:t xml:space="preserve">Годы </w:t>
            </w:r>
          </w:p>
          <w:p w:rsidR="00703929" w:rsidRPr="003E2E45" w:rsidRDefault="0052102B" w:rsidP="00703929">
            <w:pPr>
              <w:spacing w:line="200" w:lineRule="exact"/>
              <w:jc w:val="center"/>
              <w:rPr>
                <w:sz w:val="22"/>
                <w:szCs w:val="22"/>
              </w:rPr>
            </w:pPr>
            <w:r>
              <w:rPr>
                <w:sz w:val="22"/>
                <w:szCs w:val="22"/>
              </w:rPr>
              <w:t>реали</w:t>
            </w:r>
            <w:r w:rsidR="00703929" w:rsidRPr="003E2E45">
              <w:rPr>
                <w:sz w:val="22"/>
                <w:szCs w:val="22"/>
              </w:rPr>
              <w:t>зации</w:t>
            </w:r>
          </w:p>
        </w:tc>
        <w:tc>
          <w:tcPr>
            <w:tcW w:w="2788" w:type="pct"/>
            <w:gridSpan w:val="5"/>
            <w:tcBorders>
              <w:top w:val="single" w:sz="4" w:space="0" w:color="auto"/>
              <w:left w:val="nil"/>
              <w:bottom w:val="single" w:sz="4" w:space="0" w:color="auto"/>
              <w:right w:val="single" w:sz="4" w:space="0" w:color="auto"/>
            </w:tcBorders>
            <w:shd w:val="clear" w:color="auto" w:fill="auto"/>
            <w:vAlign w:val="center"/>
            <w:hideMark/>
          </w:tcPr>
          <w:p w:rsidR="00703929" w:rsidRPr="003E2E45" w:rsidRDefault="00703929" w:rsidP="004E6EAC">
            <w:pPr>
              <w:spacing w:line="200" w:lineRule="exact"/>
              <w:jc w:val="center"/>
              <w:rPr>
                <w:sz w:val="22"/>
                <w:szCs w:val="22"/>
              </w:rPr>
            </w:pPr>
            <w:r w:rsidRPr="003E2E45">
              <w:rPr>
                <w:sz w:val="22"/>
                <w:szCs w:val="22"/>
              </w:rPr>
              <w:t>Оценка расходов (руб., в ценах соответствующих лет)</w:t>
            </w:r>
          </w:p>
        </w:tc>
      </w:tr>
      <w:tr w:rsidR="00703929" w:rsidRPr="003E2E45" w:rsidTr="00AD4CD1">
        <w:trPr>
          <w:trHeight w:val="1390"/>
          <w:jc w:val="center"/>
        </w:trPr>
        <w:tc>
          <w:tcPr>
            <w:tcW w:w="144" w:type="pct"/>
            <w:vMerge/>
            <w:tcBorders>
              <w:top w:val="nil"/>
              <w:left w:val="single" w:sz="4" w:space="0" w:color="auto"/>
              <w:right w:val="single" w:sz="4" w:space="0" w:color="auto"/>
            </w:tcBorders>
            <w:vAlign w:val="center"/>
            <w:hideMark/>
          </w:tcPr>
          <w:p w:rsidR="00703929" w:rsidRPr="003E2E45" w:rsidRDefault="00703929" w:rsidP="00F30B79">
            <w:pPr>
              <w:ind w:left="-93" w:right="-108"/>
              <w:rPr>
                <w:sz w:val="22"/>
                <w:szCs w:val="22"/>
              </w:rPr>
            </w:pPr>
          </w:p>
        </w:tc>
        <w:tc>
          <w:tcPr>
            <w:tcW w:w="913" w:type="pct"/>
            <w:vMerge/>
            <w:tcBorders>
              <w:top w:val="nil"/>
              <w:left w:val="single" w:sz="4" w:space="0" w:color="auto"/>
              <w:right w:val="single" w:sz="4" w:space="0" w:color="auto"/>
            </w:tcBorders>
            <w:vAlign w:val="center"/>
            <w:hideMark/>
          </w:tcPr>
          <w:p w:rsidR="00703929" w:rsidRPr="003E2E45" w:rsidRDefault="00703929" w:rsidP="00703929">
            <w:pPr>
              <w:spacing w:line="200" w:lineRule="exact"/>
              <w:rPr>
                <w:sz w:val="22"/>
                <w:szCs w:val="22"/>
              </w:rPr>
            </w:pPr>
          </w:p>
        </w:tc>
        <w:tc>
          <w:tcPr>
            <w:tcW w:w="673" w:type="pct"/>
            <w:vMerge/>
            <w:tcBorders>
              <w:top w:val="nil"/>
              <w:left w:val="single" w:sz="4" w:space="0" w:color="auto"/>
              <w:right w:val="single" w:sz="4" w:space="0" w:color="auto"/>
            </w:tcBorders>
            <w:vAlign w:val="center"/>
            <w:hideMark/>
          </w:tcPr>
          <w:p w:rsidR="00703929" w:rsidRPr="003E2E45" w:rsidRDefault="00703929" w:rsidP="00703929">
            <w:pPr>
              <w:spacing w:line="200" w:lineRule="exact"/>
              <w:rPr>
                <w:sz w:val="22"/>
                <w:szCs w:val="22"/>
              </w:rPr>
            </w:pPr>
          </w:p>
        </w:tc>
        <w:tc>
          <w:tcPr>
            <w:tcW w:w="481" w:type="pct"/>
            <w:vMerge/>
            <w:tcBorders>
              <w:top w:val="nil"/>
              <w:left w:val="single" w:sz="4" w:space="0" w:color="auto"/>
              <w:right w:val="single" w:sz="4" w:space="0" w:color="auto"/>
            </w:tcBorders>
            <w:vAlign w:val="center"/>
            <w:hideMark/>
          </w:tcPr>
          <w:p w:rsidR="00703929" w:rsidRPr="003E2E45" w:rsidRDefault="00703929" w:rsidP="00703929">
            <w:pPr>
              <w:spacing w:line="200" w:lineRule="exact"/>
              <w:rPr>
                <w:sz w:val="22"/>
                <w:szCs w:val="22"/>
              </w:rPr>
            </w:pPr>
          </w:p>
        </w:tc>
        <w:tc>
          <w:tcPr>
            <w:tcW w:w="577" w:type="pct"/>
            <w:tcBorders>
              <w:top w:val="nil"/>
              <w:left w:val="nil"/>
              <w:right w:val="single" w:sz="4" w:space="0" w:color="auto"/>
            </w:tcBorders>
            <w:shd w:val="clear" w:color="auto" w:fill="auto"/>
            <w:vAlign w:val="center"/>
            <w:hideMark/>
          </w:tcPr>
          <w:p w:rsidR="00703929" w:rsidRPr="003E2E45" w:rsidRDefault="00703929" w:rsidP="00703929">
            <w:pPr>
              <w:spacing w:line="200" w:lineRule="exact"/>
              <w:jc w:val="center"/>
              <w:rPr>
                <w:sz w:val="22"/>
                <w:szCs w:val="22"/>
              </w:rPr>
            </w:pPr>
            <w:r w:rsidRPr="003E2E45">
              <w:rPr>
                <w:sz w:val="22"/>
                <w:szCs w:val="22"/>
              </w:rPr>
              <w:t>Всего</w:t>
            </w:r>
          </w:p>
        </w:tc>
        <w:tc>
          <w:tcPr>
            <w:tcW w:w="529" w:type="pct"/>
            <w:tcBorders>
              <w:top w:val="nil"/>
              <w:left w:val="nil"/>
              <w:right w:val="single" w:sz="4" w:space="0" w:color="auto"/>
            </w:tcBorders>
            <w:shd w:val="clear" w:color="auto" w:fill="auto"/>
            <w:vAlign w:val="center"/>
            <w:hideMark/>
          </w:tcPr>
          <w:p w:rsidR="00703929" w:rsidRPr="003E2E45" w:rsidRDefault="00703929" w:rsidP="00703929">
            <w:pPr>
              <w:spacing w:line="200" w:lineRule="exact"/>
              <w:ind w:left="-108" w:right="-108"/>
              <w:jc w:val="center"/>
              <w:rPr>
                <w:sz w:val="22"/>
                <w:szCs w:val="22"/>
              </w:rPr>
            </w:pPr>
            <w:r w:rsidRPr="003E2E45">
              <w:rPr>
                <w:sz w:val="22"/>
                <w:szCs w:val="22"/>
              </w:rPr>
              <w:t>Федеральный бюджет</w:t>
            </w:r>
          </w:p>
        </w:tc>
        <w:tc>
          <w:tcPr>
            <w:tcW w:w="625" w:type="pct"/>
            <w:tcBorders>
              <w:top w:val="nil"/>
              <w:left w:val="nil"/>
              <w:right w:val="single" w:sz="4" w:space="0" w:color="auto"/>
            </w:tcBorders>
            <w:shd w:val="clear" w:color="auto" w:fill="auto"/>
            <w:vAlign w:val="center"/>
            <w:hideMark/>
          </w:tcPr>
          <w:p w:rsidR="00703929" w:rsidRPr="003E2E45" w:rsidRDefault="00703929" w:rsidP="00703929">
            <w:pPr>
              <w:spacing w:line="200" w:lineRule="exact"/>
              <w:ind w:left="-108" w:right="-108"/>
              <w:jc w:val="center"/>
              <w:rPr>
                <w:sz w:val="22"/>
                <w:szCs w:val="22"/>
              </w:rPr>
            </w:pPr>
            <w:r w:rsidRPr="003E2E45">
              <w:rPr>
                <w:sz w:val="22"/>
                <w:szCs w:val="22"/>
              </w:rPr>
              <w:t>Областной бюджет Ленинградской области</w:t>
            </w:r>
          </w:p>
        </w:tc>
        <w:tc>
          <w:tcPr>
            <w:tcW w:w="481" w:type="pct"/>
            <w:tcBorders>
              <w:top w:val="nil"/>
              <w:left w:val="nil"/>
              <w:right w:val="single" w:sz="4" w:space="0" w:color="auto"/>
            </w:tcBorders>
            <w:shd w:val="clear" w:color="auto" w:fill="auto"/>
            <w:vAlign w:val="center"/>
            <w:hideMark/>
          </w:tcPr>
          <w:p w:rsidR="00703929" w:rsidRPr="003E2E45" w:rsidRDefault="00703929" w:rsidP="00703929">
            <w:pPr>
              <w:spacing w:line="200" w:lineRule="exact"/>
              <w:jc w:val="center"/>
              <w:rPr>
                <w:sz w:val="22"/>
                <w:szCs w:val="22"/>
              </w:rPr>
            </w:pPr>
            <w:r w:rsidRPr="003E2E45">
              <w:rPr>
                <w:sz w:val="22"/>
                <w:szCs w:val="22"/>
              </w:rPr>
              <w:t xml:space="preserve">Местные бюджеты </w:t>
            </w:r>
          </w:p>
        </w:tc>
        <w:tc>
          <w:tcPr>
            <w:tcW w:w="577" w:type="pct"/>
            <w:tcBorders>
              <w:top w:val="nil"/>
              <w:left w:val="nil"/>
              <w:right w:val="single" w:sz="4" w:space="0" w:color="auto"/>
            </w:tcBorders>
            <w:shd w:val="clear" w:color="auto" w:fill="auto"/>
            <w:vAlign w:val="center"/>
            <w:hideMark/>
          </w:tcPr>
          <w:p w:rsidR="00703929" w:rsidRPr="003E2E45" w:rsidRDefault="00703929" w:rsidP="00703929">
            <w:pPr>
              <w:spacing w:line="200" w:lineRule="exact"/>
              <w:jc w:val="center"/>
              <w:rPr>
                <w:sz w:val="22"/>
                <w:szCs w:val="22"/>
              </w:rPr>
            </w:pPr>
            <w:r w:rsidRPr="003E2E45">
              <w:rPr>
                <w:sz w:val="22"/>
                <w:szCs w:val="22"/>
              </w:rPr>
              <w:t xml:space="preserve">Прочие источники </w:t>
            </w:r>
          </w:p>
        </w:tc>
      </w:tr>
    </w:tbl>
    <w:p w:rsidR="00703929" w:rsidRPr="00703929" w:rsidRDefault="00703929" w:rsidP="00703929">
      <w:pPr>
        <w:pStyle w:val="af3"/>
        <w:spacing w:line="14" w:lineRule="auto"/>
        <w:rPr>
          <w:rFonts w:ascii="Times New Roman" w:hAnsi="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2143"/>
        <w:gridCol w:w="1532"/>
        <w:gridCol w:w="1837"/>
        <w:gridCol w:w="1684"/>
        <w:gridCol w:w="1990"/>
        <w:gridCol w:w="1532"/>
        <w:gridCol w:w="1837"/>
      </w:tblGrid>
      <w:tr w:rsidR="00725E98" w:rsidRPr="003E2E45" w:rsidTr="00703929">
        <w:trPr>
          <w:trHeight w:val="291"/>
          <w:tblHeader/>
          <w:jc w:val="center"/>
        </w:trPr>
        <w:tc>
          <w:tcPr>
            <w:tcW w:w="144" w:type="pct"/>
            <w:vAlign w:val="center"/>
            <w:hideMark/>
          </w:tcPr>
          <w:p w:rsidR="00725E98" w:rsidRPr="00703929" w:rsidRDefault="00703929" w:rsidP="00703929">
            <w:pPr>
              <w:spacing w:line="200" w:lineRule="exact"/>
              <w:ind w:left="-93" w:right="-108"/>
              <w:jc w:val="center"/>
              <w:rPr>
                <w:i/>
                <w:sz w:val="22"/>
                <w:szCs w:val="22"/>
              </w:rPr>
            </w:pPr>
            <w:r w:rsidRPr="00703929">
              <w:rPr>
                <w:i/>
                <w:sz w:val="22"/>
                <w:szCs w:val="22"/>
              </w:rPr>
              <w:t>1</w:t>
            </w:r>
          </w:p>
        </w:tc>
        <w:tc>
          <w:tcPr>
            <w:tcW w:w="913" w:type="pct"/>
            <w:vAlign w:val="center"/>
          </w:tcPr>
          <w:p w:rsidR="00725E98" w:rsidRPr="00703929" w:rsidRDefault="00703929" w:rsidP="00703929">
            <w:pPr>
              <w:spacing w:line="200" w:lineRule="exact"/>
              <w:jc w:val="center"/>
              <w:rPr>
                <w:i/>
                <w:sz w:val="22"/>
                <w:szCs w:val="22"/>
              </w:rPr>
            </w:pPr>
            <w:r w:rsidRPr="00703929">
              <w:rPr>
                <w:i/>
                <w:sz w:val="22"/>
                <w:szCs w:val="22"/>
              </w:rPr>
              <w:t>2</w:t>
            </w:r>
          </w:p>
        </w:tc>
        <w:tc>
          <w:tcPr>
            <w:tcW w:w="673" w:type="pct"/>
            <w:vAlign w:val="center"/>
          </w:tcPr>
          <w:p w:rsidR="00725E98" w:rsidRPr="00703929" w:rsidRDefault="00703929" w:rsidP="00703929">
            <w:pPr>
              <w:spacing w:line="200" w:lineRule="exact"/>
              <w:rPr>
                <w:i/>
                <w:sz w:val="22"/>
                <w:szCs w:val="22"/>
              </w:rPr>
            </w:pPr>
            <w:r w:rsidRPr="00703929">
              <w:rPr>
                <w:i/>
                <w:sz w:val="22"/>
                <w:szCs w:val="22"/>
              </w:rPr>
              <w:t>3</w:t>
            </w:r>
          </w:p>
        </w:tc>
        <w:tc>
          <w:tcPr>
            <w:tcW w:w="481" w:type="pct"/>
            <w:vAlign w:val="center"/>
          </w:tcPr>
          <w:p w:rsidR="00725E98" w:rsidRPr="00703929" w:rsidRDefault="00703929" w:rsidP="00703929">
            <w:pPr>
              <w:spacing w:line="200" w:lineRule="exact"/>
              <w:rPr>
                <w:i/>
                <w:sz w:val="22"/>
                <w:szCs w:val="22"/>
              </w:rPr>
            </w:pPr>
            <w:r w:rsidRPr="00703929">
              <w:rPr>
                <w:i/>
                <w:sz w:val="22"/>
                <w:szCs w:val="22"/>
              </w:rPr>
              <w:t>4</w:t>
            </w:r>
          </w:p>
        </w:tc>
        <w:tc>
          <w:tcPr>
            <w:tcW w:w="577" w:type="pct"/>
            <w:shd w:val="clear" w:color="auto" w:fill="auto"/>
            <w:vAlign w:val="center"/>
          </w:tcPr>
          <w:p w:rsidR="00725E98" w:rsidRPr="00703929" w:rsidRDefault="00703929" w:rsidP="00703929">
            <w:pPr>
              <w:spacing w:line="200" w:lineRule="exact"/>
              <w:jc w:val="center"/>
              <w:rPr>
                <w:i/>
                <w:sz w:val="22"/>
                <w:szCs w:val="22"/>
              </w:rPr>
            </w:pPr>
            <w:r w:rsidRPr="00703929">
              <w:rPr>
                <w:i/>
                <w:sz w:val="22"/>
                <w:szCs w:val="22"/>
              </w:rPr>
              <w:t>5</w:t>
            </w:r>
          </w:p>
        </w:tc>
        <w:tc>
          <w:tcPr>
            <w:tcW w:w="529" w:type="pct"/>
            <w:shd w:val="clear" w:color="auto" w:fill="auto"/>
            <w:vAlign w:val="center"/>
          </w:tcPr>
          <w:p w:rsidR="00725E98" w:rsidRPr="00703929" w:rsidRDefault="00703929" w:rsidP="00703929">
            <w:pPr>
              <w:spacing w:line="200" w:lineRule="exact"/>
              <w:ind w:left="-108" w:right="-108"/>
              <w:jc w:val="center"/>
              <w:rPr>
                <w:i/>
                <w:sz w:val="22"/>
                <w:szCs w:val="22"/>
              </w:rPr>
            </w:pPr>
            <w:r w:rsidRPr="00703929">
              <w:rPr>
                <w:i/>
                <w:sz w:val="22"/>
                <w:szCs w:val="22"/>
              </w:rPr>
              <w:t>6</w:t>
            </w:r>
          </w:p>
        </w:tc>
        <w:tc>
          <w:tcPr>
            <w:tcW w:w="625" w:type="pct"/>
            <w:shd w:val="clear" w:color="auto" w:fill="auto"/>
            <w:vAlign w:val="center"/>
          </w:tcPr>
          <w:p w:rsidR="00725E98" w:rsidRPr="00703929" w:rsidRDefault="00703929" w:rsidP="00703929">
            <w:pPr>
              <w:spacing w:line="200" w:lineRule="exact"/>
              <w:ind w:left="-108" w:right="-108"/>
              <w:jc w:val="center"/>
              <w:rPr>
                <w:i/>
                <w:sz w:val="22"/>
                <w:szCs w:val="22"/>
              </w:rPr>
            </w:pPr>
            <w:r w:rsidRPr="00703929">
              <w:rPr>
                <w:i/>
                <w:sz w:val="22"/>
                <w:szCs w:val="22"/>
              </w:rPr>
              <w:t>7</w:t>
            </w:r>
          </w:p>
        </w:tc>
        <w:tc>
          <w:tcPr>
            <w:tcW w:w="481" w:type="pct"/>
            <w:shd w:val="clear" w:color="auto" w:fill="auto"/>
            <w:vAlign w:val="center"/>
          </w:tcPr>
          <w:p w:rsidR="00725E98" w:rsidRPr="00703929" w:rsidRDefault="00703929" w:rsidP="00703929">
            <w:pPr>
              <w:spacing w:line="200" w:lineRule="exact"/>
              <w:jc w:val="center"/>
              <w:rPr>
                <w:i/>
                <w:sz w:val="22"/>
                <w:szCs w:val="22"/>
              </w:rPr>
            </w:pPr>
            <w:r w:rsidRPr="00703929">
              <w:rPr>
                <w:i/>
                <w:sz w:val="22"/>
                <w:szCs w:val="22"/>
              </w:rPr>
              <w:t>8</w:t>
            </w:r>
          </w:p>
        </w:tc>
        <w:tc>
          <w:tcPr>
            <w:tcW w:w="577" w:type="pct"/>
            <w:shd w:val="clear" w:color="auto" w:fill="auto"/>
            <w:vAlign w:val="center"/>
          </w:tcPr>
          <w:p w:rsidR="00725E98" w:rsidRPr="00703929" w:rsidRDefault="00703929" w:rsidP="00703929">
            <w:pPr>
              <w:spacing w:line="200" w:lineRule="exact"/>
              <w:jc w:val="center"/>
              <w:rPr>
                <w:i/>
                <w:sz w:val="22"/>
                <w:szCs w:val="22"/>
              </w:rPr>
            </w:pPr>
            <w:r w:rsidRPr="00703929">
              <w:rPr>
                <w:i/>
                <w:sz w:val="22"/>
                <w:szCs w:val="22"/>
              </w:rPr>
              <w:t>9</w:t>
            </w:r>
          </w:p>
        </w:tc>
      </w:tr>
      <w:tr w:rsidR="00584DB3" w:rsidRPr="00C11644" w:rsidTr="00703929">
        <w:trPr>
          <w:trHeight w:val="285"/>
          <w:jc w:val="center"/>
        </w:trPr>
        <w:tc>
          <w:tcPr>
            <w:tcW w:w="144" w:type="pct"/>
            <w:vMerge w:val="restart"/>
            <w:vAlign w:val="center"/>
            <w:hideMark/>
          </w:tcPr>
          <w:p w:rsidR="00584DB3" w:rsidRPr="00C11644" w:rsidRDefault="00584DB3" w:rsidP="00703929">
            <w:pPr>
              <w:spacing w:line="200" w:lineRule="exact"/>
              <w:ind w:left="-93" w:right="-108"/>
              <w:rPr>
                <w:color w:val="FF0000"/>
                <w:sz w:val="22"/>
                <w:szCs w:val="22"/>
              </w:rPr>
            </w:pPr>
          </w:p>
        </w:tc>
        <w:tc>
          <w:tcPr>
            <w:tcW w:w="913" w:type="pct"/>
            <w:vMerge w:val="restart"/>
            <w:vAlign w:val="center"/>
            <w:hideMark/>
          </w:tcPr>
          <w:p w:rsidR="00584DB3" w:rsidRPr="00C11644" w:rsidRDefault="00584DB3" w:rsidP="001C3F18">
            <w:pPr>
              <w:spacing w:line="200" w:lineRule="exact"/>
              <w:jc w:val="center"/>
              <w:rPr>
                <w:b/>
                <w:bCs/>
                <w:color w:val="FF0000"/>
                <w:sz w:val="22"/>
                <w:szCs w:val="22"/>
              </w:rPr>
            </w:pPr>
            <w:r w:rsidRPr="00F77DC9">
              <w:rPr>
                <w:b/>
                <w:bCs/>
                <w:color w:val="000000" w:themeColor="text1"/>
                <w:sz w:val="22"/>
                <w:szCs w:val="22"/>
              </w:rPr>
              <w:t xml:space="preserve">Муниципальная программа «Формирование комфортной городской среды на территории </w:t>
            </w:r>
            <w:proofErr w:type="spellStart"/>
            <w:r w:rsidR="00827E5C" w:rsidRPr="00F77DC9">
              <w:rPr>
                <w:b/>
                <w:bCs/>
                <w:color w:val="000000" w:themeColor="text1"/>
                <w:sz w:val="22"/>
                <w:szCs w:val="22"/>
              </w:rPr>
              <w:t>Ропшинско</w:t>
            </w:r>
            <w:r w:rsidR="001C3F18">
              <w:rPr>
                <w:b/>
                <w:bCs/>
                <w:color w:val="000000" w:themeColor="text1"/>
                <w:sz w:val="22"/>
                <w:szCs w:val="22"/>
              </w:rPr>
              <w:t>го</w:t>
            </w:r>
            <w:proofErr w:type="spellEnd"/>
            <w:r w:rsidR="00827E5C" w:rsidRPr="00F77DC9">
              <w:rPr>
                <w:b/>
                <w:bCs/>
                <w:color w:val="000000" w:themeColor="text1"/>
                <w:sz w:val="22"/>
                <w:szCs w:val="22"/>
              </w:rPr>
              <w:t xml:space="preserve"> сельско</w:t>
            </w:r>
            <w:r w:rsidR="001C3F18">
              <w:rPr>
                <w:b/>
                <w:bCs/>
                <w:color w:val="000000" w:themeColor="text1"/>
                <w:sz w:val="22"/>
                <w:szCs w:val="22"/>
              </w:rPr>
              <w:t>го</w:t>
            </w:r>
            <w:r w:rsidR="00827E5C" w:rsidRPr="00F77DC9">
              <w:rPr>
                <w:b/>
                <w:bCs/>
                <w:color w:val="000000" w:themeColor="text1"/>
                <w:sz w:val="22"/>
                <w:szCs w:val="22"/>
              </w:rPr>
              <w:t xml:space="preserve"> поселени</w:t>
            </w:r>
            <w:r w:rsidR="001C3F18">
              <w:rPr>
                <w:b/>
                <w:bCs/>
                <w:color w:val="000000" w:themeColor="text1"/>
                <w:sz w:val="22"/>
                <w:szCs w:val="22"/>
              </w:rPr>
              <w:t>я</w:t>
            </w:r>
            <w:r w:rsidR="00827E5C" w:rsidRPr="00F77DC9">
              <w:rPr>
                <w:b/>
                <w:bCs/>
                <w:color w:val="000000" w:themeColor="text1"/>
                <w:sz w:val="22"/>
                <w:szCs w:val="22"/>
              </w:rPr>
              <w:t xml:space="preserve"> Ломоносовского муниципального района Ленинградской области</w:t>
            </w:r>
            <w:r w:rsidRPr="00F77DC9">
              <w:rPr>
                <w:b/>
                <w:bCs/>
                <w:color w:val="000000" w:themeColor="text1"/>
                <w:sz w:val="22"/>
                <w:szCs w:val="22"/>
              </w:rPr>
              <w:t xml:space="preserve"> на 2022-202</w:t>
            </w:r>
            <w:r w:rsidR="00D8367C">
              <w:rPr>
                <w:b/>
                <w:bCs/>
                <w:color w:val="000000" w:themeColor="text1"/>
                <w:sz w:val="22"/>
                <w:szCs w:val="22"/>
              </w:rPr>
              <w:t>4</w:t>
            </w:r>
            <w:r w:rsidRPr="00F77DC9">
              <w:rPr>
                <w:b/>
                <w:bCs/>
                <w:color w:val="000000" w:themeColor="text1"/>
                <w:sz w:val="22"/>
                <w:szCs w:val="22"/>
              </w:rPr>
              <w:t xml:space="preserve"> годы» </w:t>
            </w:r>
            <w:r w:rsidR="00F77DC9" w:rsidRPr="00F77DC9">
              <w:rPr>
                <w:b/>
                <w:bCs/>
                <w:color w:val="000000" w:themeColor="text1"/>
                <w:sz w:val="22"/>
                <w:szCs w:val="22"/>
              </w:rPr>
              <w:t xml:space="preserve"> </w:t>
            </w:r>
          </w:p>
        </w:tc>
        <w:tc>
          <w:tcPr>
            <w:tcW w:w="673" w:type="pct"/>
            <w:vMerge w:val="restart"/>
            <w:vAlign w:val="center"/>
            <w:hideMark/>
          </w:tcPr>
          <w:p w:rsidR="00584DB3" w:rsidRPr="00C11644" w:rsidRDefault="00584DB3" w:rsidP="00703929">
            <w:pPr>
              <w:spacing w:line="200" w:lineRule="exact"/>
              <w:jc w:val="center"/>
              <w:rPr>
                <w:color w:val="FF0000"/>
                <w:sz w:val="22"/>
                <w:szCs w:val="22"/>
              </w:rPr>
            </w:pPr>
          </w:p>
        </w:tc>
        <w:tc>
          <w:tcPr>
            <w:tcW w:w="481" w:type="pct"/>
            <w:shd w:val="clear" w:color="auto" w:fill="auto"/>
            <w:vAlign w:val="center"/>
            <w:hideMark/>
          </w:tcPr>
          <w:p w:rsidR="00584DB3" w:rsidRPr="00D8367C" w:rsidRDefault="00584DB3" w:rsidP="00703929">
            <w:pPr>
              <w:spacing w:line="200" w:lineRule="exact"/>
              <w:jc w:val="center"/>
              <w:rPr>
                <w:color w:val="000000" w:themeColor="text1"/>
                <w:sz w:val="22"/>
                <w:szCs w:val="22"/>
              </w:rPr>
            </w:pPr>
            <w:r w:rsidRPr="00D8367C">
              <w:rPr>
                <w:color w:val="000000" w:themeColor="text1"/>
                <w:sz w:val="22"/>
                <w:szCs w:val="22"/>
              </w:rPr>
              <w:t>2022</w:t>
            </w:r>
          </w:p>
        </w:tc>
        <w:tc>
          <w:tcPr>
            <w:tcW w:w="577" w:type="pct"/>
            <w:shd w:val="clear" w:color="auto" w:fill="auto"/>
            <w:vAlign w:val="center"/>
          </w:tcPr>
          <w:p w:rsidR="00584DB3" w:rsidRPr="00D8367C" w:rsidRDefault="00D8367C" w:rsidP="00703929">
            <w:pPr>
              <w:pStyle w:val="ConsPlusNormal"/>
              <w:spacing w:line="200" w:lineRule="exact"/>
              <w:ind w:left="-108" w:hanging="221"/>
              <w:jc w:val="center"/>
              <w:rPr>
                <w:color w:val="000000" w:themeColor="text1"/>
                <w:sz w:val="22"/>
                <w:szCs w:val="22"/>
              </w:rPr>
            </w:pPr>
            <w:r w:rsidRPr="00D8367C">
              <w:rPr>
                <w:color w:val="000000" w:themeColor="text1"/>
                <w:sz w:val="22"/>
                <w:szCs w:val="22"/>
              </w:rPr>
              <w:t>0</w:t>
            </w:r>
          </w:p>
        </w:tc>
        <w:tc>
          <w:tcPr>
            <w:tcW w:w="529" w:type="pct"/>
            <w:shd w:val="clear" w:color="auto" w:fill="auto"/>
            <w:vAlign w:val="center"/>
          </w:tcPr>
          <w:p w:rsidR="00584DB3" w:rsidRPr="00D8367C" w:rsidRDefault="00584DB3" w:rsidP="00703929">
            <w:pPr>
              <w:pStyle w:val="ConsPlusNormal"/>
              <w:spacing w:line="200" w:lineRule="exact"/>
              <w:ind w:left="-788"/>
              <w:jc w:val="center"/>
              <w:rPr>
                <w:color w:val="000000" w:themeColor="text1"/>
                <w:sz w:val="22"/>
                <w:szCs w:val="22"/>
              </w:rPr>
            </w:pPr>
            <w:r w:rsidRPr="00D8367C">
              <w:rPr>
                <w:color w:val="000000" w:themeColor="text1"/>
                <w:sz w:val="22"/>
                <w:szCs w:val="22"/>
              </w:rPr>
              <w:t xml:space="preserve"> 0,00</w:t>
            </w:r>
          </w:p>
        </w:tc>
        <w:tc>
          <w:tcPr>
            <w:tcW w:w="625" w:type="pct"/>
            <w:shd w:val="clear" w:color="auto" w:fill="auto"/>
            <w:vAlign w:val="center"/>
          </w:tcPr>
          <w:p w:rsidR="00584DB3" w:rsidRPr="00D8367C" w:rsidRDefault="00584DB3" w:rsidP="00703929">
            <w:pPr>
              <w:pStyle w:val="ConsPlusNormal"/>
              <w:spacing w:line="200" w:lineRule="exact"/>
              <w:ind w:hanging="79"/>
              <w:jc w:val="center"/>
              <w:rPr>
                <w:color w:val="000000" w:themeColor="text1"/>
                <w:sz w:val="22"/>
                <w:szCs w:val="22"/>
              </w:rPr>
            </w:pPr>
            <w:r w:rsidRPr="00D8367C">
              <w:rPr>
                <w:color w:val="000000" w:themeColor="text1"/>
                <w:sz w:val="22"/>
                <w:szCs w:val="22"/>
              </w:rPr>
              <w:t xml:space="preserve"> 0,00</w:t>
            </w:r>
          </w:p>
        </w:tc>
        <w:tc>
          <w:tcPr>
            <w:tcW w:w="481" w:type="pct"/>
            <w:shd w:val="clear" w:color="auto" w:fill="auto"/>
            <w:vAlign w:val="center"/>
          </w:tcPr>
          <w:p w:rsidR="00584DB3" w:rsidRPr="00D8367C" w:rsidRDefault="00D8367C" w:rsidP="00703929">
            <w:pPr>
              <w:pStyle w:val="ConsPlusNormal"/>
              <w:spacing w:line="200" w:lineRule="exact"/>
              <w:ind w:left="-108" w:hanging="221"/>
              <w:jc w:val="center"/>
              <w:rPr>
                <w:color w:val="000000" w:themeColor="text1"/>
                <w:sz w:val="22"/>
                <w:szCs w:val="22"/>
              </w:rPr>
            </w:pPr>
            <w:r w:rsidRPr="00D8367C">
              <w:rPr>
                <w:color w:val="000000" w:themeColor="text1"/>
                <w:sz w:val="22"/>
                <w:szCs w:val="22"/>
              </w:rPr>
              <w:t>0,00</w:t>
            </w:r>
          </w:p>
        </w:tc>
        <w:tc>
          <w:tcPr>
            <w:tcW w:w="577" w:type="pct"/>
            <w:shd w:val="clear" w:color="auto" w:fill="auto"/>
            <w:vAlign w:val="center"/>
          </w:tcPr>
          <w:p w:rsidR="00584DB3" w:rsidRPr="00D8367C" w:rsidRDefault="001817C1" w:rsidP="00703929">
            <w:pPr>
              <w:pStyle w:val="ConsPlusNormal"/>
              <w:spacing w:line="200" w:lineRule="exact"/>
              <w:ind w:hanging="79"/>
              <w:jc w:val="center"/>
              <w:rPr>
                <w:color w:val="000000" w:themeColor="text1"/>
                <w:sz w:val="22"/>
                <w:szCs w:val="22"/>
              </w:rPr>
            </w:pPr>
            <w:r w:rsidRPr="00D8367C">
              <w:rPr>
                <w:color w:val="000000" w:themeColor="text1"/>
                <w:sz w:val="22"/>
                <w:szCs w:val="22"/>
              </w:rPr>
              <w:t>0,00</w:t>
            </w:r>
          </w:p>
        </w:tc>
      </w:tr>
      <w:tr w:rsidR="00584DB3" w:rsidRPr="00C11644" w:rsidTr="00703929">
        <w:trPr>
          <w:trHeight w:val="275"/>
          <w:jc w:val="center"/>
        </w:trPr>
        <w:tc>
          <w:tcPr>
            <w:tcW w:w="144" w:type="pct"/>
            <w:vMerge/>
            <w:vAlign w:val="center"/>
            <w:hideMark/>
          </w:tcPr>
          <w:p w:rsidR="00584DB3" w:rsidRPr="00C11644" w:rsidRDefault="00584DB3" w:rsidP="00703929">
            <w:pPr>
              <w:spacing w:line="200" w:lineRule="exact"/>
              <w:ind w:left="-93" w:right="-108"/>
              <w:rPr>
                <w:color w:val="FF0000"/>
                <w:sz w:val="22"/>
                <w:szCs w:val="22"/>
              </w:rPr>
            </w:pPr>
          </w:p>
        </w:tc>
        <w:tc>
          <w:tcPr>
            <w:tcW w:w="913" w:type="pct"/>
            <w:vMerge/>
            <w:vAlign w:val="center"/>
            <w:hideMark/>
          </w:tcPr>
          <w:p w:rsidR="00584DB3" w:rsidRPr="00C11644" w:rsidRDefault="00584DB3" w:rsidP="00703929">
            <w:pPr>
              <w:spacing w:line="200" w:lineRule="exact"/>
              <w:rPr>
                <w:b/>
                <w:bCs/>
                <w:color w:val="FF0000"/>
                <w:sz w:val="22"/>
                <w:szCs w:val="22"/>
              </w:rPr>
            </w:pPr>
          </w:p>
        </w:tc>
        <w:tc>
          <w:tcPr>
            <w:tcW w:w="673" w:type="pct"/>
            <w:vMerge/>
            <w:vAlign w:val="center"/>
            <w:hideMark/>
          </w:tcPr>
          <w:p w:rsidR="00584DB3" w:rsidRPr="00C11644" w:rsidRDefault="00584DB3" w:rsidP="00703929">
            <w:pPr>
              <w:spacing w:line="200" w:lineRule="exact"/>
              <w:rPr>
                <w:color w:val="FF0000"/>
                <w:sz w:val="22"/>
                <w:szCs w:val="22"/>
              </w:rPr>
            </w:pPr>
          </w:p>
        </w:tc>
        <w:tc>
          <w:tcPr>
            <w:tcW w:w="481" w:type="pct"/>
            <w:shd w:val="clear" w:color="auto" w:fill="auto"/>
            <w:vAlign w:val="center"/>
            <w:hideMark/>
          </w:tcPr>
          <w:p w:rsidR="00584DB3" w:rsidRPr="00D8367C" w:rsidRDefault="00584DB3" w:rsidP="00703929">
            <w:pPr>
              <w:spacing w:line="200" w:lineRule="exact"/>
              <w:jc w:val="center"/>
              <w:rPr>
                <w:color w:val="000000" w:themeColor="text1"/>
                <w:sz w:val="22"/>
                <w:szCs w:val="22"/>
              </w:rPr>
            </w:pPr>
            <w:r w:rsidRPr="00D8367C">
              <w:rPr>
                <w:color w:val="000000" w:themeColor="text1"/>
                <w:sz w:val="22"/>
                <w:szCs w:val="22"/>
              </w:rPr>
              <w:t>2023</w:t>
            </w:r>
          </w:p>
        </w:tc>
        <w:tc>
          <w:tcPr>
            <w:tcW w:w="577" w:type="pct"/>
            <w:shd w:val="clear" w:color="auto" w:fill="auto"/>
            <w:vAlign w:val="center"/>
          </w:tcPr>
          <w:p w:rsidR="00584DB3" w:rsidRPr="00D8367C" w:rsidRDefault="00275A96" w:rsidP="006B24E7">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584DB3" w:rsidRPr="00D8367C" w:rsidRDefault="00275A96" w:rsidP="0070392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584DB3" w:rsidRPr="00D8367C" w:rsidRDefault="00275A96" w:rsidP="0070392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584DB3" w:rsidRPr="00D8367C" w:rsidRDefault="00275A96" w:rsidP="006B24E7">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584DB3" w:rsidRPr="00D8367C" w:rsidRDefault="001817C1" w:rsidP="00703929">
            <w:pPr>
              <w:pStyle w:val="ConsPlusNormal"/>
              <w:spacing w:line="200" w:lineRule="exact"/>
              <w:ind w:hanging="79"/>
              <w:jc w:val="center"/>
              <w:rPr>
                <w:color w:val="000000" w:themeColor="text1"/>
                <w:sz w:val="22"/>
                <w:szCs w:val="22"/>
              </w:rPr>
            </w:pPr>
            <w:r w:rsidRPr="00D8367C">
              <w:rPr>
                <w:color w:val="000000" w:themeColor="text1"/>
                <w:sz w:val="22"/>
                <w:szCs w:val="22"/>
              </w:rPr>
              <w:t>0,00</w:t>
            </w:r>
          </w:p>
        </w:tc>
      </w:tr>
      <w:tr w:rsidR="00584DB3" w:rsidRPr="00C11644" w:rsidTr="00703929">
        <w:trPr>
          <w:trHeight w:val="266"/>
          <w:jc w:val="center"/>
        </w:trPr>
        <w:tc>
          <w:tcPr>
            <w:tcW w:w="144" w:type="pct"/>
            <w:vMerge/>
            <w:vAlign w:val="center"/>
          </w:tcPr>
          <w:p w:rsidR="00584DB3" w:rsidRPr="00C11644" w:rsidRDefault="00584DB3" w:rsidP="00703929">
            <w:pPr>
              <w:spacing w:line="200" w:lineRule="exact"/>
              <w:ind w:left="-93" w:right="-108"/>
              <w:rPr>
                <w:color w:val="FF0000"/>
                <w:sz w:val="22"/>
                <w:szCs w:val="22"/>
              </w:rPr>
            </w:pPr>
          </w:p>
        </w:tc>
        <w:tc>
          <w:tcPr>
            <w:tcW w:w="913" w:type="pct"/>
            <w:vMerge/>
            <w:vAlign w:val="center"/>
          </w:tcPr>
          <w:p w:rsidR="00584DB3" w:rsidRPr="00C11644" w:rsidRDefault="00584DB3" w:rsidP="00703929">
            <w:pPr>
              <w:spacing w:line="200" w:lineRule="exact"/>
              <w:rPr>
                <w:b/>
                <w:bCs/>
                <w:color w:val="FF0000"/>
                <w:sz w:val="22"/>
                <w:szCs w:val="22"/>
              </w:rPr>
            </w:pPr>
          </w:p>
        </w:tc>
        <w:tc>
          <w:tcPr>
            <w:tcW w:w="673" w:type="pct"/>
            <w:vMerge/>
            <w:vAlign w:val="center"/>
          </w:tcPr>
          <w:p w:rsidR="00584DB3" w:rsidRPr="00C11644" w:rsidRDefault="00584DB3" w:rsidP="00703929">
            <w:pPr>
              <w:spacing w:line="200" w:lineRule="exact"/>
              <w:rPr>
                <w:color w:val="FF0000"/>
                <w:sz w:val="22"/>
                <w:szCs w:val="22"/>
              </w:rPr>
            </w:pPr>
          </w:p>
        </w:tc>
        <w:tc>
          <w:tcPr>
            <w:tcW w:w="481" w:type="pct"/>
            <w:shd w:val="clear" w:color="auto" w:fill="auto"/>
            <w:vAlign w:val="center"/>
          </w:tcPr>
          <w:p w:rsidR="00584DB3" w:rsidRPr="00D8367C" w:rsidRDefault="00584DB3" w:rsidP="00703929">
            <w:pPr>
              <w:spacing w:line="200" w:lineRule="exact"/>
              <w:jc w:val="center"/>
              <w:rPr>
                <w:color w:val="000000" w:themeColor="text1"/>
                <w:sz w:val="22"/>
                <w:szCs w:val="22"/>
              </w:rPr>
            </w:pPr>
            <w:r w:rsidRPr="00D8367C">
              <w:rPr>
                <w:color w:val="000000" w:themeColor="text1"/>
                <w:sz w:val="22"/>
                <w:szCs w:val="22"/>
              </w:rPr>
              <w:t>2024</w:t>
            </w:r>
          </w:p>
        </w:tc>
        <w:tc>
          <w:tcPr>
            <w:tcW w:w="577" w:type="pct"/>
            <w:shd w:val="clear" w:color="auto" w:fill="auto"/>
            <w:vAlign w:val="center"/>
          </w:tcPr>
          <w:p w:rsidR="00584DB3" w:rsidRPr="00D8367C" w:rsidRDefault="00D8367C" w:rsidP="00703929">
            <w:pPr>
              <w:pStyle w:val="ConsPlusNormal"/>
              <w:spacing w:line="200" w:lineRule="exact"/>
              <w:ind w:hanging="221"/>
              <w:jc w:val="center"/>
              <w:rPr>
                <w:color w:val="000000" w:themeColor="text1"/>
                <w:sz w:val="22"/>
                <w:szCs w:val="22"/>
              </w:rPr>
            </w:pPr>
            <w:r w:rsidRPr="00D8367C">
              <w:rPr>
                <w:color w:val="000000" w:themeColor="text1"/>
                <w:sz w:val="22"/>
                <w:szCs w:val="22"/>
              </w:rPr>
              <w:t>0</w:t>
            </w:r>
          </w:p>
        </w:tc>
        <w:tc>
          <w:tcPr>
            <w:tcW w:w="529" w:type="pct"/>
            <w:shd w:val="clear" w:color="auto" w:fill="auto"/>
          </w:tcPr>
          <w:p w:rsidR="00584DB3" w:rsidRPr="00D8367C" w:rsidRDefault="00584DB3" w:rsidP="00703929">
            <w:pPr>
              <w:spacing w:line="200" w:lineRule="exact"/>
              <w:jc w:val="center"/>
              <w:rPr>
                <w:color w:val="000000" w:themeColor="text1"/>
                <w:sz w:val="22"/>
                <w:szCs w:val="22"/>
              </w:rPr>
            </w:pPr>
            <w:r w:rsidRPr="00D8367C">
              <w:rPr>
                <w:color w:val="000000" w:themeColor="text1"/>
                <w:sz w:val="22"/>
                <w:szCs w:val="22"/>
              </w:rPr>
              <w:t>0,00</w:t>
            </w:r>
          </w:p>
        </w:tc>
        <w:tc>
          <w:tcPr>
            <w:tcW w:w="625" w:type="pct"/>
            <w:shd w:val="clear" w:color="auto" w:fill="auto"/>
          </w:tcPr>
          <w:p w:rsidR="00584DB3" w:rsidRPr="00D8367C" w:rsidRDefault="00584DB3" w:rsidP="00703929">
            <w:pPr>
              <w:spacing w:line="200" w:lineRule="exact"/>
              <w:jc w:val="center"/>
              <w:rPr>
                <w:color w:val="000000" w:themeColor="text1"/>
                <w:sz w:val="22"/>
                <w:szCs w:val="22"/>
              </w:rPr>
            </w:pPr>
            <w:r w:rsidRPr="00D8367C">
              <w:rPr>
                <w:color w:val="000000" w:themeColor="text1"/>
                <w:sz w:val="22"/>
                <w:szCs w:val="22"/>
              </w:rPr>
              <w:t>0,00</w:t>
            </w:r>
          </w:p>
        </w:tc>
        <w:tc>
          <w:tcPr>
            <w:tcW w:w="481" w:type="pct"/>
            <w:shd w:val="clear" w:color="auto" w:fill="auto"/>
            <w:vAlign w:val="center"/>
          </w:tcPr>
          <w:p w:rsidR="00584DB3" w:rsidRPr="00D8367C" w:rsidRDefault="00D8367C" w:rsidP="00703929">
            <w:pPr>
              <w:pStyle w:val="ConsPlusNormal"/>
              <w:spacing w:line="200" w:lineRule="exact"/>
              <w:ind w:hanging="221"/>
              <w:jc w:val="center"/>
              <w:rPr>
                <w:color w:val="000000" w:themeColor="text1"/>
                <w:sz w:val="22"/>
                <w:szCs w:val="22"/>
              </w:rPr>
            </w:pPr>
            <w:r w:rsidRPr="00D8367C">
              <w:rPr>
                <w:color w:val="000000" w:themeColor="text1"/>
                <w:sz w:val="22"/>
                <w:szCs w:val="22"/>
              </w:rPr>
              <w:t>0,00</w:t>
            </w:r>
          </w:p>
        </w:tc>
        <w:tc>
          <w:tcPr>
            <w:tcW w:w="577" w:type="pct"/>
            <w:shd w:val="clear" w:color="auto" w:fill="auto"/>
            <w:vAlign w:val="center"/>
          </w:tcPr>
          <w:p w:rsidR="00584DB3" w:rsidRPr="00D8367C" w:rsidRDefault="001817C1" w:rsidP="00703929">
            <w:pPr>
              <w:pStyle w:val="ConsPlusNormal"/>
              <w:spacing w:line="200" w:lineRule="exact"/>
              <w:ind w:hanging="79"/>
              <w:jc w:val="center"/>
              <w:rPr>
                <w:color w:val="000000" w:themeColor="text1"/>
                <w:sz w:val="22"/>
                <w:szCs w:val="22"/>
              </w:rPr>
            </w:pPr>
            <w:r w:rsidRPr="00D8367C">
              <w:rPr>
                <w:color w:val="000000" w:themeColor="text1"/>
                <w:sz w:val="22"/>
                <w:szCs w:val="22"/>
              </w:rPr>
              <w:t>0,00</w:t>
            </w:r>
          </w:p>
        </w:tc>
      </w:tr>
      <w:tr w:rsidR="00D8367C" w:rsidRPr="00D8367C" w:rsidTr="00703929">
        <w:trPr>
          <w:gridAfter w:val="6"/>
          <w:wAfter w:w="3270" w:type="pct"/>
          <w:trHeight w:val="284"/>
          <w:jc w:val="center"/>
        </w:trPr>
        <w:tc>
          <w:tcPr>
            <w:tcW w:w="144" w:type="pct"/>
            <w:vMerge/>
            <w:vAlign w:val="center"/>
            <w:hideMark/>
          </w:tcPr>
          <w:p w:rsidR="004E6EAC" w:rsidRPr="00C11644" w:rsidRDefault="004E6EAC" w:rsidP="00703929">
            <w:pPr>
              <w:spacing w:line="200" w:lineRule="exact"/>
              <w:ind w:left="-93" w:right="-108"/>
              <w:rPr>
                <w:color w:val="FF0000"/>
                <w:sz w:val="22"/>
                <w:szCs w:val="22"/>
              </w:rPr>
            </w:pPr>
          </w:p>
        </w:tc>
        <w:tc>
          <w:tcPr>
            <w:tcW w:w="913" w:type="pct"/>
            <w:vMerge/>
            <w:vAlign w:val="center"/>
            <w:hideMark/>
          </w:tcPr>
          <w:p w:rsidR="004E6EAC" w:rsidRPr="00C11644" w:rsidRDefault="004E6EAC" w:rsidP="00703929">
            <w:pPr>
              <w:spacing w:line="200" w:lineRule="exact"/>
              <w:rPr>
                <w:b/>
                <w:bCs/>
                <w:color w:val="FF0000"/>
                <w:sz w:val="22"/>
                <w:szCs w:val="22"/>
              </w:rPr>
            </w:pPr>
          </w:p>
        </w:tc>
        <w:tc>
          <w:tcPr>
            <w:tcW w:w="673" w:type="pct"/>
            <w:vMerge/>
            <w:vAlign w:val="center"/>
            <w:hideMark/>
          </w:tcPr>
          <w:p w:rsidR="004E6EAC" w:rsidRPr="00C11644" w:rsidRDefault="004E6EAC" w:rsidP="00703929">
            <w:pPr>
              <w:spacing w:line="200" w:lineRule="exact"/>
              <w:rPr>
                <w:color w:val="FF0000"/>
                <w:sz w:val="22"/>
                <w:szCs w:val="22"/>
              </w:rPr>
            </w:pPr>
          </w:p>
        </w:tc>
      </w:tr>
      <w:tr w:rsidR="006B24E7" w:rsidRPr="00C11644" w:rsidTr="00703929">
        <w:trPr>
          <w:gridAfter w:val="6"/>
          <w:wAfter w:w="3270" w:type="pct"/>
          <w:trHeight w:val="372"/>
          <w:jc w:val="center"/>
        </w:trPr>
        <w:tc>
          <w:tcPr>
            <w:tcW w:w="144" w:type="pct"/>
            <w:vMerge/>
            <w:vAlign w:val="center"/>
          </w:tcPr>
          <w:p w:rsidR="006B24E7" w:rsidRPr="00C11644" w:rsidRDefault="006B24E7" w:rsidP="00703929">
            <w:pPr>
              <w:spacing w:line="200" w:lineRule="exact"/>
              <w:ind w:left="-93" w:right="-108"/>
              <w:rPr>
                <w:color w:val="FF0000"/>
                <w:sz w:val="22"/>
                <w:szCs w:val="22"/>
              </w:rPr>
            </w:pPr>
          </w:p>
        </w:tc>
        <w:tc>
          <w:tcPr>
            <w:tcW w:w="913" w:type="pct"/>
            <w:vMerge/>
            <w:vAlign w:val="center"/>
          </w:tcPr>
          <w:p w:rsidR="006B24E7" w:rsidRPr="00C11644" w:rsidRDefault="006B24E7" w:rsidP="00703929">
            <w:pPr>
              <w:spacing w:line="200" w:lineRule="exact"/>
              <w:rPr>
                <w:b/>
                <w:bCs/>
                <w:color w:val="FF0000"/>
                <w:sz w:val="22"/>
                <w:szCs w:val="22"/>
              </w:rPr>
            </w:pPr>
          </w:p>
        </w:tc>
        <w:tc>
          <w:tcPr>
            <w:tcW w:w="673" w:type="pct"/>
            <w:vMerge/>
            <w:vAlign w:val="center"/>
          </w:tcPr>
          <w:p w:rsidR="006B24E7" w:rsidRPr="00C11644" w:rsidRDefault="006B24E7" w:rsidP="00703929">
            <w:pPr>
              <w:spacing w:line="200" w:lineRule="exact"/>
              <w:rPr>
                <w:color w:val="FF0000"/>
                <w:sz w:val="22"/>
                <w:szCs w:val="22"/>
              </w:rPr>
            </w:pPr>
          </w:p>
        </w:tc>
      </w:tr>
      <w:tr w:rsidR="00584DB3" w:rsidRPr="00C11644" w:rsidTr="00703929">
        <w:trPr>
          <w:trHeight w:val="329"/>
          <w:jc w:val="center"/>
        </w:trPr>
        <w:tc>
          <w:tcPr>
            <w:tcW w:w="144" w:type="pct"/>
            <w:vAlign w:val="center"/>
            <w:hideMark/>
          </w:tcPr>
          <w:p w:rsidR="00584DB3" w:rsidRPr="00C11644" w:rsidRDefault="00584DB3" w:rsidP="00703929">
            <w:pPr>
              <w:spacing w:line="200" w:lineRule="exact"/>
              <w:ind w:left="-93" w:right="-108"/>
              <w:rPr>
                <w:color w:val="FF0000"/>
                <w:sz w:val="22"/>
                <w:szCs w:val="22"/>
              </w:rPr>
            </w:pPr>
          </w:p>
        </w:tc>
        <w:tc>
          <w:tcPr>
            <w:tcW w:w="913" w:type="pct"/>
            <w:shd w:val="clear" w:color="auto" w:fill="auto"/>
            <w:vAlign w:val="center"/>
            <w:hideMark/>
          </w:tcPr>
          <w:p w:rsidR="00584DB3" w:rsidRPr="00C11644" w:rsidRDefault="00584DB3" w:rsidP="00703929">
            <w:pPr>
              <w:spacing w:line="200" w:lineRule="exact"/>
              <w:jc w:val="center"/>
              <w:rPr>
                <w:b/>
                <w:bCs/>
                <w:color w:val="FF0000"/>
                <w:sz w:val="22"/>
                <w:szCs w:val="22"/>
              </w:rPr>
            </w:pPr>
            <w:r w:rsidRPr="00D8367C">
              <w:rPr>
                <w:b/>
                <w:bCs/>
                <w:color w:val="000000" w:themeColor="text1"/>
                <w:sz w:val="22"/>
                <w:szCs w:val="22"/>
              </w:rPr>
              <w:t>Итого</w:t>
            </w:r>
          </w:p>
        </w:tc>
        <w:tc>
          <w:tcPr>
            <w:tcW w:w="673" w:type="pct"/>
            <w:shd w:val="clear" w:color="auto" w:fill="auto"/>
            <w:vAlign w:val="center"/>
            <w:hideMark/>
          </w:tcPr>
          <w:p w:rsidR="00584DB3" w:rsidRPr="00C11644" w:rsidRDefault="00584DB3" w:rsidP="00703929">
            <w:pPr>
              <w:spacing w:line="200" w:lineRule="exact"/>
              <w:rPr>
                <w:b/>
                <w:bCs/>
                <w:color w:val="FF0000"/>
                <w:sz w:val="22"/>
                <w:szCs w:val="22"/>
              </w:rPr>
            </w:pPr>
            <w:r w:rsidRPr="00C11644">
              <w:rPr>
                <w:b/>
                <w:bCs/>
                <w:color w:val="FF0000"/>
                <w:sz w:val="22"/>
                <w:szCs w:val="22"/>
              </w:rPr>
              <w:t> </w:t>
            </w:r>
          </w:p>
        </w:tc>
        <w:tc>
          <w:tcPr>
            <w:tcW w:w="481" w:type="pct"/>
            <w:shd w:val="clear" w:color="auto" w:fill="auto"/>
            <w:vAlign w:val="center"/>
            <w:hideMark/>
          </w:tcPr>
          <w:p w:rsidR="00584DB3" w:rsidRPr="00D8367C" w:rsidRDefault="00584DB3" w:rsidP="00F77DC9">
            <w:pPr>
              <w:spacing w:line="200" w:lineRule="exact"/>
              <w:jc w:val="center"/>
              <w:rPr>
                <w:b/>
                <w:bCs/>
                <w:color w:val="000000" w:themeColor="text1"/>
                <w:sz w:val="22"/>
                <w:szCs w:val="22"/>
              </w:rPr>
            </w:pPr>
            <w:r w:rsidRPr="00D8367C">
              <w:rPr>
                <w:b/>
                <w:bCs/>
                <w:color w:val="000000" w:themeColor="text1"/>
                <w:sz w:val="22"/>
                <w:szCs w:val="22"/>
              </w:rPr>
              <w:t> </w:t>
            </w:r>
            <w:r w:rsidR="003E2564" w:rsidRPr="00D8367C">
              <w:rPr>
                <w:b/>
                <w:bCs/>
                <w:color w:val="000000" w:themeColor="text1"/>
                <w:sz w:val="22"/>
                <w:szCs w:val="22"/>
              </w:rPr>
              <w:t>2022-202</w:t>
            </w:r>
            <w:r w:rsidR="00D8367C" w:rsidRPr="00D8367C">
              <w:rPr>
                <w:b/>
                <w:bCs/>
                <w:color w:val="000000" w:themeColor="text1"/>
                <w:sz w:val="22"/>
                <w:szCs w:val="22"/>
              </w:rPr>
              <w:t>4</w:t>
            </w:r>
          </w:p>
        </w:tc>
        <w:tc>
          <w:tcPr>
            <w:tcW w:w="577" w:type="pct"/>
            <w:shd w:val="clear" w:color="auto" w:fill="auto"/>
            <w:vAlign w:val="center"/>
          </w:tcPr>
          <w:p w:rsidR="00584DB3" w:rsidRPr="00D8367C" w:rsidRDefault="006B24E7" w:rsidP="006B24E7">
            <w:pPr>
              <w:spacing w:line="200" w:lineRule="exact"/>
              <w:jc w:val="center"/>
              <w:rPr>
                <w:b/>
                <w:bCs/>
                <w:color w:val="000000" w:themeColor="text1"/>
                <w:sz w:val="22"/>
                <w:szCs w:val="22"/>
              </w:rPr>
            </w:pPr>
            <w:r>
              <w:rPr>
                <w:b/>
                <w:bCs/>
                <w:sz w:val="22"/>
                <w:szCs w:val="22"/>
              </w:rPr>
              <w:t>2</w:t>
            </w:r>
            <w:r w:rsidR="004817F8">
              <w:rPr>
                <w:b/>
                <w:bCs/>
                <w:sz w:val="22"/>
                <w:szCs w:val="22"/>
              </w:rPr>
              <w:t> 00</w:t>
            </w:r>
            <w:r>
              <w:rPr>
                <w:b/>
                <w:bCs/>
                <w:sz w:val="22"/>
                <w:szCs w:val="22"/>
              </w:rPr>
              <w:t>0</w:t>
            </w:r>
            <w:r w:rsidR="004817F8">
              <w:rPr>
                <w:b/>
                <w:bCs/>
                <w:sz w:val="22"/>
                <w:szCs w:val="22"/>
              </w:rPr>
              <w:t xml:space="preserve"> 000</w:t>
            </w:r>
          </w:p>
        </w:tc>
        <w:tc>
          <w:tcPr>
            <w:tcW w:w="529" w:type="pct"/>
            <w:shd w:val="clear" w:color="auto" w:fill="auto"/>
            <w:vAlign w:val="center"/>
          </w:tcPr>
          <w:p w:rsidR="00584DB3" w:rsidRPr="00D8367C" w:rsidRDefault="001817C1" w:rsidP="00703929">
            <w:pPr>
              <w:spacing w:line="200" w:lineRule="exact"/>
              <w:jc w:val="center"/>
              <w:rPr>
                <w:b/>
                <w:bCs/>
                <w:color w:val="000000" w:themeColor="text1"/>
                <w:sz w:val="22"/>
                <w:szCs w:val="22"/>
              </w:rPr>
            </w:pPr>
            <w:r w:rsidRPr="00D8367C">
              <w:rPr>
                <w:b/>
                <w:bCs/>
                <w:color w:val="000000" w:themeColor="text1"/>
                <w:sz w:val="22"/>
                <w:szCs w:val="22"/>
              </w:rPr>
              <w:t>0,00</w:t>
            </w:r>
          </w:p>
        </w:tc>
        <w:tc>
          <w:tcPr>
            <w:tcW w:w="625" w:type="pct"/>
            <w:shd w:val="clear" w:color="auto" w:fill="auto"/>
            <w:vAlign w:val="center"/>
          </w:tcPr>
          <w:p w:rsidR="00584DB3" w:rsidRPr="00D8367C" w:rsidRDefault="001817C1" w:rsidP="00703929">
            <w:pPr>
              <w:spacing w:line="200" w:lineRule="exact"/>
              <w:jc w:val="center"/>
              <w:rPr>
                <w:b/>
                <w:bCs/>
                <w:color w:val="000000" w:themeColor="text1"/>
                <w:sz w:val="22"/>
                <w:szCs w:val="22"/>
              </w:rPr>
            </w:pPr>
            <w:r w:rsidRPr="00D8367C">
              <w:rPr>
                <w:b/>
                <w:bCs/>
                <w:color w:val="000000" w:themeColor="text1"/>
                <w:sz w:val="22"/>
                <w:szCs w:val="22"/>
              </w:rPr>
              <w:t>0,00</w:t>
            </w:r>
          </w:p>
        </w:tc>
        <w:tc>
          <w:tcPr>
            <w:tcW w:w="481" w:type="pct"/>
            <w:shd w:val="clear" w:color="auto" w:fill="auto"/>
            <w:vAlign w:val="center"/>
          </w:tcPr>
          <w:p w:rsidR="00584DB3" w:rsidRPr="00D8367C" w:rsidRDefault="00275A96" w:rsidP="006B24E7">
            <w:pPr>
              <w:spacing w:line="200" w:lineRule="exact"/>
              <w:jc w:val="center"/>
              <w:rPr>
                <w:b/>
                <w:bCs/>
                <w:color w:val="000000" w:themeColor="text1"/>
                <w:sz w:val="22"/>
                <w:szCs w:val="22"/>
              </w:rPr>
            </w:pPr>
            <w:r>
              <w:rPr>
                <w:b/>
                <w:bCs/>
                <w:sz w:val="22"/>
                <w:szCs w:val="22"/>
              </w:rPr>
              <w:t>1 841 703,39</w:t>
            </w:r>
          </w:p>
        </w:tc>
        <w:tc>
          <w:tcPr>
            <w:tcW w:w="577" w:type="pct"/>
            <w:shd w:val="clear" w:color="auto" w:fill="auto"/>
            <w:vAlign w:val="center"/>
          </w:tcPr>
          <w:p w:rsidR="00584DB3" w:rsidRPr="00D8367C" w:rsidRDefault="001817C1" w:rsidP="00703929">
            <w:pPr>
              <w:spacing w:line="200" w:lineRule="exact"/>
              <w:ind w:left="-108"/>
              <w:jc w:val="center"/>
              <w:rPr>
                <w:b/>
                <w:bCs/>
                <w:color w:val="000000" w:themeColor="text1"/>
                <w:sz w:val="22"/>
                <w:szCs w:val="22"/>
              </w:rPr>
            </w:pPr>
            <w:r w:rsidRPr="00D8367C">
              <w:rPr>
                <w:b/>
                <w:bCs/>
                <w:color w:val="000000" w:themeColor="text1"/>
                <w:sz w:val="22"/>
                <w:szCs w:val="22"/>
              </w:rPr>
              <w:t>0,00</w:t>
            </w:r>
          </w:p>
        </w:tc>
      </w:tr>
      <w:tr w:rsidR="001918B8" w:rsidRPr="003E2E45" w:rsidTr="00703929">
        <w:trPr>
          <w:trHeight w:val="192"/>
          <w:jc w:val="center"/>
        </w:trPr>
        <w:tc>
          <w:tcPr>
            <w:tcW w:w="5000" w:type="pct"/>
            <w:gridSpan w:val="9"/>
            <w:vAlign w:val="center"/>
          </w:tcPr>
          <w:p w:rsidR="001918B8" w:rsidRPr="003E2E45" w:rsidRDefault="001918B8" w:rsidP="00703929">
            <w:pPr>
              <w:spacing w:line="200" w:lineRule="exact"/>
              <w:ind w:left="-108"/>
              <w:jc w:val="center"/>
              <w:rPr>
                <w:b/>
                <w:bCs/>
                <w:sz w:val="22"/>
                <w:szCs w:val="22"/>
              </w:rPr>
            </w:pPr>
            <w:r w:rsidRPr="003E2E45">
              <w:rPr>
                <w:b/>
                <w:bCs/>
                <w:color w:val="000000"/>
                <w:sz w:val="22"/>
                <w:szCs w:val="22"/>
              </w:rPr>
              <w:t>Проектная часть</w:t>
            </w:r>
          </w:p>
        </w:tc>
      </w:tr>
      <w:tr w:rsidR="00B5085B" w:rsidRPr="003E2E45" w:rsidTr="00703929">
        <w:trPr>
          <w:trHeight w:val="245"/>
          <w:jc w:val="center"/>
        </w:trPr>
        <w:tc>
          <w:tcPr>
            <w:tcW w:w="144" w:type="pct"/>
            <w:vMerge w:val="restart"/>
            <w:vAlign w:val="center"/>
            <w:hideMark/>
          </w:tcPr>
          <w:p w:rsidR="00A9094C" w:rsidRDefault="00A9094C" w:rsidP="00703929">
            <w:pPr>
              <w:spacing w:line="200" w:lineRule="exact"/>
              <w:ind w:left="-93" w:right="-108"/>
              <w:jc w:val="center"/>
              <w:rPr>
                <w:sz w:val="22"/>
                <w:szCs w:val="22"/>
              </w:rPr>
            </w:pPr>
          </w:p>
          <w:p w:rsidR="00A9094C" w:rsidRDefault="00A9094C" w:rsidP="00703929">
            <w:pPr>
              <w:spacing w:line="200" w:lineRule="exact"/>
              <w:ind w:left="-93" w:right="-108"/>
              <w:jc w:val="center"/>
              <w:rPr>
                <w:sz w:val="22"/>
                <w:szCs w:val="22"/>
              </w:rPr>
            </w:pPr>
          </w:p>
          <w:p w:rsidR="00A9094C" w:rsidRDefault="00A9094C" w:rsidP="00703929">
            <w:pPr>
              <w:spacing w:line="200" w:lineRule="exact"/>
              <w:ind w:left="-93" w:right="-108"/>
              <w:jc w:val="center"/>
              <w:rPr>
                <w:sz w:val="22"/>
                <w:szCs w:val="22"/>
              </w:rPr>
            </w:pPr>
          </w:p>
          <w:p w:rsidR="00A9094C" w:rsidRDefault="006B24E7" w:rsidP="00703929">
            <w:pPr>
              <w:spacing w:line="200" w:lineRule="exact"/>
              <w:ind w:left="-93" w:right="-108"/>
              <w:jc w:val="center"/>
              <w:rPr>
                <w:sz w:val="22"/>
                <w:szCs w:val="22"/>
              </w:rPr>
            </w:pPr>
            <w:r>
              <w:rPr>
                <w:sz w:val="22"/>
                <w:szCs w:val="22"/>
              </w:rPr>
              <w:t>1</w:t>
            </w:r>
          </w:p>
          <w:p w:rsidR="00A9094C" w:rsidRDefault="00A9094C" w:rsidP="00703929">
            <w:pPr>
              <w:spacing w:line="200" w:lineRule="exact"/>
              <w:ind w:left="-93" w:right="-108"/>
              <w:jc w:val="center"/>
              <w:rPr>
                <w:sz w:val="22"/>
                <w:szCs w:val="22"/>
              </w:rPr>
            </w:pPr>
          </w:p>
          <w:p w:rsidR="00B5085B" w:rsidRPr="003E2E45" w:rsidRDefault="00B5085B" w:rsidP="00703929">
            <w:pPr>
              <w:spacing w:line="200" w:lineRule="exact"/>
              <w:ind w:left="-93" w:right="-108"/>
              <w:jc w:val="center"/>
              <w:rPr>
                <w:sz w:val="22"/>
                <w:szCs w:val="22"/>
              </w:rPr>
            </w:pPr>
          </w:p>
        </w:tc>
        <w:tc>
          <w:tcPr>
            <w:tcW w:w="913" w:type="pct"/>
            <w:vMerge w:val="restart"/>
            <w:vAlign w:val="center"/>
            <w:hideMark/>
          </w:tcPr>
          <w:p w:rsidR="00B5085B" w:rsidRPr="00C11644" w:rsidRDefault="001918B8" w:rsidP="004E6EAC">
            <w:pPr>
              <w:spacing w:line="200" w:lineRule="exact"/>
              <w:jc w:val="center"/>
              <w:rPr>
                <w:b/>
                <w:bCs/>
                <w:color w:val="000000"/>
                <w:sz w:val="22"/>
                <w:szCs w:val="22"/>
                <w:highlight w:val="yellow"/>
              </w:rPr>
            </w:pPr>
            <w:proofErr w:type="gramStart"/>
            <w:r w:rsidRPr="00F77DC9">
              <w:rPr>
                <w:sz w:val="22"/>
                <w:szCs w:val="22"/>
              </w:rPr>
              <w:t>Федеральный приоритетный</w:t>
            </w:r>
            <w:proofErr w:type="gramEnd"/>
            <w:r w:rsidRPr="00F77DC9">
              <w:rPr>
                <w:sz w:val="22"/>
                <w:szCs w:val="22"/>
              </w:rPr>
              <w:t xml:space="preserve"> проект «Формирование комфортной городской среды»</w:t>
            </w:r>
            <w:r w:rsidR="00EC7D4C" w:rsidRPr="00F77DC9">
              <w:rPr>
                <w:sz w:val="22"/>
                <w:szCs w:val="22"/>
              </w:rPr>
              <w:t xml:space="preserve"> в рамках национального проекта «Жилье и городская среда»</w:t>
            </w:r>
            <w:r w:rsidR="00F77DC9" w:rsidRPr="00F77DC9">
              <w:rPr>
                <w:sz w:val="22"/>
                <w:szCs w:val="22"/>
              </w:rPr>
              <w:t xml:space="preserve"> </w:t>
            </w:r>
          </w:p>
        </w:tc>
        <w:tc>
          <w:tcPr>
            <w:tcW w:w="673" w:type="pct"/>
            <w:vMerge w:val="restart"/>
            <w:vAlign w:val="center"/>
            <w:hideMark/>
          </w:tcPr>
          <w:p w:rsidR="00B5085B" w:rsidRPr="00C11644" w:rsidRDefault="00B5085B" w:rsidP="00703929">
            <w:pPr>
              <w:spacing w:line="200" w:lineRule="exact"/>
              <w:jc w:val="center"/>
              <w:rPr>
                <w:color w:val="000000"/>
                <w:sz w:val="22"/>
                <w:szCs w:val="22"/>
                <w:highlight w:val="yellow"/>
              </w:rPr>
            </w:pPr>
          </w:p>
        </w:tc>
        <w:tc>
          <w:tcPr>
            <w:tcW w:w="481" w:type="pct"/>
            <w:shd w:val="clear" w:color="auto" w:fill="auto"/>
            <w:vAlign w:val="center"/>
            <w:hideMark/>
          </w:tcPr>
          <w:p w:rsidR="00B5085B" w:rsidRPr="00F77DC9" w:rsidRDefault="00B5085B" w:rsidP="00703929">
            <w:pPr>
              <w:spacing w:line="200" w:lineRule="exact"/>
              <w:jc w:val="center"/>
              <w:rPr>
                <w:sz w:val="22"/>
                <w:szCs w:val="22"/>
              </w:rPr>
            </w:pPr>
            <w:r w:rsidRPr="00F77DC9">
              <w:rPr>
                <w:sz w:val="22"/>
                <w:szCs w:val="22"/>
              </w:rPr>
              <w:t>2022</w:t>
            </w:r>
          </w:p>
        </w:tc>
        <w:tc>
          <w:tcPr>
            <w:tcW w:w="577" w:type="pct"/>
            <w:shd w:val="clear" w:color="auto" w:fill="auto"/>
            <w:vAlign w:val="center"/>
          </w:tcPr>
          <w:p w:rsidR="00B5085B" w:rsidRPr="00F77DC9" w:rsidRDefault="00D8367C" w:rsidP="00703929">
            <w:pPr>
              <w:pStyle w:val="ConsPlusNormal"/>
              <w:spacing w:line="200" w:lineRule="exact"/>
              <w:ind w:left="-108" w:hanging="221"/>
              <w:jc w:val="center"/>
              <w:rPr>
                <w:sz w:val="22"/>
                <w:szCs w:val="22"/>
              </w:rPr>
            </w:pPr>
            <w:r w:rsidRPr="00F77DC9">
              <w:rPr>
                <w:sz w:val="22"/>
                <w:szCs w:val="22"/>
              </w:rPr>
              <w:t>0,00</w:t>
            </w:r>
          </w:p>
        </w:tc>
        <w:tc>
          <w:tcPr>
            <w:tcW w:w="529" w:type="pct"/>
            <w:shd w:val="clear" w:color="auto" w:fill="auto"/>
            <w:vAlign w:val="center"/>
          </w:tcPr>
          <w:p w:rsidR="00B5085B" w:rsidRPr="00F77DC9" w:rsidRDefault="00B5085B" w:rsidP="00703929">
            <w:pPr>
              <w:pStyle w:val="ConsPlusNormal"/>
              <w:spacing w:line="200" w:lineRule="exact"/>
              <w:ind w:left="-788"/>
              <w:jc w:val="center"/>
              <w:rPr>
                <w:sz w:val="22"/>
                <w:szCs w:val="22"/>
              </w:rPr>
            </w:pPr>
            <w:r w:rsidRPr="00F77DC9">
              <w:rPr>
                <w:sz w:val="22"/>
                <w:szCs w:val="22"/>
              </w:rPr>
              <w:t xml:space="preserve"> 0,00</w:t>
            </w:r>
          </w:p>
        </w:tc>
        <w:tc>
          <w:tcPr>
            <w:tcW w:w="625" w:type="pct"/>
            <w:shd w:val="clear" w:color="auto" w:fill="auto"/>
            <w:vAlign w:val="center"/>
          </w:tcPr>
          <w:p w:rsidR="00B5085B" w:rsidRPr="00F77DC9" w:rsidRDefault="00B5085B" w:rsidP="00703929">
            <w:pPr>
              <w:pStyle w:val="ConsPlusNormal"/>
              <w:spacing w:line="200" w:lineRule="exact"/>
              <w:ind w:hanging="79"/>
              <w:jc w:val="center"/>
              <w:rPr>
                <w:sz w:val="22"/>
                <w:szCs w:val="22"/>
              </w:rPr>
            </w:pPr>
            <w:r w:rsidRPr="00F77DC9">
              <w:rPr>
                <w:sz w:val="22"/>
                <w:szCs w:val="22"/>
              </w:rPr>
              <w:t xml:space="preserve"> 0,00</w:t>
            </w:r>
          </w:p>
        </w:tc>
        <w:tc>
          <w:tcPr>
            <w:tcW w:w="481" w:type="pct"/>
            <w:shd w:val="clear" w:color="auto" w:fill="auto"/>
            <w:vAlign w:val="center"/>
          </w:tcPr>
          <w:p w:rsidR="00B5085B" w:rsidRPr="00F77DC9" w:rsidRDefault="00D8367C" w:rsidP="00703929">
            <w:pPr>
              <w:pStyle w:val="ConsPlusNormal"/>
              <w:spacing w:line="200" w:lineRule="exact"/>
              <w:ind w:left="-108" w:hanging="221"/>
              <w:jc w:val="center"/>
              <w:rPr>
                <w:sz w:val="22"/>
                <w:szCs w:val="22"/>
              </w:rPr>
            </w:pPr>
            <w:r w:rsidRPr="00F77DC9">
              <w:rPr>
                <w:sz w:val="22"/>
                <w:szCs w:val="22"/>
              </w:rPr>
              <w:t>0,00</w:t>
            </w:r>
          </w:p>
        </w:tc>
        <w:tc>
          <w:tcPr>
            <w:tcW w:w="577" w:type="pct"/>
            <w:shd w:val="clear" w:color="auto" w:fill="auto"/>
            <w:vAlign w:val="center"/>
          </w:tcPr>
          <w:p w:rsidR="00B5085B" w:rsidRPr="00F77DC9" w:rsidRDefault="00B5085B" w:rsidP="00703929">
            <w:pPr>
              <w:pStyle w:val="ConsPlusNormal"/>
              <w:spacing w:line="200" w:lineRule="exact"/>
              <w:ind w:hanging="79"/>
              <w:jc w:val="center"/>
              <w:rPr>
                <w:sz w:val="22"/>
                <w:szCs w:val="22"/>
              </w:rPr>
            </w:pPr>
            <w:r w:rsidRPr="00F77DC9">
              <w:rPr>
                <w:sz w:val="22"/>
                <w:szCs w:val="22"/>
              </w:rPr>
              <w:t>0,00</w:t>
            </w:r>
          </w:p>
        </w:tc>
      </w:tr>
      <w:tr w:rsidR="00275A96" w:rsidRPr="003E2E45" w:rsidTr="00703929">
        <w:trPr>
          <w:trHeight w:val="278"/>
          <w:jc w:val="center"/>
        </w:trPr>
        <w:tc>
          <w:tcPr>
            <w:tcW w:w="144" w:type="pct"/>
            <w:vMerge/>
            <w:vAlign w:val="center"/>
            <w:hideMark/>
          </w:tcPr>
          <w:p w:rsidR="00275A96" w:rsidRPr="003E2E45" w:rsidRDefault="00275A96" w:rsidP="00703929">
            <w:pPr>
              <w:spacing w:line="200" w:lineRule="exact"/>
              <w:ind w:left="-93" w:right="-108"/>
              <w:jc w:val="center"/>
              <w:rPr>
                <w:sz w:val="22"/>
                <w:szCs w:val="22"/>
              </w:rPr>
            </w:pPr>
          </w:p>
        </w:tc>
        <w:tc>
          <w:tcPr>
            <w:tcW w:w="913" w:type="pct"/>
            <w:vMerge/>
            <w:vAlign w:val="center"/>
            <w:hideMark/>
          </w:tcPr>
          <w:p w:rsidR="00275A96" w:rsidRPr="00C11644" w:rsidRDefault="00275A96" w:rsidP="00703929">
            <w:pPr>
              <w:spacing w:line="200" w:lineRule="exact"/>
              <w:jc w:val="center"/>
              <w:rPr>
                <w:b/>
                <w:bCs/>
                <w:sz w:val="22"/>
                <w:szCs w:val="22"/>
                <w:highlight w:val="yellow"/>
              </w:rPr>
            </w:pPr>
          </w:p>
        </w:tc>
        <w:tc>
          <w:tcPr>
            <w:tcW w:w="673" w:type="pct"/>
            <w:vMerge/>
            <w:vAlign w:val="center"/>
            <w:hideMark/>
          </w:tcPr>
          <w:p w:rsidR="00275A96" w:rsidRPr="00C11644" w:rsidRDefault="00275A96" w:rsidP="00703929">
            <w:pPr>
              <w:spacing w:line="200" w:lineRule="exact"/>
              <w:jc w:val="center"/>
              <w:rPr>
                <w:sz w:val="22"/>
                <w:szCs w:val="22"/>
                <w:highlight w:val="yellow"/>
              </w:rPr>
            </w:pPr>
          </w:p>
        </w:tc>
        <w:tc>
          <w:tcPr>
            <w:tcW w:w="481" w:type="pct"/>
            <w:shd w:val="clear" w:color="auto" w:fill="auto"/>
            <w:vAlign w:val="center"/>
            <w:hideMark/>
          </w:tcPr>
          <w:p w:rsidR="00275A96" w:rsidRPr="00F77DC9" w:rsidRDefault="00275A96" w:rsidP="00703929">
            <w:pPr>
              <w:spacing w:line="200" w:lineRule="exact"/>
              <w:jc w:val="center"/>
              <w:rPr>
                <w:sz w:val="22"/>
                <w:szCs w:val="22"/>
              </w:rPr>
            </w:pPr>
            <w:r w:rsidRPr="00F77DC9">
              <w:rPr>
                <w:sz w:val="22"/>
                <w:szCs w:val="22"/>
              </w:rPr>
              <w:t>2023</w:t>
            </w:r>
          </w:p>
        </w:tc>
        <w:tc>
          <w:tcPr>
            <w:tcW w:w="577"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275A96" w:rsidRPr="00D8367C" w:rsidRDefault="00275A96" w:rsidP="00AF63C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275A96" w:rsidRPr="00D8367C" w:rsidRDefault="00275A96" w:rsidP="00AF63C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275A96" w:rsidRPr="00F77DC9" w:rsidRDefault="00275A96" w:rsidP="00703929">
            <w:pPr>
              <w:pStyle w:val="ConsPlusNormal"/>
              <w:spacing w:line="200" w:lineRule="exact"/>
              <w:ind w:hanging="79"/>
              <w:jc w:val="center"/>
              <w:rPr>
                <w:sz w:val="22"/>
                <w:szCs w:val="22"/>
              </w:rPr>
            </w:pPr>
            <w:r w:rsidRPr="00F77DC9">
              <w:rPr>
                <w:sz w:val="22"/>
                <w:szCs w:val="22"/>
              </w:rPr>
              <w:t>0,00</w:t>
            </w:r>
          </w:p>
        </w:tc>
      </w:tr>
      <w:tr w:rsidR="00B5085B" w:rsidRPr="003E2E45" w:rsidTr="00703929">
        <w:trPr>
          <w:trHeight w:val="409"/>
          <w:jc w:val="center"/>
        </w:trPr>
        <w:tc>
          <w:tcPr>
            <w:tcW w:w="144" w:type="pct"/>
            <w:vMerge/>
            <w:vAlign w:val="center"/>
            <w:hideMark/>
          </w:tcPr>
          <w:p w:rsidR="00B5085B" w:rsidRPr="003E2E45" w:rsidRDefault="00B5085B" w:rsidP="00703929">
            <w:pPr>
              <w:spacing w:line="200" w:lineRule="exact"/>
              <w:ind w:left="-93" w:right="-108"/>
              <w:jc w:val="center"/>
              <w:rPr>
                <w:sz w:val="22"/>
                <w:szCs w:val="22"/>
              </w:rPr>
            </w:pPr>
          </w:p>
        </w:tc>
        <w:tc>
          <w:tcPr>
            <w:tcW w:w="913" w:type="pct"/>
            <w:vMerge/>
            <w:vAlign w:val="center"/>
            <w:hideMark/>
          </w:tcPr>
          <w:p w:rsidR="00B5085B" w:rsidRPr="00C11644" w:rsidRDefault="00B5085B" w:rsidP="00703929">
            <w:pPr>
              <w:spacing w:line="200" w:lineRule="exact"/>
              <w:jc w:val="center"/>
              <w:rPr>
                <w:b/>
                <w:bCs/>
                <w:sz w:val="22"/>
                <w:szCs w:val="22"/>
                <w:highlight w:val="yellow"/>
              </w:rPr>
            </w:pPr>
          </w:p>
        </w:tc>
        <w:tc>
          <w:tcPr>
            <w:tcW w:w="673" w:type="pct"/>
            <w:vMerge/>
            <w:vAlign w:val="center"/>
            <w:hideMark/>
          </w:tcPr>
          <w:p w:rsidR="00B5085B" w:rsidRPr="00C11644" w:rsidRDefault="00B5085B" w:rsidP="00703929">
            <w:pPr>
              <w:spacing w:line="200" w:lineRule="exact"/>
              <w:jc w:val="center"/>
              <w:rPr>
                <w:sz w:val="22"/>
                <w:szCs w:val="22"/>
                <w:highlight w:val="yellow"/>
              </w:rPr>
            </w:pPr>
          </w:p>
        </w:tc>
        <w:tc>
          <w:tcPr>
            <w:tcW w:w="481" w:type="pct"/>
            <w:shd w:val="clear" w:color="auto" w:fill="auto"/>
            <w:vAlign w:val="center"/>
            <w:hideMark/>
          </w:tcPr>
          <w:p w:rsidR="00B5085B" w:rsidRPr="00F77DC9" w:rsidRDefault="00B5085B" w:rsidP="00703929">
            <w:pPr>
              <w:spacing w:line="200" w:lineRule="exact"/>
              <w:jc w:val="center"/>
              <w:rPr>
                <w:sz w:val="22"/>
                <w:szCs w:val="22"/>
              </w:rPr>
            </w:pPr>
            <w:r w:rsidRPr="00F77DC9">
              <w:rPr>
                <w:sz w:val="22"/>
                <w:szCs w:val="22"/>
              </w:rPr>
              <w:t>2024</w:t>
            </w:r>
          </w:p>
        </w:tc>
        <w:tc>
          <w:tcPr>
            <w:tcW w:w="577" w:type="pct"/>
            <w:shd w:val="clear" w:color="auto" w:fill="auto"/>
            <w:vAlign w:val="center"/>
          </w:tcPr>
          <w:p w:rsidR="00B5085B" w:rsidRPr="00F77DC9" w:rsidRDefault="00EC7D4C" w:rsidP="00703929">
            <w:pPr>
              <w:pStyle w:val="ConsPlusNormal"/>
              <w:spacing w:line="200" w:lineRule="exact"/>
              <w:ind w:hanging="221"/>
              <w:jc w:val="center"/>
              <w:rPr>
                <w:sz w:val="22"/>
                <w:szCs w:val="22"/>
              </w:rPr>
            </w:pPr>
            <w:r w:rsidRPr="00F77DC9">
              <w:rPr>
                <w:sz w:val="22"/>
                <w:szCs w:val="22"/>
              </w:rPr>
              <w:t>0,00</w:t>
            </w:r>
          </w:p>
        </w:tc>
        <w:tc>
          <w:tcPr>
            <w:tcW w:w="529" w:type="pct"/>
            <w:shd w:val="clear" w:color="auto" w:fill="auto"/>
          </w:tcPr>
          <w:p w:rsidR="00B5085B" w:rsidRPr="00F77DC9" w:rsidRDefault="00B5085B" w:rsidP="00703929">
            <w:pPr>
              <w:spacing w:line="200" w:lineRule="exact"/>
              <w:jc w:val="center"/>
              <w:rPr>
                <w:sz w:val="22"/>
                <w:szCs w:val="22"/>
              </w:rPr>
            </w:pPr>
            <w:r w:rsidRPr="00F77DC9">
              <w:rPr>
                <w:sz w:val="22"/>
                <w:szCs w:val="22"/>
              </w:rPr>
              <w:t>0,00</w:t>
            </w:r>
          </w:p>
        </w:tc>
        <w:tc>
          <w:tcPr>
            <w:tcW w:w="625" w:type="pct"/>
            <w:shd w:val="clear" w:color="auto" w:fill="auto"/>
          </w:tcPr>
          <w:p w:rsidR="00B5085B" w:rsidRPr="00F77DC9" w:rsidRDefault="00B5085B" w:rsidP="00703929">
            <w:pPr>
              <w:spacing w:line="200" w:lineRule="exact"/>
              <w:jc w:val="center"/>
              <w:rPr>
                <w:sz w:val="22"/>
                <w:szCs w:val="22"/>
              </w:rPr>
            </w:pPr>
            <w:r w:rsidRPr="00F77DC9">
              <w:rPr>
                <w:sz w:val="22"/>
                <w:szCs w:val="22"/>
              </w:rPr>
              <w:t>0,00</w:t>
            </w:r>
          </w:p>
        </w:tc>
        <w:tc>
          <w:tcPr>
            <w:tcW w:w="481" w:type="pct"/>
            <w:shd w:val="clear" w:color="auto" w:fill="auto"/>
            <w:vAlign w:val="center"/>
          </w:tcPr>
          <w:p w:rsidR="00B5085B" w:rsidRPr="00F77DC9" w:rsidRDefault="00B00D54" w:rsidP="00703929">
            <w:pPr>
              <w:pStyle w:val="ConsPlusNormal"/>
              <w:spacing w:line="200" w:lineRule="exact"/>
              <w:ind w:hanging="221"/>
              <w:jc w:val="center"/>
              <w:rPr>
                <w:sz w:val="22"/>
                <w:szCs w:val="22"/>
              </w:rPr>
            </w:pPr>
            <w:r w:rsidRPr="00F77DC9">
              <w:rPr>
                <w:sz w:val="22"/>
                <w:szCs w:val="22"/>
              </w:rPr>
              <w:t>0,00</w:t>
            </w:r>
          </w:p>
        </w:tc>
        <w:tc>
          <w:tcPr>
            <w:tcW w:w="577" w:type="pct"/>
            <w:shd w:val="clear" w:color="auto" w:fill="auto"/>
            <w:vAlign w:val="center"/>
          </w:tcPr>
          <w:p w:rsidR="00B5085B" w:rsidRPr="00F77DC9" w:rsidRDefault="00B5085B" w:rsidP="00703929">
            <w:pPr>
              <w:pStyle w:val="ConsPlusNormal"/>
              <w:spacing w:line="200" w:lineRule="exact"/>
              <w:ind w:hanging="79"/>
              <w:jc w:val="center"/>
              <w:rPr>
                <w:sz w:val="22"/>
                <w:szCs w:val="22"/>
              </w:rPr>
            </w:pPr>
            <w:r w:rsidRPr="00F77DC9">
              <w:rPr>
                <w:sz w:val="22"/>
                <w:szCs w:val="22"/>
              </w:rPr>
              <w:t>0,00</w:t>
            </w:r>
          </w:p>
        </w:tc>
      </w:tr>
      <w:tr w:rsidR="00D8367C" w:rsidRPr="003E2E45" w:rsidTr="00703929">
        <w:trPr>
          <w:gridAfter w:val="6"/>
          <w:wAfter w:w="3270" w:type="pct"/>
          <w:trHeight w:val="288"/>
          <w:jc w:val="center"/>
        </w:trPr>
        <w:tc>
          <w:tcPr>
            <w:tcW w:w="144" w:type="pct"/>
            <w:vMerge/>
            <w:vAlign w:val="center"/>
          </w:tcPr>
          <w:p w:rsidR="00D8367C" w:rsidRPr="003E2E45" w:rsidRDefault="00D8367C" w:rsidP="00703929">
            <w:pPr>
              <w:spacing w:line="200" w:lineRule="exact"/>
              <w:ind w:left="-93" w:right="-108"/>
              <w:jc w:val="center"/>
              <w:rPr>
                <w:sz w:val="22"/>
                <w:szCs w:val="22"/>
              </w:rPr>
            </w:pPr>
          </w:p>
        </w:tc>
        <w:tc>
          <w:tcPr>
            <w:tcW w:w="913" w:type="pct"/>
            <w:vMerge/>
            <w:vAlign w:val="center"/>
          </w:tcPr>
          <w:p w:rsidR="00D8367C" w:rsidRPr="00C11644" w:rsidRDefault="00D8367C" w:rsidP="00703929">
            <w:pPr>
              <w:spacing w:line="200" w:lineRule="exact"/>
              <w:jc w:val="center"/>
              <w:rPr>
                <w:b/>
                <w:bCs/>
                <w:sz w:val="22"/>
                <w:szCs w:val="22"/>
                <w:highlight w:val="yellow"/>
              </w:rPr>
            </w:pPr>
          </w:p>
        </w:tc>
        <w:tc>
          <w:tcPr>
            <w:tcW w:w="673" w:type="pct"/>
            <w:vMerge/>
            <w:vAlign w:val="center"/>
          </w:tcPr>
          <w:p w:rsidR="00D8367C" w:rsidRPr="00C11644" w:rsidRDefault="00D8367C" w:rsidP="00703929">
            <w:pPr>
              <w:spacing w:line="200" w:lineRule="exact"/>
              <w:jc w:val="center"/>
              <w:rPr>
                <w:sz w:val="22"/>
                <w:szCs w:val="22"/>
                <w:highlight w:val="yellow"/>
              </w:rPr>
            </w:pPr>
          </w:p>
        </w:tc>
      </w:tr>
      <w:tr w:rsidR="00D8367C" w:rsidRPr="003E2E45" w:rsidTr="00703929">
        <w:trPr>
          <w:gridAfter w:val="6"/>
          <w:wAfter w:w="3270" w:type="pct"/>
          <w:trHeight w:val="406"/>
          <w:jc w:val="center"/>
        </w:trPr>
        <w:tc>
          <w:tcPr>
            <w:tcW w:w="144" w:type="pct"/>
            <w:vMerge/>
            <w:vAlign w:val="center"/>
          </w:tcPr>
          <w:p w:rsidR="00D8367C" w:rsidRPr="003E2E45" w:rsidRDefault="00D8367C" w:rsidP="00703929">
            <w:pPr>
              <w:spacing w:line="200" w:lineRule="exact"/>
              <w:ind w:left="-93" w:right="-108"/>
              <w:jc w:val="center"/>
              <w:rPr>
                <w:sz w:val="22"/>
                <w:szCs w:val="22"/>
              </w:rPr>
            </w:pPr>
          </w:p>
        </w:tc>
        <w:tc>
          <w:tcPr>
            <w:tcW w:w="913" w:type="pct"/>
            <w:vMerge/>
            <w:vAlign w:val="center"/>
          </w:tcPr>
          <w:p w:rsidR="00D8367C" w:rsidRPr="00C11644" w:rsidRDefault="00D8367C" w:rsidP="00703929">
            <w:pPr>
              <w:spacing w:line="200" w:lineRule="exact"/>
              <w:jc w:val="center"/>
              <w:rPr>
                <w:b/>
                <w:bCs/>
                <w:sz w:val="22"/>
                <w:szCs w:val="22"/>
                <w:highlight w:val="yellow"/>
              </w:rPr>
            </w:pPr>
          </w:p>
        </w:tc>
        <w:tc>
          <w:tcPr>
            <w:tcW w:w="673" w:type="pct"/>
            <w:vMerge/>
            <w:vAlign w:val="center"/>
          </w:tcPr>
          <w:p w:rsidR="00D8367C" w:rsidRPr="00C11644" w:rsidRDefault="00D8367C" w:rsidP="00703929">
            <w:pPr>
              <w:spacing w:line="200" w:lineRule="exact"/>
              <w:jc w:val="center"/>
              <w:rPr>
                <w:sz w:val="22"/>
                <w:szCs w:val="22"/>
                <w:highlight w:val="yellow"/>
              </w:rPr>
            </w:pPr>
          </w:p>
        </w:tc>
      </w:tr>
      <w:tr w:rsidR="00275A96" w:rsidRPr="003E2E45" w:rsidTr="00703929">
        <w:trPr>
          <w:trHeight w:val="553"/>
          <w:jc w:val="center"/>
        </w:trPr>
        <w:tc>
          <w:tcPr>
            <w:tcW w:w="144" w:type="pct"/>
            <w:vAlign w:val="center"/>
          </w:tcPr>
          <w:p w:rsidR="00275A96" w:rsidRPr="003E2E45" w:rsidRDefault="00275A96" w:rsidP="00703929">
            <w:pPr>
              <w:spacing w:line="200" w:lineRule="exact"/>
              <w:ind w:left="-93" w:right="-108"/>
              <w:jc w:val="center"/>
              <w:rPr>
                <w:sz w:val="22"/>
                <w:szCs w:val="22"/>
              </w:rPr>
            </w:pPr>
          </w:p>
        </w:tc>
        <w:tc>
          <w:tcPr>
            <w:tcW w:w="913" w:type="pct"/>
            <w:vAlign w:val="center"/>
          </w:tcPr>
          <w:p w:rsidR="00275A96" w:rsidRPr="00C11644" w:rsidRDefault="00275A96" w:rsidP="00703929">
            <w:pPr>
              <w:spacing w:line="200" w:lineRule="exact"/>
              <w:jc w:val="center"/>
              <w:rPr>
                <w:b/>
                <w:bCs/>
                <w:sz w:val="22"/>
                <w:szCs w:val="22"/>
                <w:highlight w:val="yellow"/>
              </w:rPr>
            </w:pPr>
            <w:r w:rsidRPr="00F77DC9">
              <w:rPr>
                <w:b/>
                <w:bCs/>
                <w:sz w:val="22"/>
                <w:szCs w:val="22"/>
              </w:rPr>
              <w:t>Итого</w:t>
            </w:r>
          </w:p>
        </w:tc>
        <w:tc>
          <w:tcPr>
            <w:tcW w:w="673" w:type="pct"/>
            <w:vAlign w:val="center"/>
          </w:tcPr>
          <w:p w:rsidR="00275A96" w:rsidRPr="00C11644" w:rsidRDefault="00275A96" w:rsidP="00703929">
            <w:pPr>
              <w:spacing w:line="200" w:lineRule="exact"/>
              <w:jc w:val="center"/>
              <w:rPr>
                <w:b/>
                <w:sz w:val="22"/>
                <w:szCs w:val="22"/>
                <w:highlight w:val="yellow"/>
              </w:rPr>
            </w:pPr>
          </w:p>
        </w:tc>
        <w:tc>
          <w:tcPr>
            <w:tcW w:w="481" w:type="pct"/>
            <w:shd w:val="clear" w:color="auto" w:fill="auto"/>
            <w:vAlign w:val="center"/>
          </w:tcPr>
          <w:p w:rsidR="00275A96" w:rsidRPr="00F77DC9" w:rsidRDefault="00275A96" w:rsidP="00D8367C">
            <w:pPr>
              <w:spacing w:line="200" w:lineRule="exact"/>
              <w:jc w:val="center"/>
              <w:rPr>
                <w:b/>
                <w:sz w:val="22"/>
                <w:szCs w:val="22"/>
              </w:rPr>
            </w:pPr>
            <w:r w:rsidRPr="00F77DC9">
              <w:rPr>
                <w:b/>
                <w:sz w:val="22"/>
                <w:szCs w:val="22"/>
              </w:rPr>
              <w:t>2022-202</w:t>
            </w:r>
            <w:r>
              <w:rPr>
                <w:b/>
                <w:sz w:val="22"/>
                <w:szCs w:val="22"/>
              </w:rPr>
              <w:t>4</w:t>
            </w:r>
          </w:p>
        </w:tc>
        <w:tc>
          <w:tcPr>
            <w:tcW w:w="577"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275A96" w:rsidRPr="00F77DC9" w:rsidRDefault="00275A96" w:rsidP="00703929">
            <w:pPr>
              <w:pStyle w:val="ConsPlusNormal"/>
              <w:spacing w:line="200" w:lineRule="exact"/>
              <w:ind w:hanging="79"/>
              <w:jc w:val="center"/>
              <w:rPr>
                <w:b/>
                <w:sz w:val="22"/>
                <w:szCs w:val="22"/>
              </w:rPr>
            </w:pPr>
            <w:r w:rsidRPr="00F77DC9">
              <w:rPr>
                <w:b/>
                <w:sz w:val="22"/>
                <w:szCs w:val="22"/>
              </w:rPr>
              <w:t>0,00</w:t>
            </w:r>
          </w:p>
        </w:tc>
      </w:tr>
      <w:tr w:rsidR="00B00D54" w:rsidRPr="003E2E45" w:rsidTr="00703929">
        <w:trPr>
          <w:trHeight w:val="410"/>
          <w:jc w:val="center"/>
        </w:trPr>
        <w:tc>
          <w:tcPr>
            <w:tcW w:w="144" w:type="pct"/>
            <w:vMerge w:val="restart"/>
            <w:vAlign w:val="center"/>
          </w:tcPr>
          <w:p w:rsidR="00B00D54" w:rsidRPr="003E2E45" w:rsidRDefault="006B24E7" w:rsidP="00703929">
            <w:pPr>
              <w:spacing w:line="200" w:lineRule="exact"/>
              <w:ind w:left="-93" w:right="-108"/>
              <w:rPr>
                <w:sz w:val="22"/>
                <w:szCs w:val="22"/>
              </w:rPr>
            </w:pPr>
            <w:r>
              <w:rPr>
                <w:sz w:val="22"/>
                <w:szCs w:val="22"/>
              </w:rPr>
              <w:lastRenderedPageBreak/>
              <w:t>1.1</w:t>
            </w:r>
          </w:p>
        </w:tc>
        <w:tc>
          <w:tcPr>
            <w:tcW w:w="913" w:type="pct"/>
            <w:vMerge w:val="restart"/>
            <w:vAlign w:val="center"/>
          </w:tcPr>
          <w:p w:rsidR="00B00D54" w:rsidRDefault="00B00D54" w:rsidP="004E6EAC">
            <w:pPr>
              <w:spacing w:line="200" w:lineRule="exact"/>
              <w:jc w:val="center"/>
              <w:rPr>
                <w:sz w:val="22"/>
                <w:szCs w:val="22"/>
              </w:rPr>
            </w:pPr>
            <w:r w:rsidRPr="00B00D54">
              <w:rPr>
                <w:bCs/>
                <w:sz w:val="22"/>
                <w:szCs w:val="22"/>
              </w:rPr>
              <w:t xml:space="preserve">Мероприятия, направленные на достижение цели </w:t>
            </w:r>
            <w:proofErr w:type="gramStart"/>
            <w:r w:rsidRPr="00B00D54">
              <w:rPr>
                <w:bCs/>
                <w:sz w:val="22"/>
                <w:szCs w:val="22"/>
              </w:rPr>
              <w:t>федерального</w:t>
            </w:r>
            <w:r>
              <w:rPr>
                <w:bCs/>
                <w:sz w:val="22"/>
                <w:szCs w:val="22"/>
              </w:rPr>
              <w:t xml:space="preserve"> приоритетного</w:t>
            </w:r>
            <w:proofErr w:type="gramEnd"/>
            <w:r w:rsidRPr="00B00D54">
              <w:rPr>
                <w:bCs/>
                <w:sz w:val="22"/>
                <w:szCs w:val="22"/>
              </w:rPr>
              <w:t xml:space="preserve"> проекта</w:t>
            </w:r>
            <w:r>
              <w:rPr>
                <w:bCs/>
                <w:sz w:val="22"/>
                <w:szCs w:val="22"/>
              </w:rPr>
              <w:t xml:space="preserve"> </w:t>
            </w:r>
            <w:r w:rsidRPr="003E2E45">
              <w:rPr>
                <w:sz w:val="22"/>
                <w:szCs w:val="22"/>
              </w:rPr>
              <w:t>«Формирование комфортной городской среды»</w:t>
            </w:r>
            <w:r>
              <w:rPr>
                <w:sz w:val="22"/>
                <w:szCs w:val="22"/>
              </w:rPr>
              <w:t xml:space="preserve"> в рамках национального проекта «Жилье и городская среда»</w:t>
            </w:r>
            <w:r w:rsidR="00F77DC9">
              <w:rPr>
                <w:sz w:val="22"/>
                <w:szCs w:val="22"/>
              </w:rPr>
              <w:t xml:space="preserve"> </w:t>
            </w:r>
          </w:p>
          <w:p w:rsidR="00275A96" w:rsidRPr="00B00D54" w:rsidRDefault="00275A96" w:rsidP="004E6EAC">
            <w:pPr>
              <w:spacing w:line="200" w:lineRule="exact"/>
              <w:jc w:val="center"/>
              <w:rPr>
                <w:bCs/>
                <w:sz w:val="22"/>
                <w:szCs w:val="22"/>
              </w:rPr>
            </w:pPr>
            <w:r>
              <w:rPr>
                <w:sz w:val="22"/>
                <w:szCs w:val="22"/>
              </w:rPr>
              <w:t xml:space="preserve">Территория в </w:t>
            </w:r>
            <w:proofErr w:type="spellStart"/>
            <w:r>
              <w:rPr>
                <w:sz w:val="22"/>
                <w:szCs w:val="22"/>
              </w:rPr>
              <w:t>п</w:t>
            </w:r>
            <w:proofErr w:type="gramStart"/>
            <w:r>
              <w:rPr>
                <w:sz w:val="22"/>
                <w:szCs w:val="22"/>
              </w:rPr>
              <w:t>.Р</w:t>
            </w:r>
            <w:proofErr w:type="gramEnd"/>
            <w:r>
              <w:rPr>
                <w:sz w:val="22"/>
                <w:szCs w:val="22"/>
              </w:rPr>
              <w:t>опша</w:t>
            </w:r>
            <w:proofErr w:type="spellEnd"/>
            <w:r>
              <w:rPr>
                <w:sz w:val="22"/>
                <w:szCs w:val="22"/>
              </w:rPr>
              <w:t xml:space="preserve"> «Китайский сад»</w:t>
            </w:r>
          </w:p>
        </w:tc>
        <w:tc>
          <w:tcPr>
            <w:tcW w:w="673" w:type="pct"/>
            <w:vMerge w:val="restart"/>
            <w:vAlign w:val="center"/>
          </w:tcPr>
          <w:p w:rsidR="00B00D54" w:rsidRPr="00F77DC9" w:rsidRDefault="00B00D54" w:rsidP="00703929">
            <w:pPr>
              <w:spacing w:line="200" w:lineRule="exact"/>
              <w:jc w:val="center"/>
              <w:rPr>
                <w:sz w:val="22"/>
                <w:szCs w:val="22"/>
                <w:highlight w:val="yellow"/>
              </w:rPr>
            </w:pPr>
          </w:p>
        </w:tc>
        <w:tc>
          <w:tcPr>
            <w:tcW w:w="481" w:type="pct"/>
            <w:shd w:val="clear" w:color="auto" w:fill="auto"/>
            <w:vAlign w:val="center"/>
          </w:tcPr>
          <w:p w:rsidR="00B00D54" w:rsidRPr="00F77DC9" w:rsidRDefault="00B00D54" w:rsidP="00703929">
            <w:pPr>
              <w:spacing w:line="200" w:lineRule="exact"/>
              <w:jc w:val="center"/>
              <w:rPr>
                <w:sz w:val="22"/>
                <w:szCs w:val="22"/>
              </w:rPr>
            </w:pPr>
            <w:r w:rsidRPr="00F77DC9">
              <w:rPr>
                <w:sz w:val="22"/>
                <w:szCs w:val="22"/>
              </w:rPr>
              <w:t>2022</w:t>
            </w:r>
          </w:p>
        </w:tc>
        <w:tc>
          <w:tcPr>
            <w:tcW w:w="577" w:type="pct"/>
            <w:shd w:val="clear" w:color="auto" w:fill="auto"/>
            <w:vAlign w:val="center"/>
          </w:tcPr>
          <w:p w:rsidR="00B00D54" w:rsidRPr="00F77DC9" w:rsidRDefault="00D8367C" w:rsidP="00703929">
            <w:pPr>
              <w:pStyle w:val="ConsPlusNormal"/>
              <w:spacing w:line="200" w:lineRule="exact"/>
              <w:ind w:left="34" w:hanging="250"/>
              <w:jc w:val="center"/>
              <w:rPr>
                <w:sz w:val="22"/>
                <w:szCs w:val="22"/>
              </w:rPr>
            </w:pPr>
            <w:r w:rsidRPr="00F77DC9">
              <w:rPr>
                <w:sz w:val="22"/>
                <w:szCs w:val="22"/>
              </w:rPr>
              <w:t>0,00</w:t>
            </w:r>
          </w:p>
        </w:tc>
        <w:tc>
          <w:tcPr>
            <w:tcW w:w="529" w:type="pct"/>
            <w:shd w:val="clear" w:color="auto" w:fill="auto"/>
          </w:tcPr>
          <w:p w:rsidR="00B00D54" w:rsidRPr="00F77DC9" w:rsidRDefault="00B00D54" w:rsidP="00703929">
            <w:pPr>
              <w:spacing w:line="200" w:lineRule="exact"/>
              <w:jc w:val="center"/>
              <w:rPr>
                <w:sz w:val="22"/>
                <w:szCs w:val="22"/>
              </w:rPr>
            </w:pPr>
          </w:p>
          <w:p w:rsidR="00B00D54" w:rsidRPr="00F77DC9" w:rsidRDefault="00B00D54" w:rsidP="00703929">
            <w:pPr>
              <w:spacing w:line="200" w:lineRule="exact"/>
              <w:jc w:val="center"/>
              <w:rPr>
                <w:sz w:val="22"/>
                <w:szCs w:val="22"/>
              </w:rPr>
            </w:pPr>
            <w:r w:rsidRPr="00F77DC9">
              <w:rPr>
                <w:sz w:val="22"/>
                <w:szCs w:val="22"/>
              </w:rPr>
              <w:t>0,00</w:t>
            </w:r>
          </w:p>
        </w:tc>
        <w:tc>
          <w:tcPr>
            <w:tcW w:w="625" w:type="pct"/>
            <w:shd w:val="clear" w:color="auto" w:fill="auto"/>
          </w:tcPr>
          <w:p w:rsidR="00B00D54" w:rsidRPr="00F77DC9" w:rsidRDefault="00B00D54" w:rsidP="00703929">
            <w:pPr>
              <w:spacing w:line="200" w:lineRule="exact"/>
              <w:jc w:val="center"/>
              <w:rPr>
                <w:sz w:val="22"/>
                <w:szCs w:val="22"/>
              </w:rPr>
            </w:pPr>
          </w:p>
          <w:p w:rsidR="00B00D54" w:rsidRPr="00F77DC9" w:rsidRDefault="00B00D54" w:rsidP="00703929">
            <w:pPr>
              <w:spacing w:line="200" w:lineRule="exact"/>
              <w:jc w:val="center"/>
              <w:rPr>
                <w:sz w:val="22"/>
                <w:szCs w:val="22"/>
              </w:rPr>
            </w:pPr>
            <w:r w:rsidRPr="00F77DC9">
              <w:rPr>
                <w:sz w:val="22"/>
                <w:szCs w:val="22"/>
              </w:rPr>
              <w:t>0,00</w:t>
            </w:r>
          </w:p>
        </w:tc>
        <w:tc>
          <w:tcPr>
            <w:tcW w:w="481" w:type="pct"/>
            <w:shd w:val="clear" w:color="auto" w:fill="auto"/>
            <w:vAlign w:val="center"/>
          </w:tcPr>
          <w:p w:rsidR="00B00D54" w:rsidRPr="00F77DC9" w:rsidRDefault="00D8367C" w:rsidP="00703929">
            <w:pPr>
              <w:pStyle w:val="ConsPlusNormal"/>
              <w:spacing w:line="200" w:lineRule="exact"/>
              <w:ind w:left="34" w:hanging="250"/>
              <w:jc w:val="center"/>
              <w:rPr>
                <w:sz w:val="22"/>
                <w:szCs w:val="22"/>
              </w:rPr>
            </w:pPr>
            <w:r w:rsidRPr="00F77DC9">
              <w:rPr>
                <w:sz w:val="22"/>
                <w:szCs w:val="22"/>
              </w:rPr>
              <w:t>0,00</w:t>
            </w:r>
          </w:p>
        </w:tc>
        <w:tc>
          <w:tcPr>
            <w:tcW w:w="577" w:type="pct"/>
            <w:shd w:val="clear" w:color="auto" w:fill="auto"/>
            <w:vAlign w:val="center"/>
          </w:tcPr>
          <w:p w:rsidR="00B00D54" w:rsidRPr="00F77DC9" w:rsidRDefault="00B00D54" w:rsidP="00703929">
            <w:pPr>
              <w:pStyle w:val="ConsPlusNormal"/>
              <w:spacing w:line="200" w:lineRule="exact"/>
              <w:ind w:hanging="79"/>
              <w:jc w:val="center"/>
              <w:rPr>
                <w:sz w:val="22"/>
                <w:szCs w:val="22"/>
              </w:rPr>
            </w:pPr>
            <w:r w:rsidRPr="00F77DC9">
              <w:rPr>
                <w:sz w:val="22"/>
                <w:szCs w:val="22"/>
              </w:rPr>
              <w:t>0,00</w:t>
            </w:r>
          </w:p>
        </w:tc>
      </w:tr>
      <w:tr w:rsidR="00275A96" w:rsidRPr="003E2E45" w:rsidTr="00703929">
        <w:trPr>
          <w:trHeight w:val="417"/>
          <w:jc w:val="center"/>
        </w:trPr>
        <w:tc>
          <w:tcPr>
            <w:tcW w:w="144" w:type="pct"/>
            <w:vMerge/>
            <w:vAlign w:val="center"/>
          </w:tcPr>
          <w:p w:rsidR="00275A96" w:rsidRPr="003E2E45" w:rsidRDefault="00275A96" w:rsidP="00703929">
            <w:pPr>
              <w:spacing w:line="200" w:lineRule="exact"/>
              <w:ind w:left="-93" w:right="-108"/>
              <w:jc w:val="center"/>
              <w:rPr>
                <w:sz w:val="22"/>
                <w:szCs w:val="22"/>
              </w:rPr>
            </w:pPr>
          </w:p>
        </w:tc>
        <w:tc>
          <w:tcPr>
            <w:tcW w:w="913" w:type="pct"/>
            <w:vMerge/>
            <w:vAlign w:val="center"/>
          </w:tcPr>
          <w:p w:rsidR="00275A96" w:rsidRDefault="00275A96" w:rsidP="00703929">
            <w:pPr>
              <w:spacing w:line="200" w:lineRule="exact"/>
              <w:jc w:val="center"/>
              <w:rPr>
                <w:b/>
                <w:bCs/>
                <w:sz w:val="22"/>
                <w:szCs w:val="22"/>
              </w:rPr>
            </w:pPr>
          </w:p>
        </w:tc>
        <w:tc>
          <w:tcPr>
            <w:tcW w:w="673" w:type="pct"/>
            <w:vMerge/>
            <w:vAlign w:val="center"/>
          </w:tcPr>
          <w:p w:rsidR="00275A96" w:rsidRPr="00F77DC9" w:rsidRDefault="00275A96" w:rsidP="00703929">
            <w:pPr>
              <w:spacing w:line="200" w:lineRule="exact"/>
              <w:jc w:val="center"/>
              <w:rPr>
                <w:sz w:val="22"/>
                <w:szCs w:val="22"/>
                <w:highlight w:val="yellow"/>
              </w:rPr>
            </w:pPr>
          </w:p>
        </w:tc>
        <w:tc>
          <w:tcPr>
            <w:tcW w:w="481" w:type="pct"/>
            <w:shd w:val="clear" w:color="auto" w:fill="auto"/>
            <w:vAlign w:val="center"/>
          </w:tcPr>
          <w:p w:rsidR="00275A96" w:rsidRPr="00F77DC9" w:rsidRDefault="00275A96" w:rsidP="00703929">
            <w:pPr>
              <w:spacing w:line="200" w:lineRule="exact"/>
              <w:jc w:val="center"/>
              <w:rPr>
                <w:sz w:val="22"/>
                <w:szCs w:val="22"/>
              </w:rPr>
            </w:pPr>
            <w:r w:rsidRPr="00F77DC9">
              <w:rPr>
                <w:sz w:val="22"/>
                <w:szCs w:val="22"/>
              </w:rPr>
              <w:t>2023</w:t>
            </w:r>
          </w:p>
        </w:tc>
        <w:tc>
          <w:tcPr>
            <w:tcW w:w="577"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275A96" w:rsidRPr="00F77DC9" w:rsidRDefault="00275A96" w:rsidP="00703929">
            <w:pPr>
              <w:pStyle w:val="ConsPlusNormal"/>
              <w:spacing w:line="200" w:lineRule="exact"/>
              <w:ind w:hanging="79"/>
              <w:jc w:val="center"/>
              <w:rPr>
                <w:sz w:val="22"/>
                <w:szCs w:val="22"/>
              </w:rPr>
            </w:pPr>
            <w:r w:rsidRPr="00F77DC9">
              <w:rPr>
                <w:sz w:val="22"/>
                <w:szCs w:val="22"/>
              </w:rPr>
              <w:t>0,00</w:t>
            </w:r>
          </w:p>
        </w:tc>
      </w:tr>
      <w:tr w:rsidR="00B00D54" w:rsidRPr="003E2E45" w:rsidTr="00703929">
        <w:trPr>
          <w:trHeight w:val="395"/>
          <w:jc w:val="center"/>
        </w:trPr>
        <w:tc>
          <w:tcPr>
            <w:tcW w:w="144" w:type="pct"/>
            <w:vMerge/>
            <w:vAlign w:val="center"/>
          </w:tcPr>
          <w:p w:rsidR="00B00D54" w:rsidRPr="003E2E45" w:rsidRDefault="00B00D54" w:rsidP="00703929">
            <w:pPr>
              <w:spacing w:line="200" w:lineRule="exact"/>
              <w:ind w:left="-93" w:right="-108"/>
              <w:jc w:val="center"/>
              <w:rPr>
                <w:sz w:val="22"/>
                <w:szCs w:val="22"/>
              </w:rPr>
            </w:pPr>
          </w:p>
        </w:tc>
        <w:tc>
          <w:tcPr>
            <w:tcW w:w="913" w:type="pct"/>
            <w:vMerge/>
            <w:vAlign w:val="center"/>
          </w:tcPr>
          <w:p w:rsidR="00B00D54" w:rsidRDefault="00B00D54" w:rsidP="00703929">
            <w:pPr>
              <w:spacing w:line="200" w:lineRule="exact"/>
              <w:jc w:val="center"/>
              <w:rPr>
                <w:b/>
                <w:bCs/>
                <w:sz w:val="22"/>
                <w:szCs w:val="22"/>
              </w:rPr>
            </w:pPr>
          </w:p>
        </w:tc>
        <w:tc>
          <w:tcPr>
            <w:tcW w:w="673" w:type="pct"/>
            <w:vMerge/>
            <w:vAlign w:val="center"/>
          </w:tcPr>
          <w:p w:rsidR="00B00D54" w:rsidRPr="00F77DC9" w:rsidRDefault="00B00D54" w:rsidP="00703929">
            <w:pPr>
              <w:spacing w:line="200" w:lineRule="exact"/>
              <w:jc w:val="center"/>
              <w:rPr>
                <w:sz w:val="22"/>
                <w:szCs w:val="22"/>
                <w:highlight w:val="yellow"/>
              </w:rPr>
            </w:pPr>
          </w:p>
        </w:tc>
        <w:tc>
          <w:tcPr>
            <w:tcW w:w="481" w:type="pct"/>
            <w:shd w:val="clear" w:color="auto" w:fill="auto"/>
            <w:vAlign w:val="center"/>
          </w:tcPr>
          <w:p w:rsidR="00B00D54" w:rsidRPr="00F77DC9" w:rsidRDefault="00B00D54" w:rsidP="00703929">
            <w:pPr>
              <w:spacing w:line="200" w:lineRule="exact"/>
              <w:jc w:val="center"/>
              <w:rPr>
                <w:sz w:val="22"/>
                <w:szCs w:val="22"/>
              </w:rPr>
            </w:pPr>
            <w:r w:rsidRPr="00F77DC9">
              <w:rPr>
                <w:sz w:val="22"/>
                <w:szCs w:val="22"/>
              </w:rPr>
              <w:t>2024</w:t>
            </w:r>
          </w:p>
        </w:tc>
        <w:tc>
          <w:tcPr>
            <w:tcW w:w="577" w:type="pct"/>
            <w:shd w:val="clear" w:color="auto" w:fill="auto"/>
            <w:vAlign w:val="center"/>
          </w:tcPr>
          <w:p w:rsidR="00B00D54" w:rsidRPr="00F77DC9" w:rsidRDefault="00D8367C" w:rsidP="00703929">
            <w:pPr>
              <w:pStyle w:val="ConsPlusNormal"/>
              <w:spacing w:line="200" w:lineRule="exact"/>
              <w:ind w:left="34" w:hanging="250"/>
              <w:jc w:val="center"/>
              <w:rPr>
                <w:sz w:val="22"/>
                <w:szCs w:val="22"/>
              </w:rPr>
            </w:pPr>
            <w:r w:rsidRPr="00F77DC9">
              <w:rPr>
                <w:sz w:val="22"/>
                <w:szCs w:val="22"/>
              </w:rPr>
              <w:t>0,00</w:t>
            </w:r>
          </w:p>
        </w:tc>
        <w:tc>
          <w:tcPr>
            <w:tcW w:w="529" w:type="pct"/>
            <w:shd w:val="clear" w:color="auto" w:fill="auto"/>
          </w:tcPr>
          <w:p w:rsidR="00B00D54" w:rsidRPr="00F77DC9" w:rsidRDefault="00B00D54" w:rsidP="00703929">
            <w:pPr>
              <w:spacing w:line="200" w:lineRule="exact"/>
              <w:jc w:val="center"/>
              <w:rPr>
                <w:sz w:val="22"/>
                <w:szCs w:val="22"/>
              </w:rPr>
            </w:pPr>
          </w:p>
          <w:p w:rsidR="00B00D54" w:rsidRPr="00F77DC9" w:rsidRDefault="00B00D54" w:rsidP="00703929">
            <w:pPr>
              <w:spacing w:line="200" w:lineRule="exact"/>
              <w:jc w:val="center"/>
              <w:rPr>
                <w:sz w:val="22"/>
                <w:szCs w:val="22"/>
              </w:rPr>
            </w:pPr>
            <w:r w:rsidRPr="00F77DC9">
              <w:rPr>
                <w:sz w:val="22"/>
                <w:szCs w:val="22"/>
              </w:rPr>
              <w:t>0,00</w:t>
            </w:r>
          </w:p>
        </w:tc>
        <w:tc>
          <w:tcPr>
            <w:tcW w:w="625" w:type="pct"/>
            <w:shd w:val="clear" w:color="auto" w:fill="auto"/>
          </w:tcPr>
          <w:p w:rsidR="00B00D54" w:rsidRPr="00F77DC9" w:rsidRDefault="00B00D54" w:rsidP="00703929">
            <w:pPr>
              <w:spacing w:line="200" w:lineRule="exact"/>
              <w:jc w:val="center"/>
              <w:rPr>
                <w:sz w:val="22"/>
                <w:szCs w:val="22"/>
              </w:rPr>
            </w:pPr>
          </w:p>
          <w:p w:rsidR="00B00D54" w:rsidRPr="00F77DC9" w:rsidRDefault="00B00D54" w:rsidP="00703929">
            <w:pPr>
              <w:spacing w:line="200" w:lineRule="exact"/>
              <w:jc w:val="center"/>
              <w:rPr>
                <w:sz w:val="22"/>
                <w:szCs w:val="22"/>
              </w:rPr>
            </w:pPr>
            <w:r w:rsidRPr="00F77DC9">
              <w:rPr>
                <w:sz w:val="22"/>
                <w:szCs w:val="22"/>
              </w:rPr>
              <w:t>0,00</w:t>
            </w:r>
          </w:p>
        </w:tc>
        <w:tc>
          <w:tcPr>
            <w:tcW w:w="481" w:type="pct"/>
            <w:shd w:val="clear" w:color="auto" w:fill="auto"/>
            <w:vAlign w:val="center"/>
          </w:tcPr>
          <w:p w:rsidR="00B00D54" w:rsidRPr="00F77DC9" w:rsidRDefault="00D8367C" w:rsidP="00703929">
            <w:pPr>
              <w:pStyle w:val="ConsPlusNormal"/>
              <w:spacing w:line="200" w:lineRule="exact"/>
              <w:ind w:left="34" w:hanging="250"/>
              <w:jc w:val="center"/>
              <w:rPr>
                <w:sz w:val="22"/>
                <w:szCs w:val="22"/>
              </w:rPr>
            </w:pPr>
            <w:r w:rsidRPr="00F77DC9">
              <w:rPr>
                <w:sz w:val="22"/>
                <w:szCs w:val="22"/>
              </w:rPr>
              <w:t>0,00</w:t>
            </w:r>
          </w:p>
        </w:tc>
        <w:tc>
          <w:tcPr>
            <w:tcW w:w="577" w:type="pct"/>
            <w:shd w:val="clear" w:color="auto" w:fill="auto"/>
            <w:vAlign w:val="center"/>
          </w:tcPr>
          <w:p w:rsidR="00B00D54" w:rsidRPr="00F77DC9" w:rsidRDefault="00B00D54" w:rsidP="00703929">
            <w:pPr>
              <w:pStyle w:val="ConsPlusNormal"/>
              <w:spacing w:line="200" w:lineRule="exact"/>
              <w:ind w:hanging="79"/>
              <w:jc w:val="center"/>
              <w:rPr>
                <w:sz w:val="22"/>
                <w:szCs w:val="22"/>
              </w:rPr>
            </w:pPr>
            <w:r w:rsidRPr="00F77DC9">
              <w:rPr>
                <w:sz w:val="22"/>
                <w:szCs w:val="22"/>
              </w:rPr>
              <w:t>0,00</w:t>
            </w:r>
          </w:p>
        </w:tc>
      </w:tr>
      <w:tr w:rsidR="00D8367C" w:rsidRPr="003E2E45" w:rsidTr="00703929">
        <w:trPr>
          <w:gridAfter w:val="6"/>
          <w:wAfter w:w="3270" w:type="pct"/>
          <w:trHeight w:val="428"/>
          <w:jc w:val="center"/>
        </w:trPr>
        <w:tc>
          <w:tcPr>
            <w:tcW w:w="144" w:type="pct"/>
            <w:vMerge/>
            <w:vAlign w:val="center"/>
          </w:tcPr>
          <w:p w:rsidR="00D8367C" w:rsidRPr="003E2E45" w:rsidRDefault="00D8367C" w:rsidP="00703929">
            <w:pPr>
              <w:spacing w:line="200" w:lineRule="exact"/>
              <w:ind w:left="-93" w:right="-108"/>
              <w:jc w:val="center"/>
              <w:rPr>
                <w:sz w:val="22"/>
                <w:szCs w:val="22"/>
              </w:rPr>
            </w:pPr>
          </w:p>
        </w:tc>
        <w:tc>
          <w:tcPr>
            <w:tcW w:w="913" w:type="pct"/>
            <w:vMerge/>
            <w:vAlign w:val="center"/>
          </w:tcPr>
          <w:p w:rsidR="00D8367C" w:rsidRDefault="00D8367C" w:rsidP="00703929">
            <w:pPr>
              <w:spacing w:line="200" w:lineRule="exact"/>
              <w:jc w:val="center"/>
              <w:rPr>
                <w:b/>
                <w:bCs/>
                <w:sz w:val="22"/>
                <w:szCs w:val="22"/>
              </w:rPr>
            </w:pPr>
          </w:p>
        </w:tc>
        <w:tc>
          <w:tcPr>
            <w:tcW w:w="673" w:type="pct"/>
            <w:vMerge/>
            <w:vAlign w:val="center"/>
          </w:tcPr>
          <w:p w:rsidR="00D8367C" w:rsidRPr="00F77DC9" w:rsidRDefault="00D8367C" w:rsidP="00703929">
            <w:pPr>
              <w:spacing w:line="200" w:lineRule="exact"/>
              <w:jc w:val="center"/>
              <w:rPr>
                <w:sz w:val="22"/>
                <w:szCs w:val="22"/>
                <w:highlight w:val="yellow"/>
              </w:rPr>
            </w:pPr>
          </w:p>
        </w:tc>
      </w:tr>
      <w:tr w:rsidR="00D8367C" w:rsidRPr="003E2E45" w:rsidTr="00703929">
        <w:trPr>
          <w:gridAfter w:val="6"/>
          <w:wAfter w:w="3270" w:type="pct"/>
          <w:trHeight w:val="264"/>
          <w:jc w:val="center"/>
        </w:trPr>
        <w:tc>
          <w:tcPr>
            <w:tcW w:w="144" w:type="pct"/>
            <w:vMerge/>
            <w:vAlign w:val="center"/>
          </w:tcPr>
          <w:p w:rsidR="00D8367C" w:rsidRPr="003E2E45" w:rsidRDefault="00D8367C" w:rsidP="00703929">
            <w:pPr>
              <w:spacing w:line="200" w:lineRule="exact"/>
              <w:ind w:left="-93" w:right="-108"/>
              <w:jc w:val="center"/>
              <w:rPr>
                <w:sz w:val="22"/>
                <w:szCs w:val="22"/>
              </w:rPr>
            </w:pPr>
          </w:p>
        </w:tc>
        <w:tc>
          <w:tcPr>
            <w:tcW w:w="913" w:type="pct"/>
            <w:vMerge/>
            <w:vAlign w:val="center"/>
          </w:tcPr>
          <w:p w:rsidR="00D8367C" w:rsidRDefault="00D8367C" w:rsidP="00703929">
            <w:pPr>
              <w:spacing w:line="200" w:lineRule="exact"/>
              <w:jc w:val="center"/>
              <w:rPr>
                <w:b/>
                <w:bCs/>
                <w:sz w:val="22"/>
                <w:szCs w:val="22"/>
              </w:rPr>
            </w:pPr>
          </w:p>
        </w:tc>
        <w:tc>
          <w:tcPr>
            <w:tcW w:w="673" w:type="pct"/>
            <w:vMerge/>
            <w:vAlign w:val="center"/>
          </w:tcPr>
          <w:p w:rsidR="00D8367C" w:rsidRPr="00F77DC9" w:rsidRDefault="00D8367C" w:rsidP="00703929">
            <w:pPr>
              <w:spacing w:line="200" w:lineRule="exact"/>
              <w:jc w:val="center"/>
              <w:rPr>
                <w:sz w:val="22"/>
                <w:szCs w:val="22"/>
                <w:highlight w:val="yellow"/>
              </w:rPr>
            </w:pPr>
          </w:p>
        </w:tc>
      </w:tr>
      <w:tr w:rsidR="00275A96" w:rsidRPr="003E2E45" w:rsidTr="00F45716">
        <w:trPr>
          <w:trHeight w:val="411"/>
          <w:jc w:val="center"/>
        </w:trPr>
        <w:tc>
          <w:tcPr>
            <w:tcW w:w="144" w:type="pct"/>
            <w:vAlign w:val="center"/>
          </w:tcPr>
          <w:p w:rsidR="00275A96" w:rsidRPr="003E2E45" w:rsidRDefault="00275A96" w:rsidP="00703929">
            <w:pPr>
              <w:spacing w:line="200" w:lineRule="exact"/>
              <w:ind w:left="-93" w:right="-108"/>
              <w:jc w:val="center"/>
              <w:rPr>
                <w:sz w:val="22"/>
                <w:szCs w:val="22"/>
              </w:rPr>
            </w:pPr>
          </w:p>
        </w:tc>
        <w:tc>
          <w:tcPr>
            <w:tcW w:w="913" w:type="pct"/>
            <w:vAlign w:val="center"/>
          </w:tcPr>
          <w:p w:rsidR="00275A96" w:rsidRPr="003E2E45" w:rsidRDefault="00275A96" w:rsidP="00703929">
            <w:pPr>
              <w:spacing w:line="200" w:lineRule="exact"/>
              <w:jc w:val="center"/>
              <w:rPr>
                <w:b/>
                <w:bCs/>
                <w:sz w:val="22"/>
                <w:szCs w:val="22"/>
              </w:rPr>
            </w:pPr>
            <w:r w:rsidRPr="003E2E45">
              <w:rPr>
                <w:b/>
                <w:bCs/>
                <w:sz w:val="22"/>
                <w:szCs w:val="22"/>
              </w:rPr>
              <w:t>Итого</w:t>
            </w:r>
          </w:p>
        </w:tc>
        <w:tc>
          <w:tcPr>
            <w:tcW w:w="673" w:type="pct"/>
            <w:vAlign w:val="center"/>
          </w:tcPr>
          <w:p w:rsidR="00275A96" w:rsidRPr="00F77DC9" w:rsidRDefault="00275A96" w:rsidP="00703929">
            <w:pPr>
              <w:spacing w:line="200" w:lineRule="exact"/>
              <w:jc w:val="center"/>
              <w:rPr>
                <w:b/>
                <w:bCs/>
                <w:sz w:val="22"/>
                <w:szCs w:val="22"/>
                <w:highlight w:val="yellow"/>
              </w:rPr>
            </w:pPr>
          </w:p>
        </w:tc>
        <w:tc>
          <w:tcPr>
            <w:tcW w:w="481" w:type="pct"/>
            <w:shd w:val="clear" w:color="auto" w:fill="auto"/>
            <w:vAlign w:val="center"/>
          </w:tcPr>
          <w:p w:rsidR="00275A96" w:rsidRPr="00F77DC9" w:rsidRDefault="00275A96" w:rsidP="00D8367C">
            <w:pPr>
              <w:spacing w:line="200" w:lineRule="exact"/>
              <w:jc w:val="center"/>
              <w:rPr>
                <w:b/>
                <w:bCs/>
                <w:sz w:val="22"/>
                <w:szCs w:val="22"/>
              </w:rPr>
            </w:pPr>
            <w:r w:rsidRPr="00F77DC9">
              <w:rPr>
                <w:b/>
                <w:bCs/>
                <w:sz w:val="22"/>
                <w:szCs w:val="22"/>
              </w:rPr>
              <w:t>2022-202</w:t>
            </w:r>
            <w:r>
              <w:rPr>
                <w:b/>
                <w:bCs/>
                <w:sz w:val="22"/>
                <w:szCs w:val="22"/>
              </w:rPr>
              <w:t>4</w:t>
            </w:r>
          </w:p>
        </w:tc>
        <w:tc>
          <w:tcPr>
            <w:tcW w:w="577"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275A96" w:rsidRPr="00F77DC9" w:rsidRDefault="00275A96" w:rsidP="00703929">
            <w:pPr>
              <w:spacing w:line="200" w:lineRule="exact"/>
              <w:ind w:left="-108"/>
              <w:jc w:val="center"/>
              <w:rPr>
                <w:b/>
                <w:bCs/>
                <w:sz w:val="22"/>
                <w:szCs w:val="22"/>
              </w:rPr>
            </w:pPr>
            <w:r w:rsidRPr="00F77DC9">
              <w:rPr>
                <w:b/>
                <w:bCs/>
                <w:sz w:val="22"/>
                <w:szCs w:val="22"/>
              </w:rPr>
              <w:t>0,00</w:t>
            </w:r>
          </w:p>
        </w:tc>
      </w:tr>
      <w:tr w:rsidR="002024AA" w:rsidRPr="003E2E45" w:rsidTr="00703929">
        <w:trPr>
          <w:trHeight w:val="580"/>
          <w:jc w:val="center"/>
        </w:trPr>
        <w:tc>
          <w:tcPr>
            <w:tcW w:w="5000" w:type="pct"/>
            <w:gridSpan w:val="9"/>
            <w:vAlign w:val="center"/>
          </w:tcPr>
          <w:p w:rsidR="002024AA" w:rsidRPr="00F77DC9" w:rsidRDefault="002024AA" w:rsidP="00703929">
            <w:pPr>
              <w:spacing w:line="200" w:lineRule="exact"/>
              <w:ind w:left="-108"/>
              <w:jc w:val="center"/>
              <w:rPr>
                <w:b/>
                <w:bCs/>
                <w:sz w:val="22"/>
                <w:szCs w:val="22"/>
              </w:rPr>
            </w:pPr>
            <w:r w:rsidRPr="00F77DC9">
              <w:rPr>
                <w:b/>
                <w:bCs/>
                <w:sz w:val="22"/>
                <w:szCs w:val="22"/>
              </w:rPr>
              <w:t>Процессная часть</w:t>
            </w:r>
          </w:p>
        </w:tc>
      </w:tr>
      <w:tr w:rsidR="00FA69D2" w:rsidRPr="003E2E45" w:rsidTr="00703929">
        <w:trPr>
          <w:trHeight w:val="398"/>
          <w:jc w:val="center"/>
        </w:trPr>
        <w:tc>
          <w:tcPr>
            <w:tcW w:w="144" w:type="pct"/>
            <w:vMerge w:val="restart"/>
            <w:vAlign w:val="center"/>
          </w:tcPr>
          <w:p w:rsidR="00FA69D2" w:rsidRDefault="00FA69D2" w:rsidP="00703929">
            <w:pPr>
              <w:spacing w:line="200" w:lineRule="exact"/>
              <w:ind w:left="-93" w:right="-108"/>
              <w:jc w:val="center"/>
              <w:rPr>
                <w:sz w:val="22"/>
                <w:szCs w:val="22"/>
              </w:rPr>
            </w:pPr>
          </w:p>
          <w:p w:rsidR="00FA69D2" w:rsidRPr="003E2E45" w:rsidRDefault="006B24E7" w:rsidP="00703929">
            <w:pPr>
              <w:spacing w:line="200" w:lineRule="exact"/>
              <w:ind w:left="-93" w:right="-108"/>
              <w:jc w:val="center"/>
              <w:rPr>
                <w:sz w:val="22"/>
                <w:szCs w:val="22"/>
              </w:rPr>
            </w:pPr>
            <w:r>
              <w:rPr>
                <w:sz w:val="22"/>
                <w:szCs w:val="22"/>
              </w:rPr>
              <w:t>1.2</w:t>
            </w:r>
          </w:p>
        </w:tc>
        <w:tc>
          <w:tcPr>
            <w:tcW w:w="913" w:type="pct"/>
            <w:vMerge w:val="restart"/>
            <w:vAlign w:val="center"/>
          </w:tcPr>
          <w:p w:rsidR="00FA69D2" w:rsidRPr="003E2E45" w:rsidRDefault="00FA69D2" w:rsidP="00703929">
            <w:pPr>
              <w:spacing w:line="200" w:lineRule="exact"/>
              <w:jc w:val="center"/>
              <w:rPr>
                <w:b/>
                <w:bCs/>
                <w:sz w:val="22"/>
                <w:szCs w:val="22"/>
              </w:rPr>
            </w:pPr>
            <w:r>
              <w:rPr>
                <w:sz w:val="24"/>
                <w:szCs w:val="24"/>
              </w:rPr>
              <w:t>Комплекс процессных мероприятий: «Вовлечение граждан в решение вопросов развития городской среды»</w:t>
            </w:r>
          </w:p>
        </w:tc>
        <w:tc>
          <w:tcPr>
            <w:tcW w:w="673" w:type="pct"/>
            <w:vMerge w:val="restart"/>
            <w:vAlign w:val="center"/>
          </w:tcPr>
          <w:p w:rsidR="00FA69D2" w:rsidRPr="00F77DC9" w:rsidRDefault="00FA69D2" w:rsidP="00703929">
            <w:pPr>
              <w:spacing w:line="200" w:lineRule="exact"/>
              <w:jc w:val="center"/>
              <w:rPr>
                <w:b/>
                <w:bCs/>
                <w:sz w:val="22"/>
                <w:szCs w:val="22"/>
                <w:highlight w:val="yellow"/>
              </w:rPr>
            </w:pPr>
          </w:p>
        </w:tc>
        <w:tc>
          <w:tcPr>
            <w:tcW w:w="481" w:type="pct"/>
            <w:shd w:val="clear" w:color="auto" w:fill="auto"/>
            <w:vAlign w:val="center"/>
          </w:tcPr>
          <w:p w:rsidR="00FA69D2" w:rsidRPr="00F77DC9" w:rsidRDefault="00FA69D2" w:rsidP="00703929">
            <w:pPr>
              <w:spacing w:line="200" w:lineRule="exact"/>
              <w:jc w:val="center"/>
              <w:rPr>
                <w:bCs/>
                <w:sz w:val="22"/>
                <w:szCs w:val="22"/>
              </w:rPr>
            </w:pPr>
            <w:r w:rsidRPr="00F77DC9">
              <w:rPr>
                <w:bCs/>
                <w:sz w:val="22"/>
                <w:szCs w:val="22"/>
              </w:rPr>
              <w:t>2022</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529"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625"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481"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r>
      <w:tr w:rsidR="00FA69D2" w:rsidRPr="003E2E45" w:rsidTr="00703929">
        <w:trPr>
          <w:trHeight w:val="403"/>
          <w:jc w:val="center"/>
        </w:trPr>
        <w:tc>
          <w:tcPr>
            <w:tcW w:w="144" w:type="pct"/>
            <w:vMerge/>
            <w:vAlign w:val="center"/>
          </w:tcPr>
          <w:p w:rsidR="00FA69D2" w:rsidRDefault="00FA69D2" w:rsidP="00703929">
            <w:pPr>
              <w:spacing w:line="200" w:lineRule="exact"/>
              <w:ind w:left="-93" w:right="-108"/>
              <w:jc w:val="center"/>
              <w:rPr>
                <w:sz w:val="22"/>
                <w:szCs w:val="22"/>
              </w:rPr>
            </w:pPr>
          </w:p>
        </w:tc>
        <w:tc>
          <w:tcPr>
            <w:tcW w:w="913" w:type="pct"/>
            <w:vMerge/>
            <w:vAlign w:val="center"/>
          </w:tcPr>
          <w:p w:rsidR="00FA69D2" w:rsidRDefault="00FA69D2" w:rsidP="00703929">
            <w:pPr>
              <w:spacing w:line="200" w:lineRule="exact"/>
              <w:jc w:val="center"/>
              <w:rPr>
                <w:sz w:val="24"/>
                <w:szCs w:val="24"/>
              </w:rPr>
            </w:pPr>
          </w:p>
        </w:tc>
        <w:tc>
          <w:tcPr>
            <w:tcW w:w="673" w:type="pct"/>
            <w:vMerge/>
            <w:vAlign w:val="center"/>
          </w:tcPr>
          <w:p w:rsidR="00FA69D2" w:rsidRPr="00F77DC9" w:rsidRDefault="00FA69D2" w:rsidP="00703929">
            <w:pPr>
              <w:spacing w:line="200" w:lineRule="exact"/>
              <w:jc w:val="center"/>
              <w:rPr>
                <w:color w:val="000000"/>
                <w:sz w:val="22"/>
                <w:szCs w:val="22"/>
                <w:highlight w:val="yellow"/>
              </w:rPr>
            </w:pPr>
          </w:p>
        </w:tc>
        <w:tc>
          <w:tcPr>
            <w:tcW w:w="481" w:type="pct"/>
            <w:shd w:val="clear" w:color="auto" w:fill="auto"/>
            <w:vAlign w:val="center"/>
          </w:tcPr>
          <w:p w:rsidR="00FA69D2" w:rsidRPr="00F77DC9" w:rsidRDefault="00FA69D2" w:rsidP="00703929">
            <w:pPr>
              <w:spacing w:line="200" w:lineRule="exact"/>
              <w:jc w:val="center"/>
              <w:rPr>
                <w:bCs/>
                <w:sz w:val="22"/>
                <w:szCs w:val="22"/>
              </w:rPr>
            </w:pPr>
            <w:r w:rsidRPr="00F77DC9">
              <w:rPr>
                <w:bCs/>
                <w:sz w:val="22"/>
                <w:szCs w:val="22"/>
              </w:rPr>
              <w:t>2023</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6B24E7" w:rsidP="00703929">
            <w:pPr>
              <w:spacing w:line="200" w:lineRule="exact"/>
              <w:jc w:val="center"/>
              <w:rPr>
                <w:sz w:val="22"/>
                <w:szCs w:val="22"/>
              </w:rPr>
            </w:pPr>
            <w:r w:rsidRPr="00F77DC9">
              <w:rPr>
                <w:sz w:val="22"/>
                <w:szCs w:val="22"/>
              </w:rPr>
              <w:t>0,00</w:t>
            </w:r>
          </w:p>
        </w:tc>
        <w:tc>
          <w:tcPr>
            <w:tcW w:w="529"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625"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481" w:type="pct"/>
            <w:shd w:val="clear" w:color="auto" w:fill="auto"/>
          </w:tcPr>
          <w:p w:rsidR="00FA69D2" w:rsidRPr="00F77DC9" w:rsidRDefault="00FA69D2" w:rsidP="00703929">
            <w:pPr>
              <w:spacing w:line="200" w:lineRule="exact"/>
              <w:jc w:val="center"/>
              <w:rPr>
                <w:sz w:val="22"/>
                <w:szCs w:val="22"/>
              </w:rPr>
            </w:pPr>
          </w:p>
          <w:p w:rsidR="00FA69D2" w:rsidRPr="00F77DC9" w:rsidRDefault="006B24E7" w:rsidP="00703929">
            <w:pPr>
              <w:spacing w:line="200" w:lineRule="exact"/>
              <w:jc w:val="center"/>
              <w:rPr>
                <w:sz w:val="22"/>
                <w:szCs w:val="22"/>
              </w:rPr>
            </w:pPr>
            <w:r w:rsidRPr="00F77DC9">
              <w:rPr>
                <w:sz w:val="22"/>
                <w:szCs w:val="22"/>
              </w:rPr>
              <w:t>0,00</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r>
      <w:tr w:rsidR="00FA69D2" w:rsidRPr="003E2E45" w:rsidTr="00703929">
        <w:trPr>
          <w:trHeight w:val="423"/>
          <w:jc w:val="center"/>
        </w:trPr>
        <w:tc>
          <w:tcPr>
            <w:tcW w:w="144" w:type="pct"/>
            <w:vMerge/>
            <w:vAlign w:val="center"/>
          </w:tcPr>
          <w:p w:rsidR="00FA69D2" w:rsidRDefault="00FA69D2" w:rsidP="00703929">
            <w:pPr>
              <w:spacing w:line="200" w:lineRule="exact"/>
              <w:ind w:left="-93" w:right="-108"/>
              <w:jc w:val="center"/>
              <w:rPr>
                <w:sz w:val="22"/>
                <w:szCs w:val="22"/>
              </w:rPr>
            </w:pPr>
          </w:p>
        </w:tc>
        <w:tc>
          <w:tcPr>
            <w:tcW w:w="913" w:type="pct"/>
            <w:vMerge/>
            <w:vAlign w:val="center"/>
          </w:tcPr>
          <w:p w:rsidR="00FA69D2" w:rsidRDefault="00FA69D2" w:rsidP="00703929">
            <w:pPr>
              <w:spacing w:line="200" w:lineRule="exact"/>
              <w:jc w:val="center"/>
              <w:rPr>
                <w:sz w:val="24"/>
                <w:szCs w:val="24"/>
              </w:rPr>
            </w:pPr>
          </w:p>
        </w:tc>
        <w:tc>
          <w:tcPr>
            <w:tcW w:w="673" w:type="pct"/>
            <w:vMerge/>
            <w:vAlign w:val="center"/>
          </w:tcPr>
          <w:p w:rsidR="00FA69D2" w:rsidRPr="00F77DC9" w:rsidRDefault="00FA69D2" w:rsidP="00703929">
            <w:pPr>
              <w:spacing w:line="200" w:lineRule="exact"/>
              <w:jc w:val="center"/>
              <w:rPr>
                <w:color w:val="000000"/>
                <w:sz w:val="22"/>
                <w:szCs w:val="22"/>
                <w:highlight w:val="yellow"/>
              </w:rPr>
            </w:pPr>
          </w:p>
        </w:tc>
        <w:tc>
          <w:tcPr>
            <w:tcW w:w="481" w:type="pct"/>
            <w:shd w:val="clear" w:color="auto" w:fill="auto"/>
            <w:vAlign w:val="center"/>
          </w:tcPr>
          <w:p w:rsidR="00FA69D2" w:rsidRPr="00F77DC9" w:rsidRDefault="00FA69D2" w:rsidP="00703929">
            <w:pPr>
              <w:spacing w:line="200" w:lineRule="exact"/>
              <w:jc w:val="center"/>
              <w:rPr>
                <w:bCs/>
                <w:sz w:val="22"/>
                <w:szCs w:val="22"/>
              </w:rPr>
            </w:pPr>
            <w:r w:rsidRPr="00F77DC9">
              <w:rPr>
                <w:bCs/>
                <w:sz w:val="22"/>
                <w:szCs w:val="22"/>
              </w:rPr>
              <w:t>2024</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529"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625"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481"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c>
          <w:tcPr>
            <w:tcW w:w="577" w:type="pct"/>
            <w:shd w:val="clear" w:color="auto" w:fill="auto"/>
          </w:tcPr>
          <w:p w:rsidR="00FA69D2" w:rsidRPr="00F77DC9" w:rsidRDefault="00FA69D2" w:rsidP="00703929">
            <w:pPr>
              <w:spacing w:line="200" w:lineRule="exact"/>
              <w:jc w:val="center"/>
              <w:rPr>
                <w:sz w:val="22"/>
                <w:szCs w:val="22"/>
              </w:rPr>
            </w:pPr>
          </w:p>
          <w:p w:rsidR="00FA69D2" w:rsidRPr="00F77DC9" w:rsidRDefault="00FA69D2" w:rsidP="00703929">
            <w:pPr>
              <w:spacing w:line="200" w:lineRule="exact"/>
              <w:jc w:val="center"/>
              <w:rPr>
                <w:sz w:val="22"/>
                <w:szCs w:val="22"/>
              </w:rPr>
            </w:pPr>
            <w:r w:rsidRPr="00F77DC9">
              <w:rPr>
                <w:sz w:val="22"/>
                <w:szCs w:val="22"/>
              </w:rPr>
              <w:t>0,00</w:t>
            </w:r>
          </w:p>
        </w:tc>
      </w:tr>
      <w:tr w:rsidR="00D8367C" w:rsidRPr="003E2E45" w:rsidTr="00703929">
        <w:trPr>
          <w:gridAfter w:val="6"/>
          <w:wAfter w:w="3270" w:type="pct"/>
          <w:trHeight w:val="200"/>
          <w:jc w:val="center"/>
        </w:trPr>
        <w:tc>
          <w:tcPr>
            <w:tcW w:w="144" w:type="pct"/>
            <w:vMerge/>
            <w:vAlign w:val="center"/>
          </w:tcPr>
          <w:p w:rsidR="00D8367C" w:rsidRDefault="00D8367C" w:rsidP="00703929">
            <w:pPr>
              <w:spacing w:line="200" w:lineRule="exact"/>
              <w:ind w:left="-93" w:right="-108"/>
              <w:jc w:val="center"/>
              <w:rPr>
                <w:sz w:val="22"/>
                <w:szCs w:val="22"/>
              </w:rPr>
            </w:pPr>
          </w:p>
        </w:tc>
        <w:tc>
          <w:tcPr>
            <w:tcW w:w="913" w:type="pct"/>
            <w:vMerge/>
            <w:vAlign w:val="center"/>
          </w:tcPr>
          <w:p w:rsidR="00D8367C" w:rsidRDefault="00D8367C" w:rsidP="00703929">
            <w:pPr>
              <w:spacing w:line="200" w:lineRule="exact"/>
              <w:jc w:val="center"/>
              <w:rPr>
                <w:sz w:val="24"/>
                <w:szCs w:val="24"/>
              </w:rPr>
            </w:pPr>
          </w:p>
        </w:tc>
        <w:tc>
          <w:tcPr>
            <w:tcW w:w="673" w:type="pct"/>
            <w:vMerge/>
            <w:vAlign w:val="center"/>
          </w:tcPr>
          <w:p w:rsidR="00D8367C" w:rsidRPr="00F77DC9" w:rsidRDefault="00D8367C" w:rsidP="00703929">
            <w:pPr>
              <w:spacing w:line="200" w:lineRule="exact"/>
              <w:jc w:val="center"/>
              <w:rPr>
                <w:color w:val="000000"/>
                <w:sz w:val="22"/>
                <w:szCs w:val="22"/>
                <w:highlight w:val="yellow"/>
              </w:rPr>
            </w:pPr>
          </w:p>
        </w:tc>
      </w:tr>
      <w:tr w:rsidR="00D8367C" w:rsidRPr="003E2E45" w:rsidTr="00703929">
        <w:trPr>
          <w:gridAfter w:val="6"/>
          <w:wAfter w:w="3270" w:type="pct"/>
          <w:trHeight w:val="293"/>
          <w:jc w:val="center"/>
        </w:trPr>
        <w:tc>
          <w:tcPr>
            <w:tcW w:w="144" w:type="pct"/>
            <w:vMerge/>
            <w:vAlign w:val="center"/>
          </w:tcPr>
          <w:p w:rsidR="00D8367C" w:rsidRDefault="00D8367C" w:rsidP="00703929">
            <w:pPr>
              <w:spacing w:line="200" w:lineRule="exact"/>
              <w:ind w:left="-93" w:right="-108"/>
              <w:jc w:val="center"/>
              <w:rPr>
                <w:sz w:val="22"/>
                <w:szCs w:val="22"/>
              </w:rPr>
            </w:pPr>
          </w:p>
        </w:tc>
        <w:tc>
          <w:tcPr>
            <w:tcW w:w="913" w:type="pct"/>
            <w:vMerge/>
            <w:vAlign w:val="center"/>
          </w:tcPr>
          <w:p w:rsidR="00D8367C" w:rsidRDefault="00D8367C" w:rsidP="00703929">
            <w:pPr>
              <w:spacing w:line="200" w:lineRule="exact"/>
              <w:jc w:val="center"/>
              <w:rPr>
                <w:sz w:val="24"/>
                <w:szCs w:val="24"/>
              </w:rPr>
            </w:pPr>
          </w:p>
        </w:tc>
        <w:tc>
          <w:tcPr>
            <w:tcW w:w="673" w:type="pct"/>
            <w:vMerge/>
            <w:vAlign w:val="center"/>
          </w:tcPr>
          <w:p w:rsidR="00D8367C" w:rsidRPr="00F77DC9" w:rsidRDefault="00D8367C" w:rsidP="00703929">
            <w:pPr>
              <w:spacing w:line="200" w:lineRule="exact"/>
              <w:jc w:val="center"/>
              <w:rPr>
                <w:color w:val="000000"/>
                <w:sz w:val="22"/>
                <w:szCs w:val="22"/>
                <w:highlight w:val="yellow"/>
              </w:rPr>
            </w:pPr>
          </w:p>
        </w:tc>
      </w:tr>
      <w:tr w:rsidR="00275A96" w:rsidRPr="003E2E45" w:rsidTr="00D731A6">
        <w:trPr>
          <w:trHeight w:val="299"/>
          <w:jc w:val="center"/>
        </w:trPr>
        <w:tc>
          <w:tcPr>
            <w:tcW w:w="144" w:type="pct"/>
            <w:vAlign w:val="center"/>
          </w:tcPr>
          <w:p w:rsidR="00275A96" w:rsidRPr="003E2E45" w:rsidRDefault="00275A96" w:rsidP="00703929">
            <w:pPr>
              <w:spacing w:line="200" w:lineRule="exact"/>
              <w:ind w:left="-93" w:right="-108"/>
              <w:jc w:val="center"/>
              <w:rPr>
                <w:sz w:val="22"/>
                <w:szCs w:val="22"/>
              </w:rPr>
            </w:pPr>
          </w:p>
        </w:tc>
        <w:tc>
          <w:tcPr>
            <w:tcW w:w="913" w:type="pct"/>
            <w:vAlign w:val="center"/>
          </w:tcPr>
          <w:p w:rsidR="00275A96" w:rsidRPr="003E2E45" w:rsidRDefault="00275A96" w:rsidP="00703929">
            <w:pPr>
              <w:spacing w:line="200" w:lineRule="exact"/>
              <w:jc w:val="center"/>
              <w:rPr>
                <w:b/>
                <w:bCs/>
                <w:sz w:val="22"/>
                <w:szCs w:val="22"/>
              </w:rPr>
            </w:pPr>
            <w:r w:rsidRPr="003E2E45">
              <w:rPr>
                <w:b/>
                <w:bCs/>
                <w:sz w:val="22"/>
                <w:szCs w:val="22"/>
              </w:rPr>
              <w:t>Итого</w:t>
            </w:r>
          </w:p>
        </w:tc>
        <w:tc>
          <w:tcPr>
            <w:tcW w:w="673" w:type="pct"/>
            <w:vAlign w:val="center"/>
          </w:tcPr>
          <w:p w:rsidR="00275A96" w:rsidRPr="00F77DC9" w:rsidRDefault="00275A96" w:rsidP="00703929">
            <w:pPr>
              <w:spacing w:line="200" w:lineRule="exact"/>
              <w:jc w:val="center"/>
              <w:rPr>
                <w:b/>
                <w:bCs/>
                <w:sz w:val="22"/>
                <w:szCs w:val="22"/>
                <w:highlight w:val="yellow"/>
              </w:rPr>
            </w:pPr>
          </w:p>
        </w:tc>
        <w:tc>
          <w:tcPr>
            <w:tcW w:w="481" w:type="pct"/>
            <w:shd w:val="clear" w:color="auto" w:fill="auto"/>
            <w:vAlign w:val="center"/>
          </w:tcPr>
          <w:p w:rsidR="00275A96" w:rsidRPr="00F77DC9" w:rsidRDefault="00275A96" w:rsidP="00D8367C">
            <w:pPr>
              <w:spacing w:line="200" w:lineRule="exact"/>
              <w:jc w:val="center"/>
              <w:rPr>
                <w:b/>
                <w:bCs/>
                <w:sz w:val="22"/>
                <w:szCs w:val="22"/>
              </w:rPr>
            </w:pPr>
            <w:r w:rsidRPr="00F77DC9">
              <w:rPr>
                <w:b/>
                <w:bCs/>
                <w:sz w:val="22"/>
                <w:szCs w:val="22"/>
              </w:rPr>
              <w:t>2022-202</w:t>
            </w:r>
            <w:r>
              <w:rPr>
                <w:b/>
                <w:bCs/>
                <w:sz w:val="22"/>
                <w:szCs w:val="22"/>
              </w:rPr>
              <w:t>4</w:t>
            </w:r>
          </w:p>
        </w:tc>
        <w:tc>
          <w:tcPr>
            <w:tcW w:w="577" w:type="pct"/>
            <w:shd w:val="clear" w:color="auto" w:fill="auto"/>
            <w:vAlign w:val="center"/>
          </w:tcPr>
          <w:p w:rsidR="00275A96" w:rsidRPr="00D8367C" w:rsidRDefault="0052102B" w:rsidP="00AF63C9">
            <w:pPr>
              <w:pStyle w:val="ConsPlusNormal"/>
              <w:spacing w:line="200" w:lineRule="exact"/>
              <w:ind w:hanging="221"/>
              <w:jc w:val="center"/>
              <w:rPr>
                <w:color w:val="000000" w:themeColor="text1"/>
                <w:sz w:val="22"/>
                <w:szCs w:val="22"/>
              </w:rPr>
            </w:pPr>
            <w:r w:rsidRPr="00F77DC9">
              <w:rPr>
                <w:sz w:val="22"/>
                <w:szCs w:val="22"/>
              </w:rPr>
              <w:t>0,00</w:t>
            </w:r>
          </w:p>
        </w:tc>
        <w:tc>
          <w:tcPr>
            <w:tcW w:w="529" w:type="pct"/>
            <w:shd w:val="clear" w:color="auto" w:fill="auto"/>
          </w:tcPr>
          <w:p w:rsidR="00275A96" w:rsidRPr="00D8367C" w:rsidRDefault="0052102B" w:rsidP="00AF63C9">
            <w:pPr>
              <w:spacing w:line="200" w:lineRule="exact"/>
              <w:jc w:val="center"/>
              <w:rPr>
                <w:color w:val="000000" w:themeColor="text1"/>
                <w:sz w:val="22"/>
                <w:szCs w:val="22"/>
              </w:rPr>
            </w:pPr>
            <w:r w:rsidRPr="00F77DC9">
              <w:rPr>
                <w:sz w:val="22"/>
                <w:szCs w:val="22"/>
              </w:rPr>
              <w:t>0,00</w:t>
            </w:r>
          </w:p>
        </w:tc>
        <w:tc>
          <w:tcPr>
            <w:tcW w:w="625" w:type="pct"/>
            <w:shd w:val="clear" w:color="auto" w:fill="auto"/>
          </w:tcPr>
          <w:p w:rsidR="00275A96" w:rsidRPr="00D8367C" w:rsidRDefault="0052102B" w:rsidP="00AF63C9">
            <w:pPr>
              <w:spacing w:line="200" w:lineRule="exact"/>
              <w:jc w:val="center"/>
              <w:rPr>
                <w:color w:val="000000" w:themeColor="text1"/>
                <w:sz w:val="22"/>
                <w:szCs w:val="22"/>
              </w:rPr>
            </w:pPr>
            <w:r w:rsidRPr="00F77DC9">
              <w:rPr>
                <w:sz w:val="22"/>
                <w:szCs w:val="22"/>
              </w:rPr>
              <w:t>0,00</w:t>
            </w:r>
          </w:p>
        </w:tc>
        <w:tc>
          <w:tcPr>
            <w:tcW w:w="481" w:type="pct"/>
            <w:shd w:val="clear" w:color="auto" w:fill="auto"/>
            <w:vAlign w:val="center"/>
          </w:tcPr>
          <w:p w:rsidR="00275A96" w:rsidRPr="00D8367C" w:rsidRDefault="0052102B" w:rsidP="00AF63C9">
            <w:pPr>
              <w:pStyle w:val="ConsPlusNormal"/>
              <w:spacing w:line="200" w:lineRule="exact"/>
              <w:ind w:hanging="221"/>
              <w:jc w:val="center"/>
              <w:rPr>
                <w:color w:val="000000" w:themeColor="text1"/>
                <w:sz w:val="22"/>
                <w:szCs w:val="22"/>
              </w:rPr>
            </w:pPr>
            <w:r w:rsidRPr="00F77DC9">
              <w:rPr>
                <w:sz w:val="22"/>
                <w:szCs w:val="22"/>
              </w:rPr>
              <w:t>0,00</w:t>
            </w:r>
          </w:p>
        </w:tc>
        <w:tc>
          <w:tcPr>
            <w:tcW w:w="577" w:type="pct"/>
            <w:shd w:val="clear" w:color="auto" w:fill="auto"/>
            <w:vAlign w:val="center"/>
          </w:tcPr>
          <w:p w:rsidR="00275A96" w:rsidRPr="00F77DC9" w:rsidRDefault="00275A96" w:rsidP="00703929">
            <w:pPr>
              <w:spacing w:line="200" w:lineRule="exact"/>
              <w:rPr>
                <w:b/>
                <w:sz w:val="22"/>
                <w:szCs w:val="22"/>
              </w:rPr>
            </w:pPr>
            <w:r w:rsidRPr="00F77DC9">
              <w:rPr>
                <w:b/>
                <w:sz w:val="22"/>
                <w:szCs w:val="22"/>
              </w:rPr>
              <w:t xml:space="preserve">          0,00</w:t>
            </w:r>
          </w:p>
        </w:tc>
      </w:tr>
      <w:tr w:rsidR="00275A96" w:rsidRPr="003E2E45" w:rsidTr="000005C6">
        <w:trPr>
          <w:trHeight w:val="565"/>
          <w:jc w:val="center"/>
        </w:trPr>
        <w:tc>
          <w:tcPr>
            <w:tcW w:w="144" w:type="pct"/>
            <w:vAlign w:val="center"/>
          </w:tcPr>
          <w:p w:rsidR="00275A96" w:rsidRPr="003E2E45" w:rsidRDefault="00275A96" w:rsidP="00703929">
            <w:pPr>
              <w:spacing w:line="200" w:lineRule="exact"/>
              <w:ind w:left="-93" w:right="-108"/>
              <w:jc w:val="center"/>
              <w:rPr>
                <w:sz w:val="22"/>
                <w:szCs w:val="22"/>
              </w:rPr>
            </w:pPr>
          </w:p>
        </w:tc>
        <w:tc>
          <w:tcPr>
            <w:tcW w:w="913" w:type="pct"/>
            <w:vAlign w:val="center"/>
          </w:tcPr>
          <w:p w:rsidR="00275A96" w:rsidRPr="003E2E45" w:rsidRDefault="00275A96" w:rsidP="00703929">
            <w:pPr>
              <w:spacing w:line="200" w:lineRule="exact"/>
              <w:jc w:val="center"/>
              <w:rPr>
                <w:b/>
                <w:bCs/>
                <w:sz w:val="22"/>
                <w:szCs w:val="22"/>
              </w:rPr>
            </w:pPr>
            <w:r w:rsidRPr="003E2E45">
              <w:rPr>
                <w:b/>
                <w:bCs/>
                <w:sz w:val="22"/>
                <w:szCs w:val="22"/>
              </w:rPr>
              <w:t>Итого</w:t>
            </w:r>
            <w:r>
              <w:rPr>
                <w:b/>
                <w:bCs/>
                <w:sz w:val="22"/>
                <w:szCs w:val="22"/>
              </w:rPr>
              <w:t xml:space="preserve"> по программе</w:t>
            </w:r>
          </w:p>
        </w:tc>
        <w:tc>
          <w:tcPr>
            <w:tcW w:w="673" w:type="pct"/>
            <w:vAlign w:val="center"/>
          </w:tcPr>
          <w:p w:rsidR="00275A96" w:rsidRPr="00F77DC9" w:rsidRDefault="00275A96" w:rsidP="00703929">
            <w:pPr>
              <w:spacing w:line="200" w:lineRule="exact"/>
              <w:jc w:val="center"/>
              <w:rPr>
                <w:b/>
                <w:bCs/>
                <w:sz w:val="22"/>
                <w:szCs w:val="22"/>
                <w:highlight w:val="yellow"/>
              </w:rPr>
            </w:pPr>
          </w:p>
        </w:tc>
        <w:tc>
          <w:tcPr>
            <w:tcW w:w="481" w:type="pct"/>
            <w:shd w:val="clear" w:color="auto" w:fill="auto"/>
            <w:vAlign w:val="center"/>
          </w:tcPr>
          <w:p w:rsidR="00275A96" w:rsidRPr="00F77DC9" w:rsidRDefault="00275A96" w:rsidP="00D8367C">
            <w:pPr>
              <w:spacing w:line="200" w:lineRule="exact"/>
              <w:jc w:val="center"/>
              <w:rPr>
                <w:b/>
                <w:bCs/>
                <w:sz w:val="22"/>
                <w:szCs w:val="22"/>
              </w:rPr>
            </w:pPr>
            <w:r w:rsidRPr="00F77DC9">
              <w:rPr>
                <w:b/>
                <w:bCs/>
                <w:sz w:val="22"/>
                <w:szCs w:val="22"/>
              </w:rPr>
              <w:t>2022-202</w:t>
            </w:r>
            <w:r>
              <w:rPr>
                <w:b/>
                <w:bCs/>
                <w:sz w:val="22"/>
                <w:szCs w:val="22"/>
              </w:rPr>
              <w:t>4</w:t>
            </w:r>
          </w:p>
        </w:tc>
        <w:tc>
          <w:tcPr>
            <w:tcW w:w="577"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9 841 703,39</w:t>
            </w:r>
          </w:p>
        </w:tc>
        <w:tc>
          <w:tcPr>
            <w:tcW w:w="529"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2 512 000</w:t>
            </w:r>
          </w:p>
        </w:tc>
        <w:tc>
          <w:tcPr>
            <w:tcW w:w="625" w:type="pct"/>
            <w:shd w:val="clear" w:color="auto" w:fill="auto"/>
          </w:tcPr>
          <w:p w:rsidR="00275A96" w:rsidRDefault="00275A96" w:rsidP="00AF63C9">
            <w:pPr>
              <w:spacing w:line="200" w:lineRule="exact"/>
              <w:jc w:val="center"/>
              <w:rPr>
                <w:color w:val="000000" w:themeColor="text1"/>
                <w:sz w:val="22"/>
                <w:szCs w:val="22"/>
              </w:rPr>
            </w:pPr>
          </w:p>
          <w:p w:rsidR="00275A96" w:rsidRPr="00D8367C" w:rsidRDefault="00275A96" w:rsidP="00AF63C9">
            <w:pPr>
              <w:spacing w:line="200" w:lineRule="exact"/>
              <w:jc w:val="center"/>
              <w:rPr>
                <w:color w:val="000000" w:themeColor="text1"/>
                <w:sz w:val="22"/>
                <w:szCs w:val="22"/>
              </w:rPr>
            </w:pPr>
            <w:r>
              <w:rPr>
                <w:color w:val="000000" w:themeColor="text1"/>
                <w:sz w:val="22"/>
                <w:szCs w:val="22"/>
              </w:rPr>
              <w:t>5 488 000</w:t>
            </w:r>
          </w:p>
        </w:tc>
        <w:tc>
          <w:tcPr>
            <w:tcW w:w="481" w:type="pct"/>
            <w:shd w:val="clear" w:color="auto" w:fill="auto"/>
            <w:vAlign w:val="center"/>
          </w:tcPr>
          <w:p w:rsidR="00275A96" w:rsidRPr="00D8367C" w:rsidRDefault="00275A96" w:rsidP="00AF63C9">
            <w:pPr>
              <w:pStyle w:val="ConsPlusNormal"/>
              <w:spacing w:line="200" w:lineRule="exact"/>
              <w:ind w:hanging="221"/>
              <w:jc w:val="center"/>
              <w:rPr>
                <w:color w:val="000000" w:themeColor="text1"/>
                <w:sz w:val="22"/>
                <w:szCs w:val="22"/>
              </w:rPr>
            </w:pPr>
            <w:r>
              <w:rPr>
                <w:b/>
                <w:bCs/>
                <w:sz w:val="22"/>
                <w:szCs w:val="22"/>
              </w:rPr>
              <w:t>1 841 703,39</w:t>
            </w:r>
          </w:p>
        </w:tc>
        <w:tc>
          <w:tcPr>
            <w:tcW w:w="577" w:type="pct"/>
            <w:shd w:val="clear" w:color="auto" w:fill="auto"/>
            <w:vAlign w:val="center"/>
          </w:tcPr>
          <w:p w:rsidR="00275A96" w:rsidRPr="00F77DC9" w:rsidRDefault="00275A96" w:rsidP="00703929">
            <w:pPr>
              <w:spacing w:line="200" w:lineRule="exact"/>
              <w:ind w:left="-108"/>
              <w:jc w:val="center"/>
              <w:rPr>
                <w:b/>
                <w:bCs/>
                <w:sz w:val="22"/>
                <w:szCs w:val="22"/>
              </w:rPr>
            </w:pPr>
            <w:r w:rsidRPr="00F77DC9">
              <w:rPr>
                <w:b/>
                <w:bCs/>
                <w:sz w:val="22"/>
                <w:szCs w:val="22"/>
              </w:rPr>
              <w:t xml:space="preserve"> 0,00</w:t>
            </w:r>
          </w:p>
        </w:tc>
      </w:tr>
    </w:tbl>
    <w:p w:rsidR="00725E98" w:rsidRPr="003E2E45" w:rsidRDefault="00725E98" w:rsidP="00DE1FF6">
      <w:pPr>
        <w:pStyle w:val="af3"/>
        <w:rPr>
          <w:rFonts w:ascii="Times New Roman" w:hAnsi="Times New Roman"/>
        </w:rPr>
      </w:pPr>
    </w:p>
    <w:p w:rsidR="00725E98" w:rsidRPr="003E2E45" w:rsidRDefault="00725E98" w:rsidP="00DE1FF6">
      <w:pPr>
        <w:pStyle w:val="af3"/>
        <w:rPr>
          <w:rFonts w:ascii="Times New Roman" w:hAnsi="Times New Roman"/>
        </w:rPr>
      </w:pPr>
    </w:p>
    <w:p w:rsidR="00B5085B" w:rsidRDefault="00B5085B" w:rsidP="00EC7D4C">
      <w:pPr>
        <w:widowControl w:val="0"/>
        <w:textAlignment w:val="baseline"/>
        <w:rPr>
          <w:sz w:val="28"/>
          <w:szCs w:val="28"/>
          <w:highlight w:val="yellow"/>
        </w:rPr>
      </w:pPr>
    </w:p>
    <w:p w:rsidR="00B5085B" w:rsidRDefault="00B5085B" w:rsidP="003E2E45">
      <w:pPr>
        <w:widowControl w:val="0"/>
        <w:textAlignment w:val="baseline"/>
        <w:rPr>
          <w:sz w:val="28"/>
          <w:szCs w:val="28"/>
          <w:highlight w:val="yellow"/>
        </w:rPr>
      </w:pPr>
    </w:p>
    <w:p w:rsidR="00B5085B" w:rsidRDefault="00B5085B" w:rsidP="005E64E6">
      <w:pPr>
        <w:widowControl w:val="0"/>
        <w:ind w:firstLine="709"/>
        <w:jc w:val="right"/>
        <w:textAlignment w:val="baseline"/>
        <w:rPr>
          <w:sz w:val="28"/>
          <w:szCs w:val="28"/>
          <w:highlight w:val="yellow"/>
        </w:rPr>
      </w:pPr>
    </w:p>
    <w:p w:rsidR="00B0250E" w:rsidRDefault="003E2E45" w:rsidP="00B331A9">
      <w:pPr>
        <w:widowControl w:val="0"/>
        <w:ind w:firstLine="709"/>
        <w:jc w:val="right"/>
        <w:textAlignment w:val="baseline"/>
        <w:rPr>
          <w:sz w:val="24"/>
          <w:szCs w:val="24"/>
        </w:rPr>
      </w:pPr>
      <w:r>
        <w:rPr>
          <w:sz w:val="24"/>
          <w:szCs w:val="24"/>
        </w:rPr>
        <w:t xml:space="preserve">    </w:t>
      </w:r>
    </w:p>
    <w:p w:rsidR="00B0250E" w:rsidRDefault="00B0250E" w:rsidP="00B331A9">
      <w:pPr>
        <w:widowControl w:val="0"/>
        <w:ind w:firstLine="709"/>
        <w:jc w:val="right"/>
        <w:textAlignment w:val="baseline"/>
        <w:rPr>
          <w:sz w:val="24"/>
          <w:szCs w:val="24"/>
        </w:rPr>
      </w:pPr>
    </w:p>
    <w:p w:rsidR="006B24E7" w:rsidRDefault="006B24E7" w:rsidP="00B331A9">
      <w:pPr>
        <w:widowControl w:val="0"/>
        <w:ind w:firstLine="709"/>
        <w:jc w:val="right"/>
        <w:textAlignment w:val="baseline"/>
        <w:rPr>
          <w:sz w:val="24"/>
          <w:szCs w:val="24"/>
        </w:rPr>
      </w:pPr>
    </w:p>
    <w:p w:rsidR="00B0250E" w:rsidRDefault="00B0250E" w:rsidP="00B331A9">
      <w:pPr>
        <w:widowControl w:val="0"/>
        <w:ind w:firstLine="709"/>
        <w:jc w:val="right"/>
        <w:textAlignment w:val="baseline"/>
        <w:rPr>
          <w:sz w:val="24"/>
          <w:szCs w:val="24"/>
        </w:rPr>
      </w:pPr>
    </w:p>
    <w:p w:rsidR="00B0250E" w:rsidRDefault="00B0250E" w:rsidP="00B331A9">
      <w:pPr>
        <w:widowControl w:val="0"/>
        <w:ind w:firstLine="709"/>
        <w:jc w:val="right"/>
        <w:textAlignment w:val="baseline"/>
        <w:rPr>
          <w:sz w:val="24"/>
          <w:szCs w:val="24"/>
        </w:rPr>
      </w:pPr>
    </w:p>
    <w:sectPr w:rsidR="00B0250E" w:rsidSect="00A409A3">
      <w:headerReference w:type="default" r:id="rId12"/>
      <w:footerReference w:type="default" r:id="rId13"/>
      <w:footerReference w:type="first" r:id="rId14"/>
      <w:pgSz w:w="16838" w:h="11906" w:orient="landscape"/>
      <w:pgMar w:top="1701" w:right="567" w:bottom="851" w:left="56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FB" w:rsidRDefault="00321EFB" w:rsidP="001C34A5">
      <w:r>
        <w:separator/>
      </w:r>
    </w:p>
  </w:endnote>
  <w:endnote w:type="continuationSeparator" w:id="0">
    <w:p w:rsidR="00321EFB" w:rsidRDefault="00321EFB" w:rsidP="001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8" w:rsidRPr="00A409A3" w:rsidRDefault="001C3F18">
    <w:pPr>
      <w:pStyle w:val="ae"/>
      <w:jc w:val="center"/>
      <w:rPr>
        <w:sz w:val="24"/>
        <w:szCs w:val="24"/>
      </w:rPr>
    </w:pPr>
    <w:r w:rsidRPr="00A409A3">
      <w:rPr>
        <w:sz w:val="24"/>
        <w:szCs w:val="24"/>
      </w:rPr>
      <w:fldChar w:fldCharType="begin"/>
    </w:r>
    <w:r w:rsidRPr="00A409A3">
      <w:rPr>
        <w:sz w:val="24"/>
        <w:szCs w:val="24"/>
      </w:rPr>
      <w:instrText>PAGE   \* MERGEFORMAT</w:instrText>
    </w:r>
    <w:r w:rsidRPr="00A409A3">
      <w:rPr>
        <w:sz w:val="24"/>
        <w:szCs w:val="24"/>
      </w:rPr>
      <w:fldChar w:fldCharType="separate"/>
    </w:r>
    <w:r w:rsidR="00BD1A1A">
      <w:rPr>
        <w:noProof/>
        <w:sz w:val="24"/>
        <w:szCs w:val="24"/>
      </w:rPr>
      <w:t>21</w:t>
    </w:r>
    <w:r w:rsidRPr="00A409A3">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8" w:rsidRPr="00A409A3" w:rsidRDefault="001C3F18">
    <w:pPr>
      <w:pStyle w:val="ae"/>
      <w:jc w:val="center"/>
      <w:rPr>
        <w:sz w:val="24"/>
        <w:szCs w:val="24"/>
      </w:rPr>
    </w:pPr>
    <w:r w:rsidRPr="00A409A3">
      <w:rPr>
        <w:sz w:val="24"/>
        <w:szCs w:val="24"/>
      </w:rPr>
      <w:fldChar w:fldCharType="begin"/>
    </w:r>
    <w:r w:rsidRPr="00A409A3">
      <w:rPr>
        <w:sz w:val="24"/>
        <w:szCs w:val="24"/>
      </w:rPr>
      <w:instrText>PAGE   \* MERGEFORMAT</w:instrText>
    </w:r>
    <w:r w:rsidRPr="00A409A3">
      <w:rPr>
        <w:sz w:val="24"/>
        <w:szCs w:val="24"/>
      </w:rPr>
      <w:fldChar w:fldCharType="separate"/>
    </w:r>
    <w:r w:rsidR="00BD1A1A">
      <w:rPr>
        <w:noProof/>
        <w:sz w:val="24"/>
        <w:szCs w:val="24"/>
      </w:rPr>
      <w:t>18</w:t>
    </w:r>
    <w:r w:rsidRPr="00A409A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FB" w:rsidRDefault="00321EFB" w:rsidP="001C34A5">
      <w:r>
        <w:separator/>
      </w:r>
    </w:p>
  </w:footnote>
  <w:footnote w:type="continuationSeparator" w:id="0">
    <w:p w:rsidR="00321EFB" w:rsidRDefault="00321EFB" w:rsidP="001C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8" w:rsidRPr="00972AF9" w:rsidRDefault="001C3F18" w:rsidP="007F331E">
    <w:pPr>
      <w:framePr w:hSpace="180" w:wrap="around" w:vAnchor="page" w:hAnchor="page" w:x="14701" w:y="526"/>
      <w:rPr>
        <w:b/>
      </w:rPr>
    </w:pPr>
  </w:p>
  <w:p w:rsidR="001C3F18" w:rsidRDefault="001C3F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18" w:rsidRPr="00972AF9" w:rsidRDefault="001C3F18" w:rsidP="007F331E">
    <w:pPr>
      <w:framePr w:hSpace="180" w:wrap="around" w:vAnchor="page" w:hAnchor="page" w:x="14476" w:y="511"/>
      <w:rPr>
        <w:b/>
      </w:rPr>
    </w:pPr>
  </w:p>
  <w:p w:rsidR="001C3F18" w:rsidRPr="00A409A3" w:rsidRDefault="001C3F18" w:rsidP="00A409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2">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
    <w:nsid w:val="0686704C"/>
    <w:multiLevelType w:val="hybridMultilevel"/>
    <w:tmpl w:val="5AB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C0162"/>
    <w:multiLevelType w:val="hybridMultilevel"/>
    <w:tmpl w:val="99EA0E96"/>
    <w:lvl w:ilvl="0" w:tplc="F6083098">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D5A72"/>
    <w:multiLevelType w:val="multilevel"/>
    <w:tmpl w:val="42B204D6"/>
    <w:lvl w:ilvl="0">
      <w:start w:val="1"/>
      <w:numFmt w:val="decimal"/>
      <w:lvlText w:val="%1."/>
      <w:lvlJc w:val="left"/>
      <w:pPr>
        <w:ind w:left="1069" w:hanging="360"/>
      </w:pPr>
      <w:rPr>
        <w:rFonts w:hint="default"/>
        <w:sz w:val="22"/>
      </w:rPr>
    </w:lvl>
    <w:lvl w:ilvl="1">
      <w:start w:val="1"/>
      <w:numFmt w:val="decimal"/>
      <w:isLgl/>
      <w:lvlText w:val="%1.%2."/>
      <w:lvlJc w:val="left"/>
      <w:pPr>
        <w:ind w:left="1789" w:hanging="720"/>
      </w:pPr>
      <w:rPr>
        <w:rFonts w:hint="default"/>
        <w:sz w:val="22"/>
      </w:rPr>
    </w:lvl>
    <w:lvl w:ilvl="2">
      <w:start w:val="1"/>
      <w:numFmt w:val="decimal"/>
      <w:isLgl/>
      <w:lvlText w:val="%1.%2.%3."/>
      <w:lvlJc w:val="left"/>
      <w:pPr>
        <w:ind w:left="2149" w:hanging="720"/>
      </w:pPr>
      <w:rPr>
        <w:rFonts w:hint="default"/>
        <w:sz w:val="22"/>
      </w:rPr>
    </w:lvl>
    <w:lvl w:ilvl="3">
      <w:start w:val="1"/>
      <w:numFmt w:val="decimal"/>
      <w:isLgl/>
      <w:lvlText w:val="%1.%2.%3.%4."/>
      <w:lvlJc w:val="left"/>
      <w:pPr>
        <w:ind w:left="2869" w:hanging="1080"/>
      </w:pPr>
      <w:rPr>
        <w:rFonts w:hint="default"/>
        <w:sz w:val="22"/>
      </w:rPr>
    </w:lvl>
    <w:lvl w:ilvl="4">
      <w:start w:val="1"/>
      <w:numFmt w:val="decimal"/>
      <w:isLgl/>
      <w:lvlText w:val="%1.%2.%3.%4.%5."/>
      <w:lvlJc w:val="left"/>
      <w:pPr>
        <w:ind w:left="3229" w:hanging="1080"/>
      </w:pPr>
      <w:rPr>
        <w:rFonts w:hint="default"/>
        <w:sz w:val="22"/>
      </w:rPr>
    </w:lvl>
    <w:lvl w:ilvl="5">
      <w:start w:val="1"/>
      <w:numFmt w:val="decimal"/>
      <w:isLgl/>
      <w:lvlText w:val="%1.%2.%3.%4.%5.%6."/>
      <w:lvlJc w:val="left"/>
      <w:pPr>
        <w:ind w:left="3949" w:hanging="1440"/>
      </w:pPr>
      <w:rPr>
        <w:rFonts w:hint="default"/>
        <w:sz w:val="22"/>
      </w:rPr>
    </w:lvl>
    <w:lvl w:ilvl="6">
      <w:start w:val="1"/>
      <w:numFmt w:val="decimal"/>
      <w:isLgl/>
      <w:lvlText w:val="%1.%2.%3.%4.%5.%6.%7."/>
      <w:lvlJc w:val="left"/>
      <w:pPr>
        <w:ind w:left="4669" w:hanging="1800"/>
      </w:pPr>
      <w:rPr>
        <w:rFonts w:hint="default"/>
        <w:sz w:val="22"/>
      </w:rPr>
    </w:lvl>
    <w:lvl w:ilvl="7">
      <w:start w:val="1"/>
      <w:numFmt w:val="decimal"/>
      <w:isLgl/>
      <w:lvlText w:val="%1.%2.%3.%4.%5.%6.%7.%8."/>
      <w:lvlJc w:val="left"/>
      <w:pPr>
        <w:ind w:left="5029" w:hanging="1800"/>
      </w:pPr>
      <w:rPr>
        <w:rFonts w:hint="default"/>
        <w:sz w:val="22"/>
      </w:rPr>
    </w:lvl>
    <w:lvl w:ilvl="8">
      <w:start w:val="1"/>
      <w:numFmt w:val="decimal"/>
      <w:isLgl/>
      <w:lvlText w:val="%1.%2.%3.%4.%5.%6.%7.%8.%9."/>
      <w:lvlJc w:val="left"/>
      <w:pPr>
        <w:ind w:left="5749" w:hanging="2160"/>
      </w:pPr>
      <w:rPr>
        <w:rFonts w:hint="default"/>
        <w:sz w:val="22"/>
      </w:rPr>
    </w:lvl>
  </w:abstractNum>
  <w:abstractNum w:abstractNumId="6">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E20465"/>
    <w:multiLevelType w:val="hybridMultilevel"/>
    <w:tmpl w:val="8A86DDE6"/>
    <w:lvl w:ilvl="0" w:tplc="A1E45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011E9"/>
    <w:multiLevelType w:val="hybridMultilevel"/>
    <w:tmpl w:val="113A3C72"/>
    <w:lvl w:ilvl="0" w:tplc="58286AC8">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1">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2ABA6C59"/>
    <w:multiLevelType w:val="hybridMultilevel"/>
    <w:tmpl w:val="51D27588"/>
    <w:lvl w:ilvl="0" w:tplc="4CC6A144">
      <w:start w:val="2020"/>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5">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AC66BD3"/>
    <w:multiLevelType w:val="multilevel"/>
    <w:tmpl w:val="758CF5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9">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4">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34120E3"/>
    <w:multiLevelType w:val="hybridMultilevel"/>
    <w:tmpl w:val="3FAADB76"/>
    <w:lvl w:ilvl="0" w:tplc="8A461C40">
      <w:start w:val="2023"/>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D0E3E"/>
    <w:multiLevelType w:val="hybridMultilevel"/>
    <w:tmpl w:val="97A2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3">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3008CE"/>
    <w:multiLevelType w:val="hybridMultilevel"/>
    <w:tmpl w:val="4AAE44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8">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35"/>
  </w:num>
  <w:num w:numId="4">
    <w:abstractNumId w:val="20"/>
  </w:num>
  <w:num w:numId="5">
    <w:abstractNumId w:val="39"/>
  </w:num>
  <w:num w:numId="6">
    <w:abstractNumId w:val="31"/>
  </w:num>
  <w:num w:numId="7">
    <w:abstractNumId w:val="36"/>
  </w:num>
  <w:num w:numId="8">
    <w:abstractNumId w:val="16"/>
  </w:num>
  <w:num w:numId="9">
    <w:abstractNumId w:val="33"/>
  </w:num>
  <w:num w:numId="10">
    <w:abstractNumId w:val="9"/>
  </w:num>
  <w:num w:numId="11">
    <w:abstractNumId w:val="22"/>
  </w:num>
  <w:num w:numId="12">
    <w:abstractNumId w:val="28"/>
  </w:num>
  <w:num w:numId="13">
    <w:abstractNumId w:val="25"/>
  </w:num>
  <w:num w:numId="14">
    <w:abstractNumId w:val="23"/>
  </w:num>
  <w:num w:numId="15">
    <w:abstractNumId w:val="21"/>
  </w:num>
  <w:num w:numId="16">
    <w:abstractNumId w:val="1"/>
  </w:num>
  <w:num w:numId="17">
    <w:abstractNumId w:val="18"/>
  </w:num>
  <w:num w:numId="18">
    <w:abstractNumId w:val="2"/>
  </w:num>
  <w:num w:numId="19">
    <w:abstractNumId w:val="24"/>
  </w:num>
  <w:num w:numId="20">
    <w:abstractNumId w:val="30"/>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num>
  <w:num w:numId="32">
    <w:abstractNumId w:val="7"/>
  </w:num>
  <w:num w:numId="33">
    <w:abstractNumId w:val="29"/>
  </w:num>
  <w:num w:numId="34">
    <w:abstractNumId w:val="8"/>
  </w:num>
  <w:num w:numId="35">
    <w:abstractNumId w:val="4"/>
  </w:num>
  <w:num w:numId="36">
    <w:abstractNumId w:val="13"/>
  </w:num>
  <w:num w:numId="37">
    <w:abstractNumId w:val="34"/>
  </w:num>
  <w:num w:numId="38">
    <w:abstractNumId w:val="26"/>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0f690c6-2577-4ff9-8af7-014ea4486234"/>
    <w:docVar w:name="SPD_AreaName" w:val="Документ (ЕСЭД)"/>
  </w:docVars>
  <w:rsids>
    <w:rsidRoot w:val="00E75EAA"/>
    <w:rsid w:val="00002197"/>
    <w:rsid w:val="00005663"/>
    <w:rsid w:val="000110A2"/>
    <w:rsid w:val="0001286F"/>
    <w:rsid w:val="00012D6E"/>
    <w:rsid w:val="00017391"/>
    <w:rsid w:val="00017764"/>
    <w:rsid w:val="000275A4"/>
    <w:rsid w:val="00031DF6"/>
    <w:rsid w:val="00032ECE"/>
    <w:rsid w:val="00033FCB"/>
    <w:rsid w:val="000344CA"/>
    <w:rsid w:val="0003610D"/>
    <w:rsid w:val="00036B46"/>
    <w:rsid w:val="00041414"/>
    <w:rsid w:val="00043145"/>
    <w:rsid w:val="00043B20"/>
    <w:rsid w:val="0004541B"/>
    <w:rsid w:val="0004556B"/>
    <w:rsid w:val="00045DDA"/>
    <w:rsid w:val="0005062E"/>
    <w:rsid w:val="000506F5"/>
    <w:rsid w:val="00052468"/>
    <w:rsid w:val="00052DCF"/>
    <w:rsid w:val="0005397A"/>
    <w:rsid w:val="00053FD0"/>
    <w:rsid w:val="00057499"/>
    <w:rsid w:val="00060420"/>
    <w:rsid w:val="0006129C"/>
    <w:rsid w:val="000641FF"/>
    <w:rsid w:val="00065AA0"/>
    <w:rsid w:val="00066EED"/>
    <w:rsid w:val="00067953"/>
    <w:rsid w:val="0007011F"/>
    <w:rsid w:val="00074508"/>
    <w:rsid w:val="00077EB3"/>
    <w:rsid w:val="00087679"/>
    <w:rsid w:val="00090AB0"/>
    <w:rsid w:val="00090E5A"/>
    <w:rsid w:val="00091CC0"/>
    <w:rsid w:val="0009201C"/>
    <w:rsid w:val="0009351C"/>
    <w:rsid w:val="00095074"/>
    <w:rsid w:val="00097FA1"/>
    <w:rsid w:val="000A242D"/>
    <w:rsid w:val="000A6108"/>
    <w:rsid w:val="000B1E88"/>
    <w:rsid w:val="000B2AE8"/>
    <w:rsid w:val="000B46FB"/>
    <w:rsid w:val="000B6DF2"/>
    <w:rsid w:val="000C2AAD"/>
    <w:rsid w:val="000C4475"/>
    <w:rsid w:val="000D1501"/>
    <w:rsid w:val="000D1B6E"/>
    <w:rsid w:val="000D3B72"/>
    <w:rsid w:val="000D4300"/>
    <w:rsid w:val="000E2657"/>
    <w:rsid w:val="000E5C25"/>
    <w:rsid w:val="000E7F41"/>
    <w:rsid w:val="000F018C"/>
    <w:rsid w:val="000F0978"/>
    <w:rsid w:val="000F1458"/>
    <w:rsid w:val="000F1A6A"/>
    <w:rsid w:val="000F29B3"/>
    <w:rsid w:val="000F6D93"/>
    <w:rsid w:val="00101A93"/>
    <w:rsid w:val="001021F4"/>
    <w:rsid w:val="00105D3B"/>
    <w:rsid w:val="001076DA"/>
    <w:rsid w:val="0010783E"/>
    <w:rsid w:val="00111DE6"/>
    <w:rsid w:val="00112629"/>
    <w:rsid w:val="00112810"/>
    <w:rsid w:val="001153EA"/>
    <w:rsid w:val="00115943"/>
    <w:rsid w:val="0011797B"/>
    <w:rsid w:val="00120325"/>
    <w:rsid w:val="00120DFC"/>
    <w:rsid w:val="001230B2"/>
    <w:rsid w:val="001246A7"/>
    <w:rsid w:val="00124F26"/>
    <w:rsid w:val="0013499A"/>
    <w:rsid w:val="0013650C"/>
    <w:rsid w:val="00141C98"/>
    <w:rsid w:val="00142474"/>
    <w:rsid w:val="00144CA2"/>
    <w:rsid w:val="00152859"/>
    <w:rsid w:val="00152D69"/>
    <w:rsid w:val="001541CE"/>
    <w:rsid w:val="00154F90"/>
    <w:rsid w:val="00157E9C"/>
    <w:rsid w:val="00164469"/>
    <w:rsid w:val="00164CF6"/>
    <w:rsid w:val="00172BF8"/>
    <w:rsid w:val="00177517"/>
    <w:rsid w:val="00177542"/>
    <w:rsid w:val="00177A8F"/>
    <w:rsid w:val="00180B13"/>
    <w:rsid w:val="00180C54"/>
    <w:rsid w:val="001817C1"/>
    <w:rsid w:val="00185C63"/>
    <w:rsid w:val="00186FDE"/>
    <w:rsid w:val="001918B8"/>
    <w:rsid w:val="00193728"/>
    <w:rsid w:val="0019384E"/>
    <w:rsid w:val="001A0F15"/>
    <w:rsid w:val="001A236B"/>
    <w:rsid w:val="001A4C62"/>
    <w:rsid w:val="001A4CFD"/>
    <w:rsid w:val="001A72B7"/>
    <w:rsid w:val="001B05B7"/>
    <w:rsid w:val="001B060B"/>
    <w:rsid w:val="001B27A9"/>
    <w:rsid w:val="001B7BEF"/>
    <w:rsid w:val="001C3332"/>
    <w:rsid w:val="001C34A5"/>
    <w:rsid w:val="001C3F18"/>
    <w:rsid w:val="001C4AC7"/>
    <w:rsid w:val="001D0926"/>
    <w:rsid w:val="001D1F7D"/>
    <w:rsid w:val="001D254B"/>
    <w:rsid w:val="001D4FA4"/>
    <w:rsid w:val="001E6F89"/>
    <w:rsid w:val="001F65CA"/>
    <w:rsid w:val="002012E9"/>
    <w:rsid w:val="00202349"/>
    <w:rsid w:val="002024AA"/>
    <w:rsid w:val="00211264"/>
    <w:rsid w:val="00211A27"/>
    <w:rsid w:val="00212BB5"/>
    <w:rsid w:val="00213FDB"/>
    <w:rsid w:val="002167DD"/>
    <w:rsid w:val="00226E9C"/>
    <w:rsid w:val="002341E8"/>
    <w:rsid w:val="002366BD"/>
    <w:rsid w:val="0023680A"/>
    <w:rsid w:val="002377FF"/>
    <w:rsid w:val="00241BB2"/>
    <w:rsid w:val="00242B66"/>
    <w:rsid w:val="002451C3"/>
    <w:rsid w:val="00250DA7"/>
    <w:rsid w:val="0025150E"/>
    <w:rsid w:val="00252515"/>
    <w:rsid w:val="0026651A"/>
    <w:rsid w:val="00266C08"/>
    <w:rsid w:val="00267920"/>
    <w:rsid w:val="0027053C"/>
    <w:rsid w:val="00271053"/>
    <w:rsid w:val="00272094"/>
    <w:rsid w:val="00273AC7"/>
    <w:rsid w:val="00275778"/>
    <w:rsid w:val="00275A96"/>
    <w:rsid w:val="002766A6"/>
    <w:rsid w:val="002827FD"/>
    <w:rsid w:val="002855AE"/>
    <w:rsid w:val="0029278B"/>
    <w:rsid w:val="00295443"/>
    <w:rsid w:val="002A4AE7"/>
    <w:rsid w:val="002C1F47"/>
    <w:rsid w:val="002C2256"/>
    <w:rsid w:val="002C2B05"/>
    <w:rsid w:val="002D1FC4"/>
    <w:rsid w:val="002D24B6"/>
    <w:rsid w:val="002D4162"/>
    <w:rsid w:val="002E2B07"/>
    <w:rsid w:val="002E4937"/>
    <w:rsid w:val="002F0C11"/>
    <w:rsid w:val="002F0FD6"/>
    <w:rsid w:val="002F1EB8"/>
    <w:rsid w:val="00303BBD"/>
    <w:rsid w:val="00305783"/>
    <w:rsid w:val="00305AE5"/>
    <w:rsid w:val="003064D1"/>
    <w:rsid w:val="00310134"/>
    <w:rsid w:val="0031140D"/>
    <w:rsid w:val="00314E19"/>
    <w:rsid w:val="0031535D"/>
    <w:rsid w:val="003170A9"/>
    <w:rsid w:val="0032089C"/>
    <w:rsid w:val="0032131F"/>
    <w:rsid w:val="003218CC"/>
    <w:rsid w:val="00321EFB"/>
    <w:rsid w:val="00330D60"/>
    <w:rsid w:val="003401D6"/>
    <w:rsid w:val="0034247D"/>
    <w:rsid w:val="00352EE7"/>
    <w:rsid w:val="003558EC"/>
    <w:rsid w:val="00365039"/>
    <w:rsid w:val="003709EA"/>
    <w:rsid w:val="0037354E"/>
    <w:rsid w:val="00374A29"/>
    <w:rsid w:val="00375586"/>
    <w:rsid w:val="003865A3"/>
    <w:rsid w:val="00391221"/>
    <w:rsid w:val="00395A36"/>
    <w:rsid w:val="003A082B"/>
    <w:rsid w:val="003A27D7"/>
    <w:rsid w:val="003A51E8"/>
    <w:rsid w:val="003B3A22"/>
    <w:rsid w:val="003B5A75"/>
    <w:rsid w:val="003C17D5"/>
    <w:rsid w:val="003C1974"/>
    <w:rsid w:val="003C2D70"/>
    <w:rsid w:val="003C54E1"/>
    <w:rsid w:val="003D688B"/>
    <w:rsid w:val="003D7AEA"/>
    <w:rsid w:val="003E056C"/>
    <w:rsid w:val="003E0C3C"/>
    <w:rsid w:val="003E1F96"/>
    <w:rsid w:val="003E23FF"/>
    <w:rsid w:val="003E2564"/>
    <w:rsid w:val="003E2E45"/>
    <w:rsid w:val="003E46A9"/>
    <w:rsid w:val="003E4D78"/>
    <w:rsid w:val="003F42BE"/>
    <w:rsid w:val="00402E2E"/>
    <w:rsid w:val="00404471"/>
    <w:rsid w:val="004047A2"/>
    <w:rsid w:val="00404EDD"/>
    <w:rsid w:val="00405FB8"/>
    <w:rsid w:val="0041014D"/>
    <w:rsid w:val="00411D53"/>
    <w:rsid w:val="00412620"/>
    <w:rsid w:val="00415AA3"/>
    <w:rsid w:val="00423748"/>
    <w:rsid w:val="00425800"/>
    <w:rsid w:val="00426FDE"/>
    <w:rsid w:val="00433712"/>
    <w:rsid w:val="0043556E"/>
    <w:rsid w:val="00441161"/>
    <w:rsid w:val="00447693"/>
    <w:rsid w:val="004502E5"/>
    <w:rsid w:val="004518E5"/>
    <w:rsid w:val="004549D3"/>
    <w:rsid w:val="00465B51"/>
    <w:rsid w:val="00466484"/>
    <w:rsid w:val="0048022F"/>
    <w:rsid w:val="004817F8"/>
    <w:rsid w:val="004842BD"/>
    <w:rsid w:val="0049051B"/>
    <w:rsid w:val="0049433E"/>
    <w:rsid w:val="004A3147"/>
    <w:rsid w:val="004A59AF"/>
    <w:rsid w:val="004A67B2"/>
    <w:rsid w:val="004B00F7"/>
    <w:rsid w:val="004B3037"/>
    <w:rsid w:val="004B331D"/>
    <w:rsid w:val="004B7EEA"/>
    <w:rsid w:val="004C19DA"/>
    <w:rsid w:val="004C1F2C"/>
    <w:rsid w:val="004C2539"/>
    <w:rsid w:val="004D01D9"/>
    <w:rsid w:val="004D196E"/>
    <w:rsid w:val="004D3C93"/>
    <w:rsid w:val="004D3D56"/>
    <w:rsid w:val="004D72A2"/>
    <w:rsid w:val="004E4D43"/>
    <w:rsid w:val="004E57D0"/>
    <w:rsid w:val="004E6C4C"/>
    <w:rsid w:val="004E6EAC"/>
    <w:rsid w:val="004F065B"/>
    <w:rsid w:val="004F6495"/>
    <w:rsid w:val="004F6DA2"/>
    <w:rsid w:val="005006BA"/>
    <w:rsid w:val="00502060"/>
    <w:rsid w:val="0050485A"/>
    <w:rsid w:val="005058E1"/>
    <w:rsid w:val="00507891"/>
    <w:rsid w:val="00510892"/>
    <w:rsid w:val="00510AD5"/>
    <w:rsid w:val="00512FA1"/>
    <w:rsid w:val="0052102B"/>
    <w:rsid w:val="005265B7"/>
    <w:rsid w:val="00530181"/>
    <w:rsid w:val="0053075A"/>
    <w:rsid w:val="00534850"/>
    <w:rsid w:val="0054021D"/>
    <w:rsid w:val="005405B3"/>
    <w:rsid w:val="00542105"/>
    <w:rsid w:val="00542886"/>
    <w:rsid w:val="00544858"/>
    <w:rsid w:val="005465AA"/>
    <w:rsid w:val="005526C2"/>
    <w:rsid w:val="00556B52"/>
    <w:rsid w:val="00561801"/>
    <w:rsid w:val="005623D5"/>
    <w:rsid w:val="00563F3A"/>
    <w:rsid w:val="00565B2F"/>
    <w:rsid w:val="005676EB"/>
    <w:rsid w:val="00573FC5"/>
    <w:rsid w:val="00582C04"/>
    <w:rsid w:val="00583C4C"/>
    <w:rsid w:val="00583F19"/>
    <w:rsid w:val="00584DB3"/>
    <w:rsid w:val="00592642"/>
    <w:rsid w:val="00593709"/>
    <w:rsid w:val="005940A7"/>
    <w:rsid w:val="00597654"/>
    <w:rsid w:val="005A0B64"/>
    <w:rsid w:val="005A0C18"/>
    <w:rsid w:val="005A1530"/>
    <w:rsid w:val="005A3125"/>
    <w:rsid w:val="005A452E"/>
    <w:rsid w:val="005B0456"/>
    <w:rsid w:val="005B1C6D"/>
    <w:rsid w:val="005B2561"/>
    <w:rsid w:val="005B3669"/>
    <w:rsid w:val="005B3961"/>
    <w:rsid w:val="005B3ED1"/>
    <w:rsid w:val="005B4DC2"/>
    <w:rsid w:val="005B66C0"/>
    <w:rsid w:val="005B7587"/>
    <w:rsid w:val="005C1071"/>
    <w:rsid w:val="005C5DE5"/>
    <w:rsid w:val="005D1E1E"/>
    <w:rsid w:val="005D286C"/>
    <w:rsid w:val="005D52E6"/>
    <w:rsid w:val="005D7AE3"/>
    <w:rsid w:val="005E2F3A"/>
    <w:rsid w:val="005E5204"/>
    <w:rsid w:val="005E641B"/>
    <w:rsid w:val="005E64E6"/>
    <w:rsid w:val="005E6EA4"/>
    <w:rsid w:val="005F0960"/>
    <w:rsid w:val="005F0F9B"/>
    <w:rsid w:val="005F51A0"/>
    <w:rsid w:val="005F5CEC"/>
    <w:rsid w:val="0060013B"/>
    <w:rsid w:val="006003B3"/>
    <w:rsid w:val="00600CE1"/>
    <w:rsid w:val="00603789"/>
    <w:rsid w:val="00604A21"/>
    <w:rsid w:val="006065FC"/>
    <w:rsid w:val="00612833"/>
    <w:rsid w:val="006166C5"/>
    <w:rsid w:val="00616CB9"/>
    <w:rsid w:val="00617BEC"/>
    <w:rsid w:val="006217AF"/>
    <w:rsid w:val="006220D9"/>
    <w:rsid w:val="006267E3"/>
    <w:rsid w:val="0062755D"/>
    <w:rsid w:val="006331BA"/>
    <w:rsid w:val="00634CD3"/>
    <w:rsid w:val="00636DDB"/>
    <w:rsid w:val="00641B84"/>
    <w:rsid w:val="0064553B"/>
    <w:rsid w:val="00653FAA"/>
    <w:rsid w:val="00656545"/>
    <w:rsid w:val="006577C6"/>
    <w:rsid w:val="00662A17"/>
    <w:rsid w:val="00662E5B"/>
    <w:rsid w:val="0067371F"/>
    <w:rsid w:val="00676347"/>
    <w:rsid w:val="00677E36"/>
    <w:rsid w:val="006809AD"/>
    <w:rsid w:val="00682C32"/>
    <w:rsid w:val="006841E1"/>
    <w:rsid w:val="0068431D"/>
    <w:rsid w:val="0068493C"/>
    <w:rsid w:val="0069026B"/>
    <w:rsid w:val="00690F35"/>
    <w:rsid w:val="006B24E7"/>
    <w:rsid w:val="006B33A5"/>
    <w:rsid w:val="006B54EE"/>
    <w:rsid w:val="006B5CD6"/>
    <w:rsid w:val="006C1063"/>
    <w:rsid w:val="006C528E"/>
    <w:rsid w:val="006C6412"/>
    <w:rsid w:val="006D663B"/>
    <w:rsid w:val="006E0EA6"/>
    <w:rsid w:val="006E1289"/>
    <w:rsid w:val="006E2A81"/>
    <w:rsid w:val="006E4A84"/>
    <w:rsid w:val="006F278F"/>
    <w:rsid w:val="006F3B2B"/>
    <w:rsid w:val="006F3B2D"/>
    <w:rsid w:val="006F48AF"/>
    <w:rsid w:val="007019EB"/>
    <w:rsid w:val="00703929"/>
    <w:rsid w:val="00706C4C"/>
    <w:rsid w:val="00706CB1"/>
    <w:rsid w:val="0070760E"/>
    <w:rsid w:val="00715354"/>
    <w:rsid w:val="007155CB"/>
    <w:rsid w:val="007159A6"/>
    <w:rsid w:val="007236D0"/>
    <w:rsid w:val="00725E98"/>
    <w:rsid w:val="0072635D"/>
    <w:rsid w:val="007302C0"/>
    <w:rsid w:val="00733A7F"/>
    <w:rsid w:val="00737BBD"/>
    <w:rsid w:val="0074126A"/>
    <w:rsid w:val="0074432F"/>
    <w:rsid w:val="007443FB"/>
    <w:rsid w:val="00744512"/>
    <w:rsid w:val="007451C3"/>
    <w:rsid w:val="0074784E"/>
    <w:rsid w:val="00751787"/>
    <w:rsid w:val="0076210E"/>
    <w:rsid w:val="007640C6"/>
    <w:rsid w:val="007645AE"/>
    <w:rsid w:val="0076671E"/>
    <w:rsid w:val="007676D7"/>
    <w:rsid w:val="00767F87"/>
    <w:rsid w:val="007727B5"/>
    <w:rsid w:val="007732E2"/>
    <w:rsid w:val="007738F4"/>
    <w:rsid w:val="0077659D"/>
    <w:rsid w:val="00776FA5"/>
    <w:rsid w:val="00777A5D"/>
    <w:rsid w:val="0078190A"/>
    <w:rsid w:val="00793BB5"/>
    <w:rsid w:val="007948C1"/>
    <w:rsid w:val="007A342B"/>
    <w:rsid w:val="007A5258"/>
    <w:rsid w:val="007A79B5"/>
    <w:rsid w:val="007B58CF"/>
    <w:rsid w:val="007C09C5"/>
    <w:rsid w:val="007C10CD"/>
    <w:rsid w:val="007C6340"/>
    <w:rsid w:val="007E11FB"/>
    <w:rsid w:val="007E3638"/>
    <w:rsid w:val="007E3815"/>
    <w:rsid w:val="007E3ACA"/>
    <w:rsid w:val="007E6841"/>
    <w:rsid w:val="007E7CFD"/>
    <w:rsid w:val="007F064D"/>
    <w:rsid w:val="007F0C25"/>
    <w:rsid w:val="007F331E"/>
    <w:rsid w:val="007F5007"/>
    <w:rsid w:val="007F534B"/>
    <w:rsid w:val="007F62FA"/>
    <w:rsid w:val="007F747B"/>
    <w:rsid w:val="007F7CE7"/>
    <w:rsid w:val="0080188E"/>
    <w:rsid w:val="00804B83"/>
    <w:rsid w:val="00804E71"/>
    <w:rsid w:val="00805C8C"/>
    <w:rsid w:val="0080663A"/>
    <w:rsid w:val="008076C1"/>
    <w:rsid w:val="00810585"/>
    <w:rsid w:val="008107A9"/>
    <w:rsid w:val="008129D6"/>
    <w:rsid w:val="008143DB"/>
    <w:rsid w:val="008220D4"/>
    <w:rsid w:val="008239AB"/>
    <w:rsid w:val="0082579D"/>
    <w:rsid w:val="00827E5C"/>
    <w:rsid w:val="0083011F"/>
    <w:rsid w:val="00831BAE"/>
    <w:rsid w:val="00840481"/>
    <w:rsid w:val="00840CA7"/>
    <w:rsid w:val="00855E7F"/>
    <w:rsid w:val="00862DB9"/>
    <w:rsid w:val="008666BA"/>
    <w:rsid w:val="0087048E"/>
    <w:rsid w:val="00870A1C"/>
    <w:rsid w:val="0087109B"/>
    <w:rsid w:val="00871D6F"/>
    <w:rsid w:val="00874680"/>
    <w:rsid w:val="00885676"/>
    <w:rsid w:val="008856DB"/>
    <w:rsid w:val="00886961"/>
    <w:rsid w:val="00886C20"/>
    <w:rsid w:val="0089676F"/>
    <w:rsid w:val="008A5649"/>
    <w:rsid w:val="008A6ED0"/>
    <w:rsid w:val="008B0041"/>
    <w:rsid w:val="008B13B6"/>
    <w:rsid w:val="008B6646"/>
    <w:rsid w:val="008C48A9"/>
    <w:rsid w:val="008C4BD1"/>
    <w:rsid w:val="008C568E"/>
    <w:rsid w:val="008C6891"/>
    <w:rsid w:val="008D2B7E"/>
    <w:rsid w:val="008D3410"/>
    <w:rsid w:val="008D461E"/>
    <w:rsid w:val="008D5844"/>
    <w:rsid w:val="008E1F05"/>
    <w:rsid w:val="008E5B58"/>
    <w:rsid w:val="008F094E"/>
    <w:rsid w:val="008F3838"/>
    <w:rsid w:val="008F4557"/>
    <w:rsid w:val="008F6078"/>
    <w:rsid w:val="008F652C"/>
    <w:rsid w:val="008F6C3B"/>
    <w:rsid w:val="00902CF9"/>
    <w:rsid w:val="00907966"/>
    <w:rsid w:val="0090799D"/>
    <w:rsid w:val="00912259"/>
    <w:rsid w:val="00912FC7"/>
    <w:rsid w:val="00923D0D"/>
    <w:rsid w:val="00930551"/>
    <w:rsid w:val="00931CD4"/>
    <w:rsid w:val="009443F6"/>
    <w:rsid w:val="00955BEC"/>
    <w:rsid w:val="009626C9"/>
    <w:rsid w:val="009662B6"/>
    <w:rsid w:val="00971202"/>
    <w:rsid w:val="00972AF9"/>
    <w:rsid w:val="00973A3F"/>
    <w:rsid w:val="009746F7"/>
    <w:rsid w:val="00976E62"/>
    <w:rsid w:val="0097794A"/>
    <w:rsid w:val="0098030B"/>
    <w:rsid w:val="00982792"/>
    <w:rsid w:val="00984C26"/>
    <w:rsid w:val="009858DC"/>
    <w:rsid w:val="00990956"/>
    <w:rsid w:val="009911E2"/>
    <w:rsid w:val="0099302A"/>
    <w:rsid w:val="009950C9"/>
    <w:rsid w:val="00995CF9"/>
    <w:rsid w:val="00996280"/>
    <w:rsid w:val="009A01F6"/>
    <w:rsid w:val="009A0456"/>
    <w:rsid w:val="009A0734"/>
    <w:rsid w:val="009A5696"/>
    <w:rsid w:val="009A5812"/>
    <w:rsid w:val="009A5E45"/>
    <w:rsid w:val="009B3A55"/>
    <w:rsid w:val="009B3BBF"/>
    <w:rsid w:val="009B40C8"/>
    <w:rsid w:val="009C623A"/>
    <w:rsid w:val="009C6316"/>
    <w:rsid w:val="009C6445"/>
    <w:rsid w:val="009D02D6"/>
    <w:rsid w:val="009D2DE9"/>
    <w:rsid w:val="009D4D03"/>
    <w:rsid w:val="009D56DA"/>
    <w:rsid w:val="009D7A33"/>
    <w:rsid w:val="009E3415"/>
    <w:rsid w:val="009E3ED3"/>
    <w:rsid w:val="009E5E79"/>
    <w:rsid w:val="009E7F92"/>
    <w:rsid w:val="00A0044A"/>
    <w:rsid w:val="00A01668"/>
    <w:rsid w:val="00A04966"/>
    <w:rsid w:val="00A052BA"/>
    <w:rsid w:val="00A05E8E"/>
    <w:rsid w:val="00A06BED"/>
    <w:rsid w:val="00A16EAD"/>
    <w:rsid w:val="00A2258A"/>
    <w:rsid w:val="00A22AC4"/>
    <w:rsid w:val="00A25168"/>
    <w:rsid w:val="00A30160"/>
    <w:rsid w:val="00A33FD1"/>
    <w:rsid w:val="00A352E5"/>
    <w:rsid w:val="00A36FE5"/>
    <w:rsid w:val="00A409A3"/>
    <w:rsid w:val="00A428D4"/>
    <w:rsid w:val="00A448C6"/>
    <w:rsid w:val="00A467AB"/>
    <w:rsid w:val="00A51884"/>
    <w:rsid w:val="00A54E6D"/>
    <w:rsid w:val="00A56845"/>
    <w:rsid w:val="00A57956"/>
    <w:rsid w:val="00A57F09"/>
    <w:rsid w:val="00A62E8E"/>
    <w:rsid w:val="00A666C9"/>
    <w:rsid w:val="00A7029A"/>
    <w:rsid w:val="00A72233"/>
    <w:rsid w:val="00A73519"/>
    <w:rsid w:val="00A75D0C"/>
    <w:rsid w:val="00A7759C"/>
    <w:rsid w:val="00A80120"/>
    <w:rsid w:val="00A82C19"/>
    <w:rsid w:val="00A85815"/>
    <w:rsid w:val="00A85AEA"/>
    <w:rsid w:val="00A87E53"/>
    <w:rsid w:val="00A9094C"/>
    <w:rsid w:val="00A90D16"/>
    <w:rsid w:val="00A9289F"/>
    <w:rsid w:val="00A928C3"/>
    <w:rsid w:val="00A93C84"/>
    <w:rsid w:val="00A95235"/>
    <w:rsid w:val="00A973BA"/>
    <w:rsid w:val="00A97F5D"/>
    <w:rsid w:val="00AA1826"/>
    <w:rsid w:val="00AA3703"/>
    <w:rsid w:val="00AA3C8A"/>
    <w:rsid w:val="00AA52E2"/>
    <w:rsid w:val="00AA68CC"/>
    <w:rsid w:val="00AB026D"/>
    <w:rsid w:val="00AB4503"/>
    <w:rsid w:val="00AB5640"/>
    <w:rsid w:val="00AB67EA"/>
    <w:rsid w:val="00AB7769"/>
    <w:rsid w:val="00AC6061"/>
    <w:rsid w:val="00AC76CF"/>
    <w:rsid w:val="00AD014E"/>
    <w:rsid w:val="00AD4A81"/>
    <w:rsid w:val="00AD4CD1"/>
    <w:rsid w:val="00AD57DB"/>
    <w:rsid w:val="00AD7186"/>
    <w:rsid w:val="00AD749A"/>
    <w:rsid w:val="00AD776E"/>
    <w:rsid w:val="00AE3B0F"/>
    <w:rsid w:val="00AE4322"/>
    <w:rsid w:val="00AE7A23"/>
    <w:rsid w:val="00AF0713"/>
    <w:rsid w:val="00B00D54"/>
    <w:rsid w:val="00B0250E"/>
    <w:rsid w:val="00B0565C"/>
    <w:rsid w:val="00B06432"/>
    <w:rsid w:val="00B121F9"/>
    <w:rsid w:val="00B1653E"/>
    <w:rsid w:val="00B21A73"/>
    <w:rsid w:val="00B225A7"/>
    <w:rsid w:val="00B23BB8"/>
    <w:rsid w:val="00B23FFE"/>
    <w:rsid w:val="00B24F06"/>
    <w:rsid w:val="00B26B2E"/>
    <w:rsid w:val="00B317D5"/>
    <w:rsid w:val="00B31943"/>
    <w:rsid w:val="00B31A30"/>
    <w:rsid w:val="00B331A9"/>
    <w:rsid w:val="00B34A71"/>
    <w:rsid w:val="00B34A93"/>
    <w:rsid w:val="00B3585B"/>
    <w:rsid w:val="00B40DA7"/>
    <w:rsid w:val="00B41C0F"/>
    <w:rsid w:val="00B426D3"/>
    <w:rsid w:val="00B42739"/>
    <w:rsid w:val="00B44A08"/>
    <w:rsid w:val="00B45FEA"/>
    <w:rsid w:val="00B5085B"/>
    <w:rsid w:val="00B53E47"/>
    <w:rsid w:val="00B56F60"/>
    <w:rsid w:val="00B62326"/>
    <w:rsid w:val="00B62625"/>
    <w:rsid w:val="00B62A36"/>
    <w:rsid w:val="00B65F44"/>
    <w:rsid w:val="00B66141"/>
    <w:rsid w:val="00B67855"/>
    <w:rsid w:val="00B67C73"/>
    <w:rsid w:val="00B7255B"/>
    <w:rsid w:val="00B72777"/>
    <w:rsid w:val="00B72E8E"/>
    <w:rsid w:val="00B74A63"/>
    <w:rsid w:val="00B75EDC"/>
    <w:rsid w:val="00B80374"/>
    <w:rsid w:val="00B82280"/>
    <w:rsid w:val="00B830C7"/>
    <w:rsid w:val="00B83308"/>
    <w:rsid w:val="00B853CB"/>
    <w:rsid w:val="00B86A1D"/>
    <w:rsid w:val="00B90877"/>
    <w:rsid w:val="00BA1B60"/>
    <w:rsid w:val="00BA6C47"/>
    <w:rsid w:val="00BB697D"/>
    <w:rsid w:val="00BC06FF"/>
    <w:rsid w:val="00BC1971"/>
    <w:rsid w:val="00BC5050"/>
    <w:rsid w:val="00BD0DFB"/>
    <w:rsid w:val="00BD1A1A"/>
    <w:rsid w:val="00BD1F58"/>
    <w:rsid w:val="00BD2C90"/>
    <w:rsid w:val="00BD484F"/>
    <w:rsid w:val="00BD5F6B"/>
    <w:rsid w:val="00BE116D"/>
    <w:rsid w:val="00BE4CF9"/>
    <w:rsid w:val="00BE6C87"/>
    <w:rsid w:val="00BF25CA"/>
    <w:rsid w:val="00BF4C84"/>
    <w:rsid w:val="00BF7E01"/>
    <w:rsid w:val="00C01188"/>
    <w:rsid w:val="00C011B2"/>
    <w:rsid w:val="00C03295"/>
    <w:rsid w:val="00C04B0A"/>
    <w:rsid w:val="00C10CCE"/>
    <w:rsid w:val="00C11644"/>
    <w:rsid w:val="00C11C2E"/>
    <w:rsid w:val="00C12395"/>
    <w:rsid w:val="00C17660"/>
    <w:rsid w:val="00C24B35"/>
    <w:rsid w:val="00C26532"/>
    <w:rsid w:val="00C3204C"/>
    <w:rsid w:val="00C42381"/>
    <w:rsid w:val="00C442F6"/>
    <w:rsid w:val="00C51FA6"/>
    <w:rsid w:val="00C52CB0"/>
    <w:rsid w:val="00C52E0E"/>
    <w:rsid w:val="00C57B11"/>
    <w:rsid w:val="00C61F07"/>
    <w:rsid w:val="00C6361D"/>
    <w:rsid w:val="00C65305"/>
    <w:rsid w:val="00C6668E"/>
    <w:rsid w:val="00C74883"/>
    <w:rsid w:val="00C767DA"/>
    <w:rsid w:val="00C76C6A"/>
    <w:rsid w:val="00C80405"/>
    <w:rsid w:val="00C80417"/>
    <w:rsid w:val="00C8288F"/>
    <w:rsid w:val="00C83C92"/>
    <w:rsid w:val="00C855A3"/>
    <w:rsid w:val="00C86349"/>
    <w:rsid w:val="00C869B2"/>
    <w:rsid w:val="00C90E23"/>
    <w:rsid w:val="00C92482"/>
    <w:rsid w:val="00C93D0E"/>
    <w:rsid w:val="00C94E9C"/>
    <w:rsid w:val="00C96EA0"/>
    <w:rsid w:val="00CA040F"/>
    <w:rsid w:val="00CA25DC"/>
    <w:rsid w:val="00CA3727"/>
    <w:rsid w:val="00CA6663"/>
    <w:rsid w:val="00CA7293"/>
    <w:rsid w:val="00CB24B3"/>
    <w:rsid w:val="00CB4771"/>
    <w:rsid w:val="00CC215E"/>
    <w:rsid w:val="00CC421D"/>
    <w:rsid w:val="00CC78A0"/>
    <w:rsid w:val="00CD3604"/>
    <w:rsid w:val="00CD52BF"/>
    <w:rsid w:val="00CD58D7"/>
    <w:rsid w:val="00CD7752"/>
    <w:rsid w:val="00CE038B"/>
    <w:rsid w:val="00CE6DBD"/>
    <w:rsid w:val="00CF110E"/>
    <w:rsid w:val="00CF24A2"/>
    <w:rsid w:val="00CF321C"/>
    <w:rsid w:val="00CF3D66"/>
    <w:rsid w:val="00CF43F7"/>
    <w:rsid w:val="00CF65BA"/>
    <w:rsid w:val="00D03FC7"/>
    <w:rsid w:val="00D10887"/>
    <w:rsid w:val="00D11A10"/>
    <w:rsid w:val="00D123BE"/>
    <w:rsid w:val="00D15034"/>
    <w:rsid w:val="00D203EC"/>
    <w:rsid w:val="00D24826"/>
    <w:rsid w:val="00D24B85"/>
    <w:rsid w:val="00D277EC"/>
    <w:rsid w:val="00D30BE4"/>
    <w:rsid w:val="00D335AF"/>
    <w:rsid w:val="00D35BE1"/>
    <w:rsid w:val="00D40678"/>
    <w:rsid w:val="00D46A81"/>
    <w:rsid w:val="00D51B6F"/>
    <w:rsid w:val="00D5459A"/>
    <w:rsid w:val="00D546CC"/>
    <w:rsid w:val="00D550A4"/>
    <w:rsid w:val="00D5688C"/>
    <w:rsid w:val="00D57A4B"/>
    <w:rsid w:val="00D57AA5"/>
    <w:rsid w:val="00D60D7A"/>
    <w:rsid w:val="00D6599E"/>
    <w:rsid w:val="00D67551"/>
    <w:rsid w:val="00D67A0B"/>
    <w:rsid w:val="00D74B0B"/>
    <w:rsid w:val="00D76013"/>
    <w:rsid w:val="00D76A9B"/>
    <w:rsid w:val="00D802BB"/>
    <w:rsid w:val="00D821BE"/>
    <w:rsid w:val="00D832D3"/>
    <w:rsid w:val="00D8367C"/>
    <w:rsid w:val="00D843A0"/>
    <w:rsid w:val="00D8639E"/>
    <w:rsid w:val="00D918BF"/>
    <w:rsid w:val="00D91A1F"/>
    <w:rsid w:val="00D93632"/>
    <w:rsid w:val="00DA1732"/>
    <w:rsid w:val="00DA1DB7"/>
    <w:rsid w:val="00DA2914"/>
    <w:rsid w:val="00DA38BD"/>
    <w:rsid w:val="00DA3D90"/>
    <w:rsid w:val="00DA3DA6"/>
    <w:rsid w:val="00DA7376"/>
    <w:rsid w:val="00DA7FC3"/>
    <w:rsid w:val="00DB5E7E"/>
    <w:rsid w:val="00DB7A88"/>
    <w:rsid w:val="00DC11C4"/>
    <w:rsid w:val="00DC492C"/>
    <w:rsid w:val="00DC5921"/>
    <w:rsid w:val="00DC63B2"/>
    <w:rsid w:val="00DC7A9E"/>
    <w:rsid w:val="00DD4963"/>
    <w:rsid w:val="00DD7475"/>
    <w:rsid w:val="00DE1FF6"/>
    <w:rsid w:val="00DE503F"/>
    <w:rsid w:val="00DE52B6"/>
    <w:rsid w:val="00DE7430"/>
    <w:rsid w:val="00DE7990"/>
    <w:rsid w:val="00DF503F"/>
    <w:rsid w:val="00DF5DCB"/>
    <w:rsid w:val="00DF64DD"/>
    <w:rsid w:val="00DF6617"/>
    <w:rsid w:val="00E00B48"/>
    <w:rsid w:val="00E040C5"/>
    <w:rsid w:val="00E04139"/>
    <w:rsid w:val="00E04B24"/>
    <w:rsid w:val="00E100BE"/>
    <w:rsid w:val="00E11BF7"/>
    <w:rsid w:val="00E123C3"/>
    <w:rsid w:val="00E152F0"/>
    <w:rsid w:val="00E1641F"/>
    <w:rsid w:val="00E16842"/>
    <w:rsid w:val="00E174B5"/>
    <w:rsid w:val="00E2037A"/>
    <w:rsid w:val="00E20DF9"/>
    <w:rsid w:val="00E222AD"/>
    <w:rsid w:val="00E36E88"/>
    <w:rsid w:val="00E432FC"/>
    <w:rsid w:val="00E44DED"/>
    <w:rsid w:val="00E47CD0"/>
    <w:rsid w:val="00E5056D"/>
    <w:rsid w:val="00E52C1E"/>
    <w:rsid w:val="00E53891"/>
    <w:rsid w:val="00E5570B"/>
    <w:rsid w:val="00E55A79"/>
    <w:rsid w:val="00E57D22"/>
    <w:rsid w:val="00E614C1"/>
    <w:rsid w:val="00E628E3"/>
    <w:rsid w:val="00E62F63"/>
    <w:rsid w:val="00E66AF3"/>
    <w:rsid w:val="00E75EAA"/>
    <w:rsid w:val="00E82E6F"/>
    <w:rsid w:val="00E87098"/>
    <w:rsid w:val="00E87685"/>
    <w:rsid w:val="00E921DE"/>
    <w:rsid w:val="00E92CA0"/>
    <w:rsid w:val="00E952AB"/>
    <w:rsid w:val="00EA0727"/>
    <w:rsid w:val="00EA144D"/>
    <w:rsid w:val="00EA341B"/>
    <w:rsid w:val="00EA76D1"/>
    <w:rsid w:val="00EB7AC3"/>
    <w:rsid w:val="00EB7FDC"/>
    <w:rsid w:val="00EC0665"/>
    <w:rsid w:val="00EC1681"/>
    <w:rsid w:val="00EC7D4C"/>
    <w:rsid w:val="00ED3789"/>
    <w:rsid w:val="00ED6108"/>
    <w:rsid w:val="00EE228F"/>
    <w:rsid w:val="00EE26FB"/>
    <w:rsid w:val="00EE30AE"/>
    <w:rsid w:val="00EE7F15"/>
    <w:rsid w:val="00EF0E6B"/>
    <w:rsid w:val="00EF2E96"/>
    <w:rsid w:val="00EF43C2"/>
    <w:rsid w:val="00EF6DC3"/>
    <w:rsid w:val="00EF758C"/>
    <w:rsid w:val="00F10710"/>
    <w:rsid w:val="00F1374A"/>
    <w:rsid w:val="00F14016"/>
    <w:rsid w:val="00F1598B"/>
    <w:rsid w:val="00F2023D"/>
    <w:rsid w:val="00F20D09"/>
    <w:rsid w:val="00F25CB1"/>
    <w:rsid w:val="00F2725B"/>
    <w:rsid w:val="00F30B79"/>
    <w:rsid w:val="00F3123D"/>
    <w:rsid w:val="00F3677F"/>
    <w:rsid w:val="00F40664"/>
    <w:rsid w:val="00F43185"/>
    <w:rsid w:val="00F434AB"/>
    <w:rsid w:val="00F46BD7"/>
    <w:rsid w:val="00F503C3"/>
    <w:rsid w:val="00F53614"/>
    <w:rsid w:val="00F540D5"/>
    <w:rsid w:val="00F56395"/>
    <w:rsid w:val="00F57FDC"/>
    <w:rsid w:val="00F77DC9"/>
    <w:rsid w:val="00F80423"/>
    <w:rsid w:val="00F80869"/>
    <w:rsid w:val="00F81B24"/>
    <w:rsid w:val="00F84754"/>
    <w:rsid w:val="00F902CA"/>
    <w:rsid w:val="00F9321E"/>
    <w:rsid w:val="00F95AE9"/>
    <w:rsid w:val="00F9643F"/>
    <w:rsid w:val="00F96732"/>
    <w:rsid w:val="00FA0D7C"/>
    <w:rsid w:val="00FA15D5"/>
    <w:rsid w:val="00FA343F"/>
    <w:rsid w:val="00FA5153"/>
    <w:rsid w:val="00FA69D2"/>
    <w:rsid w:val="00FA7ECF"/>
    <w:rsid w:val="00FB1D4A"/>
    <w:rsid w:val="00FB2808"/>
    <w:rsid w:val="00FB29D3"/>
    <w:rsid w:val="00FB3759"/>
    <w:rsid w:val="00FC62FE"/>
    <w:rsid w:val="00FC6402"/>
    <w:rsid w:val="00FC6564"/>
    <w:rsid w:val="00FD0B87"/>
    <w:rsid w:val="00FD3B28"/>
    <w:rsid w:val="00FD4828"/>
    <w:rsid w:val="00FD50C8"/>
    <w:rsid w:val="00FD60A2"/>
    <w:rsid w:val="00FD7909"/>
    <w:rsid w:val="00FD7D17"/>
    <w:rsid w:val="00FE2648"/>
    <w:rsid w:val="00FE3CA4"/>
    <w:rsid w:val="00FE6B2C"/>
    <w:rsid w:val="00FE72F9"/>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
    <w:qFormat/>
    <w:rsid w:val="002766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C34A5"/>
    <w:pPr>
      <w:keepNext/>
      <w:numPr>
        <w:ilvl w:val="1"/>
        <w:numId w:val="1"/>
      </w:numPr>
      <w:suppressAutoHyphens/>
      <w:outlineLvl w:val="1"/>
    </w:pPr>
    <w:rPr>
      <w:b/>
      <w:bCs/>
      <w:szCs w:val="24"/>
      <w:lang w:eastAsia="ar-SA"/>
    </w:rPr>
  </w:style>
  <w:style w:type="paragraph" w:styleId="3">
    <w:name w:val="heading 3"/>
    <w:basedOn w:val="a"/>
    <w:next w:val="a"/>
    <w:link w:val="30"/>
    <w:uiPriority w:val="9"/>
    <w:semiHidden/>
    <w:unhideWhenUsed/>
    <w:qFormat/>
    <w:rsid w:val="002766A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link w:val="a5"/>
    <w:uiPriority w:val="99"/>
    <w:rsid w:val="00EE26FB"/>
    <w:pPr>
      <w:spacing w:before="120" w:after="120" w:line="360" w:lineRule="auto"/>
      <w:ind w:firstLine="720"/>
      <w:jc w:val="both"/>
    </w:pPr>
    <w:rPr>
      <w:sz w:val="24"/>
      <w:lang w:eastAsia="en-US"/>
    </w:rPr>
  </w:style>
  <w:style w:type="table" w:styleId="a6">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a5">
    <w:name w:val="Основной текст Знак"/>
    <w:link w:val="a4"/>
    <w:uiPriority w:val="99"/>
    <w:rsid w:val="001C34A5"/>
    <w:rPr>
      <w:sz w:val="24"/>
      <w:lang w:eastAsia="en-US"/>
    </w:rPr>
  </w:style>
  <w:style w:type="paragraph" w:styleId="a7">
    <w:name w:val="Body Text Indent"/>
    <w:basedOn w:val="a"/>
    <w:link w:val="a8"/>
    <w:uiPriority w:val="99"/>
    <w:unhideWhenUsed/>
    <w:rsid w:val="001C34A5"/>
    <w:pPr>
      <w:spacing w:after="120"/>
      <w:ind w:left="283"/>
    </w:pPr>
  </w:style>
  <w:style w:type="character" w:customStyle="1" w:styleId="a8">
    <w:name w:val="Основной текст с отступом Знак"/>
    <w:basedOn w:val="a0"/>
    <w:link w:val="a7"/>
    <w:uiPriority w:val="99"/>
    <w:rsid w:val="001C34A5"/>
  </w:style>
  <w:style w:type="character" w:customStyle="1" w:styleId="20">
    <w:name w:val="Заголовок 2 Знак"/>
    <w:link w:val="2"/>
    <w:rsid w:val="001C34A5"/>
    <w:rPr>
      <w:b/>
      <w:bCs/>
      <w:szCs w:val="24"/>
      <w:lang w:eastAsia="ar-SA"/>
    </w:rPr>
  </w:style>
  <w:style w:type="character" w:styleId="a9">
    <w:name w:val="Hyperlink"/>
    <w:rsid w:val="001C34A5"/>
    <w:rPr>
      <w:color w:val="0000FF"/>
      <w:u w:val="single"/>
    </w:rPr>
  </w:style>
  <w:style w:type="paragraph" w:customStyle="1" w:styleId="ConsPlusNormal">
    <w:name w:val="ConsPlusNormal"/>
    <w:rsid w:val="001C34A5"/>
    <w:pPr>
      <w:widowControl w:val="0"/>
      <w:suppressAutoHyphens/>
      <w:autoSpaceDE w:val="0"/>
      <w:ind w:firstLine="720"/>
    </w:pPr>
    <w:rPr>
      <w:rFonts w:eastAsia="Arial"/>
      <w:lang w:eastAsia="ar-SA"/>
    </w:rPr>
  </w:style>
  <w:style w:type="paragraph" w:customStyle="1" w:styleId="12">
    <w:name w:val="Без интервала1"/>
    <w:rsid w:val="001C34A5"/>
    <w:pPr>
      <w:suppressAutoHyphens/>
    </w:pPr>
    <w:rPr>
      <w:rFonts w:ascii="Calibri" w:eastAsia="Arial" w:hAnsi="Calibri"/>
      <w:sz w:val="22"/>
      <w:szCs w:val="22"/>
      <w:lang w:eastAsia="ar-SA"/>
    </w:rPr>
  </w:style>
  <w:style w:type="paragraph" w:customStyle="1" w:styleId="13">
    <w:name w:val="Обычный1"/>
    <w:rsid w:val="001C34A5"/>
    <w:pPr>
      <w:widowControl w:val="0"/>
      <w:suppressAutoHyphens/>
      <w:spacing w:before="280" w:line="300" w:lineRule="auto"/>
      <w:ind w:firstLine="700"/>
      <w:jc w:val="both"/>
    </w:pPr>
    <w:rPr>
      <w:rFonts w:eastAsia="Arial"/>
      <w:sz w:val="24"/>
      <w:lang w:eastAsia="ar-SA"/>
    </w:rPr>
  </w:style>
  <w:style w:type="paragraph" w:styleId="aa">
    <w:name w:val="Normal (Web)"/>
    <w:aliases w:val="Обычный (Web)1"/>
    <w:basedOn w:val="a"/>
    <w:link w:val="ab"/>
    <w:uiPriority w:val="99"/>
    <w:rsid w:val="001C34A5"/>
    <w:pPr>
      <w:suppressAutoHyphens/>
      <w:spacing w:before="280" w:after="280"/>
    </w:pPr>
    <w:rPr>
      <w:sz w:val="24"/>
      <w:szCs w:val="24"/>
      <w:lang w:eastAsia="ar-SA"/>
    </w:rPr>
  </w:style>
  <w:style w:type="paragraph" w:customStyle="1" w:styleId="printj">
    <w:name w:val="printj"/>
    <w:basedOn w:val="a"/>
    <w:rsid w:val="001C34A5"/>
    <w:pPr>
      <w:suppressAutoHyphens/>
      <w:spacing w:before="280" w:after="280"/>
    </w:pPr>
    <w:rPr>
      <w:sz w:val="24"/>
      <w:szCs w:val="24"/>
      <w:lang w:eastAsia="ar-SA"/>
    </w:rPr>
  </w:style>
  <w:style w:type="paragraph" w:styleId="ac">
    <w:name w:val="header"/>
    <w:basedOn w:val="a"/>
    <w:link w:val="ad"/>
    <w:uiPriority w:val="99"/>
    <w:rsid w:val="001C34A5"/>
    <w:pPr>
      <w:suppressLineNumbers/>
      <w:tabs>
        <w:tab w:val="center" w:pos="4677"/>
        <w:tab w:val="right" w:pos="9355"/>
      </w:tabs>
      <w:suppressAutoHyphens/>
    </w:pPr>
    <w:rPr>
      <w:sz w:val="24"/>
      <w:szCs w:val="24"/>
      <w:lang w:eastAsia="ar-SA"/>
    </w:rPr>
  </w:style>
  <w:style w:type="character" w:customStyle="1" w:styleId="ad">
    <w:name w:val="Верхний колонтитул Знак"/>
    <w:link w:val="ac"/>
    <w:uiPriority w:val="99"/>
    <w:rsid w:val="001C34A5"/>
    <w:rPr>
      <w:sz w:val="24"/>
      <w:szCs w:val="24"/>
      <w:lang w:eastAsia="ar-SA"/>
    </w:rPr>
  </w:style>
  <w:style w:type="paragraph" w:customStyle="1" w:styleId="Default">
    <w:name w:val="Default"/>
    <w:rsid w:val="001C34A5"/>
    <w:pPr>
      <w:autoSpaceDE w:val="0"/>
      <w:autoSpaceDN w:val="0"/>
      <w:adjustRightInd w:val="0"/>
    </w:pPr>
    <w:rPr>
      <w:color w:val="000000"/>
      <w:sz w:val="24"/>
      <w:szCs w:val="24"/>
      <w:lang w:eastAsia="en-US"/>
    </w:rPr>
  </w:style>
  <w:style w:type="paragraph" w:styleId="ae">
    <w:name w:val="footer"/>
    <w:basedOn w:val="a"/>
    <w:link w:val="af"/>
    <w:uiPriority w:val="99"/>
    <w:unhideWhenUsed/>
    <w:rsid w:val="001C34A5"/>
    <w:pPr>
      <w:tabs>
        <w:tab w:val="center" w:pos="4677"/>
        <w:tab w:val="right" w:pos="9355"/>
      </w:tabs>
    </w:pPr>
  </w:style>
  <w:style w:type="character" w:customStyle="1" w:styleId="af">
    <w:name w:val="Нижний колонтитул Знак"/>
    <w:basedOn w:val="a0"/>
    <w:link w:val="ae"/>
    <w:uiPriority w:val="99"/>
    <w:rsid w:val="001C34A5"/>
  </w:style>
  <w:style w:type="paragraph" w:styleId="af0">
    <w:name w:val="Balloon Text"/>
    <w:basedOn w:val="a"/>
    <w:link w:val="af1"/>
    <w:semiHidden/>
    <w:unhideWhenUsed/>
    <w:rsid w:val="00B62A36"/>
    <w:rPr>
      <w:rFonts w:ascii="Tahoma" w:hAnsi="Tahoma" w:cs="Tahoma"/>
      <w:sz w:val="16"/>
      <w:szCs w:val="16"/>
    </w:rPr>
  </w:style>
  <w:style w:type="character" w:customStyle="1" w:styleId="af1">
    <w:name w:val="Текст выноски Знак"/>
    <w:link w:val="af0"/>
    <w:semiHidden/>
    <w:rsid w:val="00B62A36"/>
    <w:rPr>
      <w:rFonts w:ascii="Tahoma" w:hAnsi="Tahoma" w:cs="Tahoma"/>
      <w:sz w:val="16"/>
      <w:szCs w:val="16"/>
    </w:rPr>
  </w:style>
  <w:style w:type="paragraph" w:styleId="af2">
    <w:name w:val="List Paragraph"/>
    <w:basedOn w:val="a"/>
    <w:uiPriority w:val="34"/>
    <w:qFormat/>
    <w:rsid w:val="00152D69"/>
    <w:pPr>
      <w:ind w:left="720"/>
      <w:contextualSpacing/>
    </w:pPr>
  </w:style>
  <w:style w:type="paragraph" w:customStyle="1" w:styleId="fn2r">
    <w:name w:val="fn2r"/>
    <w:basedOn w:val="a"/>
    <w:rsid w:val="00053FD0"/>
    <w:pPr>
      <w:spacing w:before="100" w:beforeAutospacing="1" w:after="100" w:afterAutospacing="1"/>
    </w:pPr>
    <w:rPr>
      <w:sz w:val="24"/>
      <w:szCs w:val="24"/>
    </w:rPr>
  </w:style>
  <w:style w:type="character" w:customStyle="1" w:styleId="normaltextrun">
    <w:name w:val="normaltextrun"/>
    <w:basedOn w:val="a0"/>
    <w:rsid w:val="009D7A33"/>
  </w:style>
  <w:style w:type="character" w:customStyle="1" w:styleId="scxw116939756">
    <w:name w:val="scxw116939756"/>
    <w:basedOn w:val="a0"/>
    <w:rsid w:val="009D7A33"/>
  </w:style>
  <w:style w:type="character" w:customStyle="1" w:styleId="spellingerror">
    <w:name w:val="spellingerror"/>
    <w:basedOn w:val="a0"/>
    <w:rsid w:val="009D7A33"/>
  </w:style>
  <w:style w:type="character" w:customStyle="1" w:styleId="eop">
    <w:name w:val="eop"/>
    <w:basedOn w:val="a0"/>
    <w:rsid w:val="009D7A33"/>
  </w:style>
  <w:style w:type="character" w:customStyle="1" w:styleId="ab">
    <w:name w:val="Обычный (веб) Знак"/>
    <w:aliases w:val="Обычный (Web)1 Знак"/>
    <w:link w:val="aa"/>
    <w:locked/>
    <w:rsid w:val="0074784E"/>
    <w:rPr>
      <w:sz w:val="24"/>
      <w:szCs w:val="24"/>
      <w:lang w:eastAsia="ar-SA"/>
    </w:rPr>
  </w:style>
  <w:style w:type="paragraph" w:styleId="af3">
    <w:name w:val="No Spacing"/>
    <w:uiPriority w:val="99"/>
    <w:qFormat/>
    <w:rsid w:val="00097FA1"/>
    <w:rPr>
      <w:rFonts w:ascii="Calibri" w:eastAsia="Calibri" w:hAnsi="Calibri"/>
      <w:sz w:val="22"/>
      <w:szCs w:val="22"/>
      <w:lang w:eastAsia="en-US"/>
    </w:rPr>
  </w:style>
  <w:style w:type="paragraph" w:customStyle="1" w:styleId="ConsPlusTitle">
    <w:name w:val="ConsPlusTitle"/>
    <w:rsid w:val="0089676F"/>
    <w:pPr>
      <w:widowControl w:val="0"/>
      <w:autoSpaceDE w:val="0"/>
      <w:autoSpaceDN w:val="0"/>
      <w:adjustRightInd w:val="0"/>
    </w:pPr>
    <w:rPr>
      <w:rFonts w:eastAsia="Calibri"/>
      <w:b/>
      <w:bCs/>
      <w:sz w:val="24"/>
      <w:szCs w:val="24"/>
    </w:rPr>
  </w:style>
  <w:style w:type="character" w:customStyle="1" w:styleId="21">
    <w:name w:val="Основной текст (2)_"/>
    <w:link w:val="22"/>
    <w:rsid w:val="001A4C62"/>
    <w:rPr>
      <w:sz w:val="30"/>
      <w:szCs w:val="30"/>
      <w:shd w:val="clear" w:color="auto" w:fill="FFFFFF"/>
    </w:rPr>
  </w:style>
  <w:style w:type="paragraph" w:customStyle="1" w:styleId="22">
    <w:name w:val="Основной текст (2)"/>
    <w:basedOn w:val="a"/>
    <w:link w:val="21"/>
    <w:rsid w:val="001A4C62"/>
    <w:pPr>
      <w:widowControl w:val="0"/>
      <w:shd w:val="clear" w:color="auto" w:fill="FFFFFF"/>
      <w:spacing w:line="346" w:lineRule="exact"/>
      <w:ind w:hanging="2080"/>
    </w:pPr>
    <w:rPr>
      <w:sz w:val="30"/>
      <w:szCs w:val="30"/>
    </w:rPr>
  </w:style>
  <w:style w:type="character" w:customStyle="1" w:styleId="30">
    <w:name w:val="Заголовок 3 Знак"/>
    <w:basedOn w:val="a0"/>
    <w:link w:val="3"/>
    <w:uiPriority w:val="9"/>
    <w:semiHidden/>
    <w:rsid w:val="002766A6"/>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2766A6"/>
    <w:rPr>
      <w:rFonts w:asciiTheme="majorHAnsi" w:eastAsiaTheme="majorEastAsia" w:hAnsiTheme="majorHAnsi" w:cstheme="majorBidi"/>
      <w:b/>
      <w:bCs/>
      <w:kern w:val="32"/>
      <w:sz w:val="32"/>
      <w:szCs w:val="32"/>
    </w:rPr>
  </w:style>
  <w:style w:type="paragraph" w:styleId="23">
    <w:name w:val="Body Text 2"/>
    <w:basedOn w:val="a"/>
    <w:link w:val="24"/>
    <w:uiPriority w:val="99"/>
    <w:semiHidden/>
    <w:unhideWhenUsed/>
    <w:rsid w:val="002766A6"/>
    <w:pPr>
      <w:spacing w:after="120" w:line="480" w:lineRule="auto"/>
    </w:pPr>
  </w:style>
  <w:style w:type="character" w:customStyle="1" w:styleId="24">
    <w:name w:val="Основной текст 2 Знак"/>
    <w:basedOn w:val="a0"/>
    <w:link w:val="23"/>
    <w:uiPriority w:val="99"/>
    <w:semiHidden/>
    <w:rsid w:val="002766A6"/>
  </w:style>
  <w:style w:type="character" w:customStyle="1" w:styleId="af4">
    <w:name w:val="Название Знак"/>
    <w:aliases w:val="Знак Знак,Знак1 Знак,Знак11 Знак,Знак3 Знак,Знак4 Знак, Знак Знак"/>
    <w:link w:val="af5"/>
    <w:qFormat/>
    <w:locked/>
    <w:rsid w:val="002766A6"/>
    <w:rPr>
      <w:rFonts w:ascii="Cambria" w:hAnsi="Cambria" w:cs="Cambria"/>
      <w:b/>
      <w:bCs/>
      <w:kern w:val="28"/>
      <w:sz w:val="32"/>
      <w:szCs w:val="32"/>
    </w:rPr>
  </w:style>
  <w:style w:type="paragraph" w:styleId="af5">
    <w:name w:val="Title"/>
    <w:aliases w:val="Знак,Знак1,Знак11,Знак3,Знак4, Знак"/>
    <w:basedOn w:val="a"/>
    <w:link w:val="af4"/>
    <w:qFormat/>
    <w:rsid w:val="002766A6"/>
    <w:pPr>
      <w:jc w:val="center"/>
    </w:pPr>
    <w:rPr>
      <w:rFonts w:ascii="Cambria" w:hAnsi="Cambria" w:cs="Cambria"/>
      <w:b/>
      <w:bCs/>
      <w:kern w:val="28"/>
      <w:sz w:val="32"/>
      <w:szCs w:val="32"/>
    </w:rPr>
  </w:style>
  <w:style w:type="character" w:customStyle="1" w:styleId="14">
    <w:name w:val="Название Знак1"/>
    <w:basedOn w:val="a0"/>
    <w:uiPriority w:val="10"/>
    <w:rsid w:val="002766A6"/>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
    <w:qFormat/>
    <w:rsid w:val="002766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C34A5"/>
    <w:pPr>
      <w:keepNext/>
      <w:numPr>
        <w:ilvl w:val="1"/>
        <w:numId w:val="1"/>
      </w:numPr>
      <w:suppressAutoHyphens/>
      <w:outlineLvl w:val="1"/>
    </w:pPr>
    <w:rPr>
      <w:b/>
      <w:bCs/>
      <w:szCs w:val="24"/>
      <w:lang w:eastAsia="ar-SA"/>
    </w:rPr>
  </w:style>
  <w:style w:type="paragraph" w:styleId="3">
    <w:name w:val="heading 3"/>
    <w:basedOn w:val="a"/>
    <w:next w:val="a"/>
    <w:link w:val="30"/>
    <w:uiPriority w:val="9"/>
    <w:semiHidden/>
    <w:unhideWhenUsed/>
    <w:qFormat/>
    <w:rsid w:val="002766A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link w:val="a5"/>
    <w:uiPriority w:val="99"/>
    <w:rsid w:val="00EE26FB"/>
    <w:pPr>
      <w:spacing w:before="120" w:after="120" w:line="360" w:lineRule="auto"/>
      <w:ind w:firstLine="720"/>
      <w:jc w:val="both"/>
    </w:pPr>
    <w:rPr>
      <w:sz w:val="24"/>
      <w:lang w:eastAsia="en-US"/>
    </w:rPr>
  </w:style>
  <w:style w:type="table" w:styleId="a6">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a5">
    <w:name w:val="Основной текст Знак"/>
    <w:link w:val="a4"/>
    <w:uiPriority w:val="99"/>
    <w:rsid w:val="001C34A5"/>
    <w:rPr>
      <w:sz w:val="24"/>
      <w:lang w:eastAsia="en-US"/>
    </w:rPr>
  </w:style>
  <w:style w:type="paragraph" w:styleId="a7">
    <w:name w:val="Body Text Indent"/>
    <w:basedOn w:val="a"/>
    <w:link w:val="a8"/>
    <w:uiPriority w:val="99"/>
    <w:unhideWhenUsed/>
    <w:rsid w:val="001C34A5"/>
    <w:pPr>
      <w:spacing w:after="120"/>
      <w:ind w:left="283"/>
    </w:pPr>
  </w:style>
  <w:style w:type="character" w:customStyle="1" w:styleId="a8">
    <w:name w:val="Основной текст с отступом Знак"/>
    <w:basedOn w:val="a0"/>
    <w:link w:val="a7"/>
    <w:uiPriority w:val="99"/>
    <w:rsid w:val="001C34A5"/>
  </w:style>
  <w:style w:type="character" w:customStyle="1" w:styleId="20">
    <w:name w:val="Заголовок 2 Знак"/>
    <w:link w:val="2"/>
    <w:rsid w:val="001C34A5"/>
    <w:rPr>
      <w:b/>
      <w:bCs/>
      <w:szCs w:val="24"/>
      <w:lang w:eastAsia="ar-SA"/>
    </w:rPr>
  </w:style>
  <w:style w:type="character" w:styleId="a9">
    <w:name w:val="Hyperlink"/>
    <w:rsid w:val="001C34A5"/>
    <w:rPr>
      <w:color w:val="0000FF"/>
      <w:u w:val="single"/>
    </w:rPr>
  </w:style>
  <w:style w:type="paragraph" w:customStyle="1" w:styleId="ConsPlusNormal">
    <w:name w:val="ConsPlusNormal"/>
    <w:rsid w:val="001C34A5"/>
    <w:pPr>
      <w:widowControl w:val="0"/>
      <w:suppressAutoHyphens/>
      <w:autoSpaceDE w:val="0"/>
      <w:ind w:firstLine="720"/>
    </w:pPr>
    <w:rPr>
      <w:rFonts w:eastAsia="Arial"/>
      <w:lang w:eastAsia="ar-SA"/>
    </w:rPr>
  </w:style>
  <w:style w:type="paragraph" w:customStyle="1" w:styleId="12">
    <w:name w:val="Без интервала1"/>
    <w:rsid w:val="001C34A5"/>
    <w:pPr>
      <w:suppressAutoHyphens/>
    </w:pPr>
    <w:rPr>
      <w:rFonts w:ascii="Calibri" w:eastAsia="Arial" w:hAnsi="Calibri"/>
      <w:sz w:val="22"/>
      <w:szCs w:val="22"/>
      <w:lang w:eastAsia="ar-SA"/>
    </w:rPr>
  </w:style>
  <w:style w:type="paragraph" w:customStyle="1" w:styleId="13">
    <w:name w:val="Обычный1"/>
    <w:rsid w:val="001C34A5"/>
    <w:pPr>
      <w:widowControl w:val="0"/>
      <w:suppressAutoHyphens/>
      <w:spacing w:before="280" w:line="300" w:lineRule="auto"/>
      <w:ind w:firstLine="700"/>
      <w:jc w:val="both"/>
    </w:pPr>
    <w:rPr>
      <w:rFonts w:eastAsia="Arial"/>
      <w:sz w:val="24"/>
      <w:lang w:eastAsia="ar-SA"/>
    </w:rPr>
  </w:style>
  <w:style w:type="paragraph" w:styleId="aa">
    <w:name w:val="Normal (Web)"/>
    <w:aliases w:val="Обычный (Web)1"/>
    <w:basedOn w:val="a"/>
    <w:link w:val="ab"/>
    <w:uiPriority w:val="99"/>
    <w:rsid w:val="001C34A5"/>
    <w:pPr>
      <w:suppressAutoHyphens/>
      <w:spacing w:before="280" w:after="280"/>
    </w:pPr>
    <w:rPr>
      <w:sz w:val="24"/>
      <w:szCs w:val="24"/>
      <w:lang w:eastAsia="ar-SA"/>
    </w:rPr>
  </w:style>
  <w:style w:type="paragraph" w:customStyle="1" w:styleId="printj">
    <w:name w:val="printj"/>
    <w:basedOn w:val="a"/>
    <w:rsid w:val="001C34A5"/>
    <w:pPr>
      <w:suppressAutoHyphens/>
      <w:spacing w:before="280" w:after="280"/>
    </w:pPr>
    <w:rPr>
      <w:sz w:val="24"/>
      <w:szCs w:val="24"/>
      <w:lang w:eastAsia="ar-SA"/>
    </w:rPr>
  </w:style>
  <w:style w:type="paragraph" w:styleId="ac">
    <w:name w:val="header"/>
    <w:basedOn w:val="a"/>
    <w:link w:val="ad"/>
    <w:uiPriority w:val="99"/>
    <w:rsid w:val="001C34A5"/>
    <w:pPr>
      <w:suppressLineNumbers/>
      <w:tabs>
        <w:tab w:val="center" w:pos="4677"/>
        <w:tab w:val="right" w:pos="9355"/>
      </w:tabs>
      <w:suppressAutoHyphens/>
    </w:pPr>
    <w:rPr>
      <w:sz w:val="24"/>
      <w:szCs w:val="24"/>
      <w:lang w:eastAsia="ar-SA"/>
    </w:rPr>
  </w:style>
  <w:style w:type="character" w:customStyle="1" w:styleId="ad">
    <w:name w:val="Верхний колонтитул Знак"/>
    <w:link w:val="ac"/>
    <w:uiPriority w:val="99"/>
    <w:rsid w:val="001C34A5"/>
    <w:rPr>
      <w:sz w:val="24"/>
      <w:szCs w:val="24"/>
      <w:lang w:eastAsia="ar-SA"/>
    </w:rPr>
  </w:style>
  <w:style w:type="paragraph" w:customStyle="1" w:styleId="Default">
    <w:name w:val="Default"/>
    <w:rsid w:val="001C34A5"/>
    <w:pPr>
      <w:autoSpaceDE w:val="0"/>
      <w:autoSpaceDN w:val="0"/>
      <w:adjustRightInd w:val="0"/>
    </w:pPr>
    <w:rPr>
      <w:color w:val="000000"/>
      <w:sz w:val="24"/>
      <w:szCs w:val="24"/>
      <w:lang w:eastAsia="en-US"/>
    </w:rPr>
  </w:style>
  <w:style w:type="paragraph" w:styleId="ae">
    <w:name w:val="footer"/>
    <w:basedOn w:val="a"/>
    <w:link w:val="af"/>
    <w:uiPriority w:val="99"/>
    <w:unhideWhenUsed/>
    <w:rsid w:val="001C34A5"/>
    <w:pPr>
      <w:tabs>
        <w:tab w:val="center" w:pos="4677"/>
        <w:tab w:val="right" w:pos="9355"/>
      </w:tabs>
    </w:pPr>
  </w:style>
  <w:style w:type="character" w:customStyle="1" w:styleId="af">
    <w:name w:val="Нижний колонтитул Знак"/>
    <w:basedOn w:val="a0"/>
    <w:link w:val="ae"/>
    <w:uiPriority w:val="99"/>
    <w:rsid w:val="001C34A5"/>
  </w:style>
  <w:style w:type="paragraph" w:styleId="af0">
    <w:name w:val="Balloon Text"/>
    <w:basedOn w:val="a"/>
    <w:link w:val="af1"/>
    <w:semiHidden/>
    <w:unhideWhenUsed/>
    <w:rsid w:val="00B62A36"/>
    <w:rPr>
      <w:rFonts w:ascii="Tahoma" w:hAnsi="Tahoma" w:cs="Tahoma"/>
      <w:sz w:val="16"/>
      <w:szCs w:val="16"/>
    </w:rPr>
  </w:style>
  <w:style w:type="character" w:customStyle="1" w:styleId="af1">
    <w:name w:val="Текст выноски Знак"/>
    <w:link w:val="af0"/>
    <w:semiHidden/>
    <w:rsid w:val="00B62A36"/>
    <w:rPr>
      <w:rFonts w:ascii="Tahoma" w:hAnsi="Tahoma" w:cs="Tahoma"/>
      <w:sz w:val="16"/>
      <w:szCs w:val="16"/>
    </w:rPr>
  </w:style>
  <w:style w:type="paragraph" w:styleId="af2">
    <w:name w:val="List Paragraph"/>
    <w:basedOn w:val="a"/>
    <w:uiPriority w:val="34"/>
    <w:qFormat/>
    <w:rsid w:val="00152D69"/>
    <w:pPr>
      <w:ind w:left="720"/>
      <w:contextualSpacing/>
    </w:pPr>
  </w:style>
  <w:style w:type="paragraph" w:customStyle="1" w:styleId="fn2r">
    <w:name w:val="fn2r"/>
    <w:basedOn w:val="a"/>
    <w:rsid w:val="00053FD0"/>
    <w:pPr>
      <w:spacing w:before="100" w:beforeAutospacing="1" w:after="100" w:afterAutospacing="1"/>
    </w:pPr>
    <w:rPr>
      <w:sz w:val="24"/>
      <w:szCs w:val="24"/>
    </w:rPr>
  </w:style>
  <w:style w:type="character" w:customStyle="1" w:styleId="normaltextrun">
    <w:name w:val="normaltextrun"/>
    <w:basedOn w:val="a0"/>
    <w:rsid w:val="009D7A33"/>
  </w:style>
  <w:style w:type="character" w:customStyle="1" w:styleId="scxw116939756">
    <w:name w:val="scxw116939756"/>
    <w:basedOn w:val="a0"/>
    <w:rsid w:val="009D7A33"/>
  </w:style>
  <w:style w:type="character" w:customStyle="1" w:styleId="spellingerror">
    <w:name w:val="spellingerror"/>
    <w:basedOn w:val="a0"/>
    <w:rsid w:val="009D7A33"/>
  </w:style>
  <w:style w:type="character" w:customStyle="1" w:styleId="eop">
    <w:name w:val="eop"/>
    <w:basedOn w:val="a0"/>
    <w:rsid w:val="009D7A33"/>
  </w:style>
  <w:style w:type="character" w:customStyle="1" w:styleId="ab">
    <w:name w:val="Обычный (веб) Знак"/>
    <w:aliases w:val="Обычный (Web)1 Знак"/>
    <w:link w:val="aa"/>
    <w:locked/>
    <w:rsid w:val="0074784E"/>
    <w:rPr>
      <w:sz w:val="24"/>
      <w:szCs w:val="24"/>
      <w:lang w:eastAsia="ar-SA"/>
    </w:rPr>
  </w:style>
  <w:style w:type="paragraph" w:styleId="af3">
    <w:name w:val="No Spacing"/>
    <w:uiPriority w:val="99"/>
    <w:qFormat/>
    <w:rsid w:val="00097FA1"/>
    <w:rPr>
      <w:rFonts w:ascii="Calibri" w:eastAsia="Calibri" w:hAnsi="Calibri"/>
      <w:sz w:val="22"/>
      <w:szCs w:val="22"/>
      <w:lang w:eastAsia="en-US"/>
    </w:rPr>
  </w:style>
  <w:style w:type="paragraph" w:customStyle="1" w:styleId="ConsPlusTitle">
    <w:name w:val="ConsPlusTitle"/>
    <w:rsid w:val="0089676F"/>
    <w:pPr>
      <w:widowControl w:val="0"/>
      <w:autoSpaceDE w:val="0"/>
      <w:autoSpaceDN w:val="0"/>
      <w:adjustRightInd w:val="0"/>
    </w:pPr>
    <w:rPr>
      <w:rFonts w:eastAsia="Calibri"/>
      <w:b/>
      <w:bCs/>
      <w:sz w:val="24"/>
      <w:szCs w:val="24"/>
    </w:rPr>
  </w:style>
  <w:style w:type="character" w:customStyle="1" w:styleId="21">
    <w:name w:val="Основной текст (2)_"/>
    <w:link w:val="22"/>
    <w:rsid w:val="001A4C62"/>
    <w:rPr>
      <w:sz w:val="30"/>
      <w:szCs w:val="30"/>
      <w:shd w:val="clear" w:color="auto" w:fill="FFFFFF"/>
    </w:rPr>
  </w:style>
  <w:style w:type="paragraph" w:customStyle="1" w:styleId="22">
    <w:name w:val="Основной текст (2)"/>
    <w:basedOn w:val="a"/>
    <w:link w:val="21"/>
    <w:rsid w:val="001A4C62"/>
    <w:pPr>
      <w:widowControl w:val="0"/>
      <w:shd w:val="clear" w:color="auto" w:fill="FFFFFF"/>
      <w:spacing w:line="346" w:lineRule="exact"/>
      <w:ind w:hanging="2080"/>
    </w:pPr>
    <w:rPr>
      <w:sz w:val="30"/>
      <w:szCs w:val="30"/>
    </w:rPr>
  </w:style>
  <w:style w:type="character" w:customStyle="1" w:styleId="30">
    <w:name w:val="Заголовок 3 Знак"/>
    <w:basedOn w:val="a0"/>
    <w:link w:val="3"/>
    <w:uiPriority w:val="9"/>
    <w:semiHidden/>
    <w:rsid w:val="002766A6"/>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2766A6"/>
    <w:rPr>
      <w:rFonts w:asciiTheme="majorHAnsi" w:eastAsiaTheme="majorEastAsia" w:hAnsiTheme="majorHAnsi" w:cstheme="majorBidi"/>
      <w:b/>
      <w:bCs/>
      <w:kern w:val="32"/>
      <w:sz w:val="32"/>
      <w:szCs w:val="32"/>
    </w:rPr>
  </w:style>
  <w:style w:type="paragraph" w:styleId="23">
    <w:name w:val="Body Text 2"/>
    <w:basedOn w:val="a"/>
    <w:link w:val="24"/>
    <w:uiPriority w:val="99"/>
    <w:semiHidden/>
    <w:unhideWhenUsed/>
    <w:rsid w:val="002766A6"/>
    <w:pPr>
      <w:spacing w:after="120" w:line="480" w:lineRule="auto"/>
    </w:pPr>
  </w:style>
  <w:style w:type="character" w:customStyle="1" w:styleId="24">
    <w:name w:val="Основной текст 2 Знак"/>
    <w:basedOn w:val="a0"/>
    <w:link w:val="23"/>
    <w:uiPriority w:val="99"/>
    <w:semiHidden/>
    <w:rsid w:val="002766A6"/>
  </w:style>
  <w:style w:type="character" w:customStyle="1" w:styleId="af4">
    <w:name w:val="Название Знак"/>
    <w:aliases w:val="Знак Знак,Знак1 Знак,Знак11 Знак,Знак3 Знак,Знак4 Знак, Знак Знак"/>
    <w:link w:val="af5"/>
    <w:qFormat/>
    <w:locked/>
    <w:rsid w:val="002766A6"/>
    <w:rPr>
      <w:rFonts w:ascii="Cambria" w:hAnsi="Cambria" w:cs="Cambria"/>
      <w:b/>
      <w:bCs/>
      <w:kern w:val="28"/>
      <w:sz w:val="32"/>
      <w:szCs w:val="32"/>
    </w:rPr>
  </w:style>
  <w:style w:type="paragraph" w:styleId="af5">
    <w:name w:val="Title"/>
    <w:aliases w:val="Знак,Знак1,Знак11,Знак3,Знак4, Знак"/>
    <w:basedOn w:val="a"/>
    <w:link w:val="af4"/>
    <w:qFormat/>
    <w:rsid w:val="002766A6"/>
    <w:pPr>
      <w:jc w:val="center"/>
    </w:pPr>
    <w:rPr>
      <w:rFonts w:ascii="Cambria" w:hAnsi="Cambria" w:cs="Cambria"/>
      <w:b/>
      <w:bCs/>
      <w:kern w:val="28"/>
      <w:sz w:val="32"/>
      <w:szCs w:val="32"/>
    </w:rPr>
  </w:style>
  <w:style w:type="character" w:customStyle="1" w:styleId="14">
    <w:name w:val="Название Знак1"/>
    <w:basedOn w:val="a0"/>
    <w:uiPriority w:val="10"/>
    <w:rsid w:val="002766A6"/>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664">
      <w:bodyDiv w:val="1"/>
      <w:marLeft w:val="0"/>
      <w:marRight w:val="0"/>
      <w:marTop w:val="0"/>
      <w:marBottom w:val="0"/>
      <w:divBdr>
        <w:top w:val="none" w:sz="0" w:space="0" w:color="auto"/>
        <w:left w:val="none" w:sz="0" w:space="0" w:color="auto"/>
        <w:bottom w:val="none" w:sz="0" w:space="0" w:color="auto"/>
        <w:right w:val="none" w:sz="0" w:space="0" w:color="auto"/>
      </w:divBdr>
    </w:div>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149104948">
      <w:bodyDiv w:val="1"/>
      <w:marLeft w:val="0"/>
      <w:marRight w:val="0"/>
      <w:marTop w:val="0"/>
      <w:marBottom w:val="0"/>
      <w:divBdr>
        <w:top w:val="none" w:sz="0" w:space="0" w:color="auto"/>
        <w:left w:val="none" w:sz="0" w:space="0" w:color="auto"/>
        <w:bottom w:val="none" w:sz="0" w:space="0" w:color="auto"/>
        <w:right w:val="none" w:sz="0" w:space="0" w:color="auto"/>
      </w:divBdr>
    </w:div>
    <w:div w:id="187766631">
      <w:bodyDiv w:val="1"/>
      <w:marLeft w:val="0"/>
      <w:marRight w:val="0"/>
      <w:marTop w:val="0"/>
      <w:marBottom w:val="0"/>
      <w:divBdr>
        <w:top w:val="none" w:sz="0" w:space="0" w:color="auto"/>
        <w:left w:val="none" w:sz="0" w:space="0" w:color="auto"/>
        <w:bottom w:val="none" w:sz="0" w:space="0" w:color="auto"/>
        <w:right w:val="none" w:sz="0" w:space="0" w:color="auto"/>
      </w:divBdr>
    </w:div>
    <w:div w:id="247811620">
      <w:bodyDiv w:val="1"/>
      <w:marLeft w:val="0"/>
      <w:marRight w:val="0"/>
      <w:marTop w:val="0"/>
      <w:marBottom w:val="0"/>
      <w:divBdr>
        <w:top w:val="none" w:sz="0" w:space="0" w:color="auto"/>
        <w:left w:val="none" w:sz="0" w:space="0" w:color="auto"/>
        <w:bottom w:val="none" w:sz="0" w:space="0" w:color="auto"/>
        <w:right w:val="none" w:sz="0" w:space="0" w:color="auto"/>
      </w:divBdr>
    </w:div>
    <w:div w:id="280260302">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10333420">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393700879">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41656471">
      <w:bodyDiv w:val="1"/>
      <w:marLeft w:val="0"/>
      <w:marRight w:val="0"/>
      <w:marTop w:val="0"/>
      <w:marBottom w:val="0"/>
      <w:divBdr>
        <w:top w:val="none" w:sz="0" w:space="0" w:color="auto"/>
        <w:left w:val="none" w:sz="0" w:space="0" w:color="auto"/>
        <w:bottom w:val="none" w:sz="0" w:space="0" w:color="auto"/>
        <w:right w:val="none" w:sz="0" w:space="0" w:color="auto"/>
      </w:divBdr>
    </w:div>
    <w:div w:id="458375655">
      <w:bodyDiv w:val="1"/>
      <w:marLeft w:val="0"/>
      <w:marRight w:val="0"/>
      <w:marTop w:val="0"/>
      <w:marBottom w:val="0"/>
      <w:divBdr>
        <w:top w:val="none" w:sz="0" w:space="0" w:color="auto"/>
        <w:left w:val="none" w:sz="0" w:space="0" w:color="auto"/>
        <w:bottom w:val="none" w:sz="0" w:space="0" w:color="auto"/>
        <w:right w:val="none" w:sz="0" w:space="0" w:color="auto"/>
      </w:divBdr>
    </w:div>
    <w:div w:id="497617555">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5191956">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22270451">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78765954">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74198548">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066226736">
      <w:bodyDiv w:val="1"/>
      <w:marLeft w:val="0"/>
      <w:marRight w:val="0"/>
      <w:marTop w:val="0"/>
      <w:marBottom w:val="0"/>
      <w:divBdr>
        <w:top w:val="none" w:sz="0" w:space="0" w:color="auto"/>
        <w:left w:val="none" w:sz="0" w:space="0" w:color="auto"/>
        <w:bottom w:val="none" w:sz="0" w:space="0" w:color="auto"/>
        <w:right w:val="none" w:sz="0" w:space="0" w:color="auto"/>
      </w:divBdr>
    </w:div>
    <w:div w:id="1099059188">
      <w:bodyDiv w:val="1"/>
      <w:marLeft w:val="0"/>
      <w:marRight w:val="0"/>
      <w:marTop w:val="0"/>
      <w:marBottom w:val="0"/>
      <w:divBdr>
        <w:top w:val="none" w:sz="0" w:space="0" w:color="auto"/>
        <w:left w:val="none" w:sz="0" w:space="0" w:color="auto"/>
        <w:bottom w:val="none" w:sz="0" w:space="0" w:color="auto"/>
        <w:right w:val="none" w:sz="0" w:space="0" w:color="auto"/>
      </w:divBdr>
    </w:div>
    <w:div w:id="1110314836">
      <w:bodyDiv w:val="1"/>
      <w:marLeft w:val="0"/>
      <w:marRight w:val="0"/>
      <w:marTop w:val="0"/>
      <w:marBottom w:val="0"/>
      <w:divBdr>
        <w:top w:val="none" w:sz="0" w:space="0" w:color="auto"/>
        <w:left w:val="none" w:sz="0" w:space="0" w:color="auto"/>
        <w:bottom w:val="none" w:sz="0" w:space="0" w:color="auto"/>
        <w:right w:val="none" w:sz="0" w:space="0" w:color="auto"/>
      </w:divBdr>
    </w:div>
    <w:div w:id="1118573103">
      <w:bodyDiv w:val="1"/>
      <w:marLeft w:val="0"/>
      <w:marRight w:val="0"/>
      <w:marTop w:val="0"/>
      <w:marBottom w:val="0"/>
      <w:divBdr>
        <w:top w:val="none" w:sz="0" w:space="0" w:color="auto"/>
        <w:left w:val="none" w:sz="0" w:space="0" w:color="auto"/>
        <w:bottom w:val="none" w:sz="0" w:space="0" w:color="auto"/>
        <w:right w:val="none" w:sz="0" w:space="0" w:color="auto"/>
      </w:divBdr>
    </w:div>
    <w:div w:id="1140267869">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213034895">
      <w:bodyDiv w:val="1"/>
      <w:marLeft w:val="0"/>
      <w:marRight w:val="0"/>
      <w:marTop w:val="0"/>
      <w:marBottom w:val="0"/>
      <w:divBdr>
        <w:top w:val="none" w:sz="0" w:space="0" w:color="auto"/>
        <w:left w:val="none" w:sz="0" w:space="0" w:color="auto"/>
        <w:bottom w:val="none" w:sz="0" w:space="0" w:color="auto"/>
        <w:right w:val="none" w:sz="0" w:space="0" w:color="auto"/>
      </w:divBdr>
    </w:div>
    <w:div w:id="1265385005">
      <w:bodyDiv w:val="1"/>
      <w:marLeft w:val="0"/>
      <w:marRight w:val="0"/>
      <w:marTop w:val="0"/>
      <w:marBottom w:val="0"/>
      <w:divBdr>
        <w:top w:val="none" w:sz="0" w:space="0" w:color="auto"/>
        <w:left w:val="none" w:sz="0" w:space="0" w:color="auto"/>
        <w:bottom w:val="none" w:sz="0" w:space="0" w:color="auto"/>
        <w:right w:val="none" w:sz="0" w:space="0" w:color="auto"/>
      </w:divBdr>
    </w:div>
    <w:div w:id="1426220013">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24249775">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26038677">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4005585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46282394">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48192887">
      <w:bodyDiv w:val="1"/>
      <w:marLeft w:val="0"/>
      <w:marRight w:val="0"/>
      <w:marTop w:val="0"/>
      <w:marBottom w:val="0"/>
      <w:divBdr>
        <w:top w:val="none" w:sz="0" w:space="0" w:color="auto"/>
        <w:left w:val="none" w:sz="0" w:space="0" w:color="auto"/>
        <w:bottom w:val="none" w:sz="0" w:space="0" w:color="auto"/>
        <w:right w:val="none" w:sz="0" w:space="0" w:color="auto"/>
      </w:divBdr>
    </w:div>
    <w:div w:id="1955988176">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3462637">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9F3C-A526-42F8-B951-647F3A89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3753</Words>
  <Characters>29306</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32994</CharactersWithSpaces>
  <SharedDoc>false</SharedDoc>
  <HLinks>
    <vt:vector size="18" baseType="variant">
      <vt:variant>
        <vt:i4>8061048</vt:i4>
      </vt:variant>
      <vt:variant>
        <vt:i4>6</vt:i4>
      </vt:variant>
      <vt:variant>
        <vt:i4>0</vt:i4>
      </vt:variant>
      <vt:variant>
        <vt:i4>5</vt:i4>
      </vt:variant>
      <vt:variant>
        <vt:lpwstr>http://ru.wikipedia.org/wiki/Санкт-Петербург</vt:lpwstr>
      </vt:variant>
      <vt:variant>
        <vt:lpwstr/>
      </vt:variant>
      <vt:variant>
        <vt:i4>327690</vt:i4>
      </vt:variant>
      <vt:variant>
        <vt:i4>3</vt:i4>
      </vt:variant>
      <vt:variant>
        <vt:i4>0</vt:i4>
      </vt:variant>
      <vt:variant>
        <vt:i4>5</vt:i4>
      </vt:variant>
      <vt:variant>
        <vt:lpwstr>http://ru.wikipedia.org/wiki/Волосовский_район_Ленинградской_области</vt:lpwstr>
      </vt:variant>
      <vt:variant>
        <vt:lpwstr/>
      </vt:variant>
      <vt:variant>
        <vt:i4>656481</vt:i4>
      </vt:variant>
      <vt:variant>
        <vt:i4>0</vt:i4>
      </vt:variant>
      <vt:variant>
        <vt:i4>0</vt:i4>
      </vt:variant>
      <vt:variant>
        <vt:i4>5</vt:i4>
      </vt:variant>
      <vt:variant>
        <vt:lpwstr>http://ru.wikipedia.org/wiki/Автобус</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Денис</cp:lastModifiedBy>
  <cp:revision>4</cp:revision>
  <cp:lastPrinted>2021-11-26T11:38:00Z</cp:lastPrinted>
  <dcterms:created xsi:type="dcterms:W3CDTF">2023-02-15T08:38:00Z</dcterms:created>
  <dcterms:modified xsi:type="dcterms:W3CDTF">2023-02-15T13:14:00Z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10f690c6-2577-4ff9-8af7-014ea4486234</vt:lpwstr>
  </property>
</Properties>
</file>