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ED" w:rsidRDefault="00AF30ED" w:rsidP="00AF30ED">
      <w:pPr>
        <w:pStyle w:val="ConsPlusNormal"/>
        <w:outlineLvl w:val="0"/>
      </w:pPr>
    </w:p>
    <w:p w:rsidR="007A56F8" w:rsidRPr="00F14AD4" w:rsidRDefault="007A56F8" w:rsidP="007A56F8">
      <w:pPr>
        <w:pStyle w:val="a4"/>
        <w:ind w:right="-5"/>
        <w:jc w:val="center"/>
        <w:rPr>
          <w:rStyle w:val="a6"/>
          <w:sz w:val="24"/>
          <w:szCs w:val="24"/>
        </w:rPr>
      </w:pPr>
      <w:r w:rsidRPr="00F14AD4">
        <w:rPr>
          <w:rStyle w:val="a6"/>
          <w:b/>
          <w:sz w:val="24"/>
          <w:szCs w:val="24"/>
        </w:rPr>
        <w:t>СОВЕТ  ДЕПУТАТОВ  ТРЕТЬЕГО СОЗЫВА</w:t>
      </w:r>
    </w:p>
    <w:p w:rsidR="007A56F8" w:rsidRPr="00F14AD4" w:rsidRDefault="007A56F8" w:rsidP="007A56F8">
      <w:pPr>
        <w:pStyle w:val="a4"/>
        <w:ind w:right="-5"/>
        <w:jc w:val="center"/>
        <w:rPr>
          <w:rStyle w:val="a6"/>
          <w:b/>
          <w:sz w:val="24"/>
          <w:szCs w:val="24"/>
        </w:rPr>
      </w:pPr>
      <w:r w:rsidRPr="00F14AD4">
        <w:rPr>
          <w:rStyle w:val="a6"/>
          <w:b/>
          <w:sz w:val="24"/>
          <w:szCs w:val="24"/>
        </w:rPr>
        <w:t>МУНИЦИПАЛЬНОГО  ОБРАЗОВАНИЯ</w:t>
      </w:r>
    </w:p>
    <w:p w:rsidR="007A56F8" w:rsidRPr="00F14AD4" w:rsidRDefault="007A56F8" w:rsidP="007A56F8">
      <w:pPr>
        <w:pStyle w:val="a4"/>
        <w:ind w:right="-5"/>
        <w:jc w:val="center"/>
        <w:rPr>
          <w:rStyle w:val="a6"/>
          <w:b/>
          <w:sz w:val="24"/>
          <w:szCs w:val="24"/>
        </w:rPr>
      </w:pPr>
      <w:r w:rsidRPr="00F14AD4">
        <w:rPr>
          <w:rStyle w:val="a6"/>
          <w:b/>
          <w:sz w:val="24"/>
          <w:szCs w:val="24"/>
        </w:rPr>
        <w:t>РОПШИНСКОЕ  СЕЛЬСКОЕ  ПОСЕЛЕНИЕ</w:t>
      </w:r>
    </w:p>
    <w:p w:rsidR="007A56F8" w:rsidRPr="00F14AD4" w:rsidRDefault="007A56F8" w:rsidP="007A56F8">
      <w:pPr>
        <w:pStyle w:val="a4"/>
        <w:ind w:right="-5"/>
        <w:jc w:val="center"/>
        <w:rPr>
          <w:rStyle w:val="a6"/>
          <w:b/>
          <w:sz w:val="24"/>
          <w:szCs w:val="24"/>
        </w:rPr>
      </w:pPr>
      <w:r w:rsidRPr="00F14AD4">
        <w:rPr>
          <w:rStyle w:val="a6"/>
          <w:b/>
          <w:sz w:val="24"/>
          <w:szCs w:val="24"/>
        </w:rPr>
        <w:t>ЛОМОНОСОВСКОГО  МУНИЦИПАЛЬНОГО  РАЙОНА</w:t>
      </w:r>
    </w:p>
    <w:p w:rsidR="007A56F8" w:rsidRPr="00F14AD4" w:rsidRDefault="007A56F8" w:rsidP="007A56F8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4"/>
          <w:szCs w:val="24"/>
        </w:rPr>
      </w:pPr>
      <w:r w:rsidRPr="00F14AD4">
        <w:rPr>
          <w:rStyle w:val="a6"/>
          <w:b/>
          <w:sz w:val="24"/>
          <w:szCs w:val="24"/>
        </w:rPr>
        <w:t>ЛЕНИНГРАДСКОЙ  ОБЛАСТИ</w:t>
      </w:r>
    </w:p>
    <w:p w:rsidR="007A56F8" w:rsidRPr="00F14AD4" w:rsidRDefault="007A56F8" w:rsidP="007A56F8">
      <w:pPr>
        <w:ind w:right="-5"/>
        <w:jc w:val="center"/>
      </w:pPr>
    </w:p>
    <w:p w:rsidR="007A56F8" w:rsidRPr="00F14AD4" w:rsidRDefault="007A56F8" w:rsidP="007A56F8">
      <w:pPr>
        <w:ind w:right="-5"/>
        <w:jc w:val="center"/>
      </w:pPr>
      <w:proofErr w:type="gramStart"/>
      <w:r w:rsidRPr="00F14AD4">
        <w:t>Р</w:t>
      </w:r>
      <w:proofErr w:type="gramEnd"/>
      <w:r w:rsidRPr="00F14AD4">
        <w:t xml:space="preserve"> Е Ш Е Н И Е  № </w:t>
      </w:r>
      <w:r w:rsidR="0063333C">
        <w:t>42</w:t>
      </w:r>
    </w:p>
    <w:p w:rsidR="007A56F8" w:rsidRDefault="0063333C" w:rsidP="007A56F8">
      <w:pPr>
        <w:ind w:right="-5"/>
        <w:jc w:val="center"/>
        <w:rPr>
          <w:i/>
        </w:rPr>
      </w:pPr>
      <w:r>
        <w:rPr>
          <w:i/>
        </w:rPr>
        <w:t>13 ноября</w:t>
      </w:r>
      <w:r w:rsidR="007A56F8" w:rsidRPr="00F14AD4">
        <w:rPr>
          <w:i/>
        </w:rPr>
        <w:t xml:space="preserve"> 2015 года</w:t>
      </w:r>
    </w:p>
    <w:p w:rsidR="007A56F8" w:rsidRDefault="007A56F8" w:rsidP="007A56F8">
      <w:pPr>
        <w:pStyle w:val="a7"/>
        <w:ind w:firstLine="708"/>
        <w:jc w:val="both"/>
        <w:rPr>
          <w:i/>
        </w:rPr>
      </w:pPr>
    </w:p>
    <w:p w:rsidR="00187D26" w:rsidRPr="00187D26" w:rsidRDefault="00187D26" w:rsidP="00187D26">
      <w:pPr>
        <w:pStyle w:val="ConsPlusTitle"/>
        <w:widowControl/>
        <w:rPr>
          <w:b w:val="0"/>
        </w:rPr>
      </w:pPr>
      <w:r w:rsidRPr="00187D26">
        <w:rPr>
          <w:b w:val="0"/>
        </w:rPr>
        <w:t>О</w:t>
      </w:r>
      <w:r>
        <w:rPr>
          <w:b w:val="0"/>
        </w:rPr>
        <w:t>б утверждении</w:t>
      </w:r>
      <w:r w:rsidRPr="00187D26">
        <w:rPr>
          <w:b w:val="0"/>
        </w:rPr>
        <w:t xml:space="preserve"> Положени</w:t>
      </w:r>
      <w:r>
        <w:rPr>
          <w:b w:val="0"/>
        </w:rPr>
        <w:t>я</w:t>
      </w:r>
      <w:r w:rsidRPr="00187D26">
        <w:rPr>
          <w:b w:val="0"/>
        </w:rPr>
        <w:t xml:space="preserve"> о </w:t>
      </w:r>
    </w:p>
    <w:p w:rsidR="00187D26" w:rsidRPr="00187D26" w:rsidRDefault="00187D26" w:rsidP="00187D26">
      <w:pPr>
        <w:pStyle w:val="ConsPlusTitle"/>
        <w:widowControl/>
        <w:rPr>
          <w:b w:val="0"/>
        </w:rPr>
      </w:pPr>
      <w:r w:rsidRPr="00187D26">
        <w:rPr>
          <w:b w:val="0"/>
        </w:rPr>
        <w:t xml:space="preserve">порядке бесплатного предоставления </w:t>
      </w:r>
      <w:proofErr w:type="gramStart"/>
      <w:r w:rsidRPr="00187D26">
        <w:rPr>
          <w:b w:val="0"/>
        </w:rPr>
        <w:t>в</w:t>
      </w:r>
      <w:proofErr w:type="gramEnd"/>
      <w:r w:rsidRPr="00187D26">
        <w:rPr>
          <w:b w:val="0"/>
        </w:rPr>
        <w:t xml:space="preserve"> </w:t>
      </w:r>
    </w:p>
    <w:p w:rsidR="00187D26" w:rsidRPr="00187D26" w:rsidRDefault="00187D26" w:rsidP="00187D26">
      <w:pPr>
        <w:pStyle w:val="ConsPlusTitle"/>
        <w:widowControl/>
        <w:rPr>
          <w:b w:val="0"/>
        </w:rPr>
      </w:pPr>
      <w:r w:rsidRPr="00187D26">
        <w:rPr>
          <w:b w:val="0"/>
        </w:rPr>
        <w:t xml:space="preserve">собственность граждан земельных участков </w:t>
      </w:r>
      <w:proofErr w:type="gramStart"/>
      <w:r w:rsidRPr="00187D26">
        <w:rPr>
          <w:b w:val="0"/>
        </w:rPr>
        <w:t>для</w:t>
      </w:r>
      <w:proofErr w:type="gramEnd"/>
    </w:p>
    <w:p w:rsidR="00187D26" w:rsidRPr="00187D26" w:rsidRDefault="00187D26" w:rsidP="00187D26">
      <w:pPr>
        <w:pStyle w:val="ConsPlusTitle"/>
        <w:widowControl/>
        <w:rPr>
          <w:b w:val="0"/>
        </w:rPr>
      </w:pPr>
      <w:r w:rsidRPr="00187D26">
        <w:rPr>
          <w:b w:val="0"/>
        </w:rPr>
        <w:t xml:space="preserve">индивидуального жилищного строительства </w:t>
      </w:r>
      <w:proofErr w:type="gramStart"/>
      <w:r w:rsidRPr="00187D26">
        <w:rPr>
          <w:b w:val="0"/>
        </w:rPr>
        <w:t>на</w:t>
      </w:r>
      <w:proofErr w:type="gramEnd"/>
      <w:r w:rsidRPr="00187D26">
        <w:rPr>
          <w:b w:val="0"/>
        </w:rPr>
        <w:t xml:space="preserve"> </w:t>
      </w:r>
    </w:p>
    <w:p w:rsidR="00187D26" w:rsidRDefault="00187D26" w:rsidP="00187D26">
      <w:pPr>
        <w:pStyle w:val="ConsPlusTitle"/>
        <w:widowControl/>
        <w:rPr>
          <w:b w:val="0"/>
        </w:rPr>
      </w:pPr>
      <w:r w:rsidRPr="00187D26">
        <w:rPr>
          <w:b w:val="0"/>
        </w:rPr>
        <w:t>территории  муниципального образования</w:t>
      </w:r>
    </w:p>
    <w:p w:rsidR="00187D26" w:rsidRPr="00187D26" w:rsidRDefault="00187D26" w:rsidP="00187D26">
      <w:pPr>
        <w:pStyle w:val="ConsPlusTitle"/>
        <w:widowControl/>
        <w:rPr>
          <w:b w:val="0"/>
        </w:rPr>
      </w:pPr>
      <w:proofErr w:type="spellStart"/>
      <w:r>
        <w:rPr>
          <w:b w:val="0"/>
        </w:rPr>
        <w:t>Ропшинское</w:t>
      </w:r>
      <w:proofErr w:type="spellEnd"/>
      <w:r>
        <w:rPr>
          <w:b w:val="0"/>
        </w:rPr>
        <w:t xml:space="preserve"> сельское поселение</w:t>
      </w:r>
      <w:r w:rsidRPr="00187D26">
        <w:rPr>
          <w:b w:val="0"/>
        </w:rPr>
        <w:t xml:space="preserve"> </w:t>
      </w:r>
    </w:p>
    <w:p w:rsidR="00187D26" w:rsidRPr="00187D26" w:rsidRDefault="00187D26" w:rsidP="00187D26">
      <w:pPr>
        <w:pStyle w:val="ConsPlusTitle"/>
        <w:widowControl/>
        <w:rPr>
          <w:b w:val="0"/>
        </w:rPr>
      </w:pPr>
      <w:r w:rsidRPr="00187D26">
        <w:rPr>
          <w:b w:val="0"/>
        </w:rPr>
        <w:t>Ломоносовск</w:t>
      </w:r>
      <w:r w:rsidR="00053F3E">
        <w:rPr>
          <w:b w:val="0"/>
        </w:rPr>
        <w:t>ого</w:t>
      </w:r>
      <w:r w:rsidRPr="00187D26">
        <w:rPr>
          <w:b w:val="0"/>
        </w:rPr>
        <w:t xml:space="preserve"> муниципальн</w:t>
      </w:r>
      <w:r w:rsidR="00053F3E">
        <w:rPr>
          <w:b w:val="0"/>
        </w:rPr>
        <w:t>ого</w:t>
      </w:r>
      <w:r w:rsidRPr="00187D26">
        <w:rPr>
          <w:b w:val="0"/>
        </w:rPr>
        <w:t xml:space="preserve"> район</w:t>
      </w:r>
      <w:r w:rsidR="00053F3E">
        <w:rPr>
          <w:b w:val="0"/>
        </w:rPr>
        <w:t>а</w:t>
      </w:r>
    </w:p>
    <w:p w:rsidR="00187D26" w:rsidRPr="00187D26" w:rsidRDefault="00187D26" w:rsidP="00187D26">
      <w:pPr>
        <w:pStyle w:val="ConsPlusTitle"/>
        <w:widowControl/>
        <w:rPr>
          <w:b w:val="0"/>
        </w:rPr>
      </w:pPr>
      <w:r w:rsidRPr="00187D26">
        <w:rPr>
          <w:b w:val="0"/>
        </w:rPr>
        <w:t xml:space="preserve">Ленинградской области </w:t>
      </w:r>
    </w:p>
    <w:p w:rsidR="00AF30ED" w:rsidRDefault="00AF30ED" w:rsidP="00187D26">
      <w:pPr>
        <w:pStyle w:val="ConsPlusNormal"/>
      </w:pPr>
    </w:p>
    <w:p w:rsidR="008D47F6" w:rsidRDefault="00AF30ED" w:rsidP="008D47F6">
      <w:pPr>
        <w:ind w:firstLine="720"/>
        <w:jc w:val="both"/>
      </w:pPr>
      <w:proofErr w:type="gramStart"/>
      <w:r>
        <w:t xml:space="preserve">В соответствии с областным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14 октября 2008 года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</w:t>
      </w:r>
      <w:r w:rsidR="0042558D">
        <w:t>(с изменениями и дополнениями)</w:t>
      </w:r>
      <w:r>
        <w:t xml:space="preserve">, руководствуясь </w:t>
      </w:r>
      <w:r w:rsidR="008D47F6">
        <w:t xml:space="preserve">Уставом </w:t>
      </w:r>
      <w:r w:rsidR="008D47F6" w:rsidRPr="00E463C0">
        <w:t>муниципального образования</w:t>
      </w:r>
      <w:r w:rsidR="008D47F6">
        <w:t xml:space="preserve"> </w:t>
      </w:r>
      <w:proofErr w:type="spellStart"/>
      <w:r w:rsidR="008D47F6" w:rsidRPr="00E463C0">
        <w:t>Ропшинское</w:t>
      </w:r>
      <w:proofErr w:type="spellEnd"/>
      <w:r w:rsidR="008D47F6">
        <w:t xml:space="preserve"> </w:t>
      </w:r>
      <w:r w:rsidR="008D47F6" w:rsidRPr="00E463C0">
        <w:t>сельское поселение муниципального образования</w:t>
      </w:r>
      <w:r w:rsidR="008D47F6">
        <w:t xml:space="preserve"> </w:t>
      </w:r>
      <w:r w:rsidR="008D47F6" w:rsidRPr="00E463C0">
        <w:t xml:space="preserve">Ломоносовский муниципальный район Ленинградской области, совет депутатов МО  </w:t>
      </w:r>
      <w:proofErr w:type="spellStart"/>
      <w:r w:rsidR="008D47F6" w:rsidRPr="00E463C0">
        <w:t>Ропшинское</w:t>
      </w:r>
      <w:proofErr w:type="spellEnd"/>
      <w:r w:rsidR="008D47F6" w:rsidRPr="00E463C0">
        <w:t xml:space="preserve"> сельское поселение </w:t>
      </w:r>
      <w:r w:rsidR="008D47F6" w:rsidRPr="00E463C0">
        <w:rPr>
          <w:b/>
        </w:rPr>
        <w:t>РЕШИЛ</w:t>
      </w:r>
      <w:r w:rsidR="008D47F6" w:rsidRPr="00E463C0">
        <w:t>:</w:t>
      </w:r>
      <w:proofErr w:type="gramEnd"/>
    </w:p>
    <w:p w:rsidR="00AF30ED" w:rsidRDefault="00AF30ED" w:rsidP="00AF30ED">
      <w:pPr>
        <w:pStyle w:val="ConsPlusNormal"/>
      </w:pPr>
    </w:p>
    <w:p w:rsidR="0042558D" w:rsidRDefault="0042558D" w:rsidP="00AF30ED">
      <w:pPr>
        <w:pStyle w:val="ConsPlusNormal"/>
      </w:pPr>
    </w:p>
    <w:p w:rsidR="00AF30ED" w:rsidRPr="00187D26" w:rsidRDefault="00AF30ED" w:rsidP="00187D26">
      <w:pPr>
        <w:pStyle w:val="ConsPlusTitle"/>
        <w:widowControl/>
        <w:ind w:firstLine="540"/>
        <w:jc w:val="both"/>
        <w:rPr>
          <w:b w:val="0"/>
        </w:rPr>
      </w:pPr>
      <w:r w:rsidRPr="00187D26">
        <w:rPr>
          <w:b w:val="0"/>
        </w:rPr>
        <w:t xml:space="preserve">1. Утвердить </w:t>
      </w:r>
      <w:r w:rsidR="00187D26" w:rsidRPr="00187D26">
        <w:rPr>
          <w:b w:val="0"/>
        </w:rPr>
        <w:t>Положение</w:t>
      </w:r>
      <w:r w:rsidRPr="00187D26">
        <w:rPr>
          <w:b w:val="0"/>
        </w:rPr>
        <w:t xml:space="preserve"> о порядке бесплатного предоставления в собственность граждан</w:t>
      </w:r>
      <w:r w:rsidR="00187D26" w:rsidRPr="00187D26">
        <w:rPr>
          <w:b w:val="0"/>
        </w:rPr>
        <w:t xml:space="preserve"> земельных</w:t>
      </w:r>
      <w:r w:rsidRPr="00187D26">
        <w:rPr>
          <w:b w:val="0"/>
        </w:rPr>
        <w:t xml:space="preserve"> участков для индивидуального жилищного строительства на территории </w:t>
      </w:r>
      <w:r w:rsidR="00187D26" w:rsidRPr="00187D26">
        <w:rPr>
          <w:b w:val="0"/>
        </w:rPr>
        <w:t xml:space="preserve">муниципального образования </w:t>
      </w:r>
      <w:proofErr w:type="spellStart"/>
      <w:r w:rsidR="00187D26" w:rsidRPr="00187D26">
        <w:rPr>
          <w:b w:val="0"/>
        </w:rPr>
        <w:t>Ропшинское</w:t>
      </w:r>
      <w:proofErr w:type="spellEnd"/>
      <w:r w:rsidR="00187D26" w:rsidRPr="00187D26">
        <w:rPr>
          <w:b w:val="0"/>
        </w:rPr>
        <w:t xml:space="preserve"> сельское поселение Ломоносовск</w:t>
      </w:r>
      <w:r w:rsidR="00053F3E">
        <w:rPr>
          <w:b w:val="0"/>
        </w:rPr>
        <w:t>ого</w:t>
      </w:r>
      <w:r w:rsidR="00187D26" w:rsidRPr="00187D26">
        <w:rPr>
          <w:b w:val="0"/>
        </w:rPr>
        <w:t xml:space="preserve"> муниципальн</w:t>
      </w:r>
      <w:r w:rsidR="00053F3E">
        <w:rPr>
          <w:b w:val="0"/>
        </w:rPr>
        <w:t>ого</w:t>
      </w:r>
      <w:r w:rsidR="00187D26" w:rsidRPr="00187D26">
        <w:rPr>
          <w:b w:val="0"/>
        </w:rPr>
        <w:t xml:space="preserve"> район</w:t>
      </w:r>
      <w:r w:rsidR="00053F3E">
        <w:rPr>
          <w:b w:val="0"/>
        </w:rPr>
        <w:t>а</w:t>
      </w:r>
      <w:r w:rsidR="00187D26" w:rsidRPr="00187D26">
        <w:rPr>
          <w:b w:val="0"/>
        </w:rPr>
        <w:t xml:space="preserve"> Ленинградской области </w:t>
      </w:r>
      <w:r w:rsidRPr="00187D26">
        <w:rPr>
          <w:b w:val="0"/>
        </w:rPr>
        <w:t>согласно Приложению.</w:t>
      </w:r>
    </w:p>
    <w:p w:rsidR="00053F3E" w:rsidRPr="003C7B48" w:rsidRDefault="00053F3E" w:rsidP="00053F3E">
      <w:pPr>
        <w:autoSpaceDE w:val="0"/>
        <w:autoSpaceDN w:val="0"/>
        <w:adjustRightInd w:val="0"/>
        <w:ind w:firstLine="540"/>
        <w:jc w:val="both"/>
      </w:pPr>
      <w:r w:rsidRPr="003C7B48">
        <w:t>2. Настоящее решение опубликовать (обнародовать) в печатных средствах массовой информации</w:t>
      </w:r>
      <w:r>
        <w:t>.</w:t>
      </w:r>
      <w:r w:rsidRPr="003C7B48">
        <w:t xml:space="preserve"> </w:t>
      </w:r>
      <w:r>
        <w:t>Данное решение с приложени</w:t>
      </w:r>
      <w:r w:rsidR="002003E7">
        <w:t>ем</w:t>
      </w:r>
      <w:r w:rsidRPr="003C7B48">
        <w:t xml:space="preserve"> разместить на официальном сайте МО </w:t>
      </w:r>
      <w:proofErr w:type="spellStart"/>
      <w:r w:rsidRPr="003C7B48">
        <w:t>Ропшинское</w:t>
      </w:r>
      <w:proofErr w:type="spellEnd"/>
      <w:r w:rsidRPr="003C7B48">
        <w:t xml:space="preserve"> сельское поселение в информационно-телекоммуникационной сети Интернет и на информационных стендах поселения, а также на стенде в местной администрации </w:t>
      </w:r>
      <w:proofErr w:type="spellStart"/>
      <w:r w:rsidRPr="003C7B48">
        <w:t>Ропшинского</w:t>
      </w:r>
      <w:proofErr w:type="spellEnd"/>
      <w:r w:rsidRPr="003C7B48">
        <w:t xml:space="preserve"> сельского поселения.  </w:t>
      </w:r>
    </w:p>
    <w:p w:rsidR="00053F3E" w:rsidRDefault="00053F3E" w:rsidP="00053F3E">
      <w:pPr>
        <w:ind w:firstLine="540"/>
        <w:jc w:val="both"/>
      </w:pPr>
      <w:r w:rsidRPr="003C7B48">
        <w:t xml:space="preserve">3. Настоящее решение вступает в силу после его официального опубликования (обнародования). </w:t>
      </w:r>
    </w:p>
    <w:p w:rsidR="00AF30ED" w:rsidRDefault="00AF30ED" w:rsidP="00AF30ED">
      <w:pPr>
        <w:pStyle w:val="ConsPlusNormal"/>
      </w:pPr>
    </w:p>
    <w:p w:rsidR="00187D26" w:rsidRPr="00E463C0" w:rsidRDefault="00187D26" w:rsidP="00187D26">
      <w:pPr>
        <w:ind w:right="-3141"/>
        <w:jc w:val="both"/>
      </w:pPr>
      <w:r w:rsidRPr="00E463C0">
        <w:t>Глава муниципального образования</w:t>
      </w:r>
    </w:p>
    <w:p w:rsidR="00187D26" w:rsidRPr="00E463C0" w:rsidRDefault="00187D26" w:rsidP="00187D26">
      <w:proofErr w:type="spellStart"/>
      <w:r w:rsidRPr="00E463C0">
        <w:t>Ропшинское</w:t>
      </w:r>
      <w:proofErr w:type="spellEnd"/>
      <w:r w:rsidRPr="00E463C0">
        <w:t xml:space="preserve"> сельское поселение                                                                            Ф.М. Егоров</w:t>
      </w:r>
    </w:p>
    <w:p w:rsidR="00AF30ED" w:rsidRDefault="00AF30ED" w:rsidP="00AF30ED">
      <w:pPr>
        <w:pStyle w:val="ConsPlusNormal"/>
      </w:pPr>
    </w:p>
    <w:p w:rsidR="00187D26" w:rsidRDefault="00187D26" w:rsidP="00AF30ED">
      <w:pPr>
        <w:pStyle w:val="ConsPlusNormal"/>
      </w:pPr>
    </w:p>
    <w:p w:rsidR="00187D26" w:rsidRDefault="00187D26" w:rsidP="00AF30ED">
      <w:pPr>
        <w:pStyle w:val="ConsPlusNormal"/>
      </w:pPr>
    </w:p>
    <w:p w:rsidR="00187D26" w:rsidRDefault="00187D26" w:rsidP="00AF30ED">
      <w:pPr>
        <w:pStyle w:val="ConsPlusNormal"/>
      </w:pPr>
    </w:p>
    <w:p w:rsidR="00187D26" w:rsidRDefault="00187D26" w:rsidP="00AF30ED">
      <w:pPr>
        <w:pStyle w:val="ConsPlusNormal"/>
      </w:pPr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</w:pPr>
    </w:p>
    <w:p w:rsidR="0042558D" w:rsidRDefault="0042558D" w:rsidP="00AF30ED">
      <w:pPr>
        <w:pStyle w:val="ConsPlusNormal"/>
      </w:pPr>
    </w:p>
    <w:p w:rsidR="008D47F6" w:rsidRDefault="008D47F6" w:rsidP="008D47F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D47F6" w:rsidRPr="00E463C0" w:rsidRDefault="008D47F6" w:rsidP="008D47F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463C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У</w:t>
      </w:r>
      <w:r>
        <w:rPr>
          <w:rFonts w:ascii="Times New Roman" w:hAnsi="Times New Roman"/>
          <w:sz w:val="24"/>
          <w:szCs w:val="24"/>
        </w:rPr>
        <w:t>ТВЕРЖДЕНО</w:t>
      </w:r>
      <w:r w:rsidRPr="00E463C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8D47F6" w:rsidRPr="00E463C0" w:rsidRDefault="008D47F6" w:rsidP="008D47F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463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решением совета депутатов</w:t>
      </w:r>
    </w:p>
    <w:p w:rsidR="008D47F6" w:rsidRPr="00E463C0" w:rsidRDefault="008D47F6" w:rsidP="008D47F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463C0">
        <w:rPr>
          <w:rFonts w:ascii="Times New Roman" w:hAnsi="Times New Roman"/>
          <w:sz w:val="24"/>
          <w:szCs w:val="24"/>
        </w:rPr>
        <w:t xml:space="preserve">                                                                   МО  </w:t>
      </w:r>
      <w:proofErr w:type="spellStart"/>
      <w:r w:rsidRPr="00E463C0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E463C0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8D47F6" w:rsidRPr="00E463C0" w:rsidRDefault="008D47F6" w:rsidP="008D47F6">
      <w:pPr>
        <w:jc w:val="right"/>
      </w:pPr>
      <w:r w:rsidRPr="00E463C0">
        <w:t xml:space="preserve">                                                                           от </w:t>
      </w:r>
      <w:r w:rsidR="0063333C">
        <w:t>13</w:t>
      </w:r>
      <w:r w:rsidRPr="00E463C0">
        <w:t>.</w:t>
      </w:r>
      <w:r>
        <w:t>1</w:t>
      </w:r>
      <w:r w:rsidR="0063333C">
        <w:t>1</w:t>
      </w:r>
      <w:r w:rsidRPr="00E463C0">
        <w:t xml:space="preserve">.2015 года № </w:t>
      </w:r>
      <w:r w:rsidR="0063333C">
        <w:t>42</w:t>
      </w:r>
    </w:p>
    <w:p w:rsidR="008D47F6" w:rsidRPr="00E463C0" w:rsidRDefault="008D47F6" w:rsidP="008D47F6">
      <w:pPr>
        <w:jc w:val="right"/>
        <w:rPr>
          <w:b/>
          <w:bCs/>
        </w:rPr>
      </w:pPr>
      <w:r w:rsidRPr="00E463C0">
        <w:t xml:space="preserve">                                                                                       </w:t>
      </w:r>
      <w:r>
        <w:t>(</w:t>
      </w:r>
      <w:r w:rsidRPr="00E463C0">
        <w:t>Приложение</w:t>
      </w:r>
      <w:r>
        <w:t>)</w:t>
      </w:r>
      <w:r w:rsidRPr="00E463C0">
        <w:t xml:space="preserve"> </w:t>
      </w:r>
    </w:p>
    <w:p w:rsidR="008D47F6" w:rsidRDefault="008D47F6" w:rsidP="00AF30ED">
      <w:pPr>
        <w:pStyle w:val="ConsPlusNormal"/>
        <w:jc w:val="right"/>
        <w:outlineLvl w:val="0"/>
      </w:pPr>
    </w:p>
    <w:p w:rsidR="008D47F6" w:rsidRDefault="008D47F6" w:rsidP="008D47F6">
      <w:pPr>
        <w:pStyle w:val="ConsPlusNormal"/>
        <w:jc w:val="center"/>
        <w:rPr>
          <w:b/>
        </w:rPr>
      </w:pPr>
      <w:bookmarkStart w:id="0" w:name="Par35"/>
      <w:bookmarkEnd w:id="0"/>
      <w:r w:rsidRPr="00187D26">
        <w:rPr>
          <w:b/>
        </w:rPr>
        <w:t>Положение</w:t>
      </w:r>
    </w:p>
    <w:p w:rsidR="00AF30ED" w:rsidRDefault="008D47F6" w:rsidP="008D47F6">
      <w:pPr>
        <w:pStyle w:val="ConsPlusNormal"/>
        <w:jc w:val="center"/>
        <w:rPr>
          <w:b/>
        </w:rPr>
      </w:pPr>
      <w:r w:rsidRPr="00187D26">
        <w:rPr>
          <w:b/>
        </w:rPr>
        <w:t xml:space="preserve"> о порядке бесплатного предоставления в собственность граждан земельных участков для индивидуального жилищного строительства на территории муниципального образования </w:t>
      </w:r>
      <w:proofErr w:type="spellStart"/>
      <w:r w:rsidRPr="00187D26">
        <w:rPr>
          <w:b/>
        </w:rPr>
        <w:t>Ропшинское</w:t>
      </w:r>
      <w:proofErr w:type="spellEnd"/>
      <w:r w:rsidRPr="00187D26">
        <w:rPr>
          <w:b/>
        </w:rPr>
        <w:t xml:space="preserve"> сельское поселение Ломоносовск</w:t>
      </w:r>
      <w:r>
        <w:rPr>
          <w:b/>
        </w:rPr>
        <w:t>ого</w:t>
      </w:r>
      <w:r w:rsidRPr="00187D26">
        <w:rPr>
          <w:b/>
        </w:rPr>
        <w:t xml:space="preserve"> муниципальн</w:t>
      </w:r>
      <w:r>
        <w:rPr>
          <w:b/>
        </w:rPr>
        <w:t>ого</w:t>
      </w:r>
      <w:r w:rsidRPr="00187D26">
        <w:rPr>
          <w:b/>
        </w:rPr>
        <w:t xml:space="preserve"> район</w:t>
      </w:r>
      <w:r>
        <w:rPr>
          <w:b/>
        </w:rPr>
        <w:t>а</w:t>
      </w:r>
      <w:r w:rsidRPr="00187D26">
        <w:rPr>
          <w:b/>
        </w:rPr>
        <w:t xml:space="preserve"> Ленинградской области</w:t>
      </w:r>
    </w:p>
    <w:p w:rsidR="008D47F6" w:rsidRDefault="008D47F6" w:rsidP="008D47F6">
      <w:pPr>
        <w:pStyle w:val="ConsPlusNormal"/>
        <w:jc w:val="center"/>
      </w:pPr>
    </w:p>
    <w:p w:rsidR="00AF30ED" w:rsidRDefault="00AF30ED" w:rsidP="00AF30ED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(с изменениями и дополнениями) (далее - Областной закон) и распространяет свое действие на случаи бесплатного предоставления в собственность граждан земельных участков, расположенных на территории </w:t>
      </w:r>
      <w:r w:rsidR="00064BF2" w:rsidRPr="00064BF2">
        <w:t xml:space="preserve">муниципального образования </w:t>
      </w:r>
      <w:proofErr w:type="spellStart"/>
      <w:r w:rsidR="00064BF2" w:rsidRPr="00064BF2">
        <w:t>Ропшинское</w:t>
      </w:r>
      <w:proofErr w:type="spellEnd"/>
      <w:r w:rsidR="00064BF2" w:rsidRPr="00064BF2">
        <w:t xml:space="preserve"> сельское поселение Ломоносовского муниципального</w:t>
      </w:r>
      <w:proofErr w:type="gramEnd"/>
      <w:r w:rsidR="00064BF2" w:rsidRPr="00064BF2">
        <w:t xml:space="preserve"> района Ленинградской области</w:t>
      </w:r>
      <w:r w:rsidRPr="00064BF2">
        <w:t>,</w:t>
      </w:r>
      <w:r>
        <w:t xml:space="preserve"> из земель, находящихся в муниципальной собственности или государственная собственность на которые не разграничена, для осуществления индивидуального жилищного строительства.</w:t>
      </w:r>
    </w:p>
    <w:p w:rsidR="00AF30ED" w:rsidRDefault="00AF30ED" w:rsidP="00AF30ED">
      <w:pPr>
        <w:pStyle w:val="ConsPlusNormal"/>
        <w:ind w:firstLine="540"/>
        <w:jc w:val="both"/>
      </w:pPr>
      <w:r>
        <w:t>1.2. Для целей настоящего положения под земельным участком понимается один земельный участок на всех членов семьи, членом которой является заявитель. При этом к членам семьи заявителя относятся постоянно проживающие совместно с ним супруг (супруга), а также дети и родители заявителя. Другие родственники, нетрудоспособные иждивенцы признаются членами семьи заявителя, если они вселены им в жилое помещение по месту его жительства в качестве членов семьи и ведут с ним общее хозяйство. В исключительных случаях иные лица могут быть признаны членами семьи заявителя в судебном порядке.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Под многодетной семьей понимается семья, имеющая в своем составе трех и более детей, в том числе усыновленных, в возрасте до 18 лет, проживающих на территории </w:t>
      </w:r>
      <w:r w:rsidR="00064BF2" w:rsidRPr="00064BF2">
        <w:t xml:space="preserve">муниципального образования </w:t>
      </w:r>
      <w:proofErr w:type="spellStart"/>
      <w:r w:rsidR="00064BF2" w:rsidRPr="00064BF2">
        <w:t>Ропшинское</w:t>
      </w:r>
      <w:proofErr w:type="spellEnd"/>
      <w:r w:rsidR="00064BF2" w:rsidRPr="00064BF2">
        <w:t xml:space="preserve"> сельское поселение Ломоносовского муниципального района Ленинградской области</w:t>
      </w:r>
      <w:r w:rsidRPr="00064BF2">
        <w:t xml:space="preserve">, </w:t>
      </w:r>
      <w:r>
        <w:t>учтенная в регистре многодетных семей, проживающих на территории Ленинградской области.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1.3. Земельные участки для индивидуального жилищного строительства предоставляются в границах населенных пунктов </w:t>
      </w:r>
      <w:r w:rsidR="00064BF2" w:rsidRPr="00064BF2">
        <w:t xml:space="preserve">муниципального образования </w:t>
      </w:r>
      <w:proofErr w:type="spellStart"/>
      <w:r w:rsidR="00064BF2" w:rsidRPr="00064BF2">
        <w:t>Ропшинское</w:t>
      </w:r>
      <w:proofErr w:type="spellEnd"/>
      <w:r w:rsidR="00064BF2" w:rsidRPr="00064BF2">
        <w:t xml:space="preserve"> сельское поселение Ломоносовского муниципального района Ленинградской области</w:t>
      </w:r>
      <w:r w:rsidRPr="00064BF2">
        <w:t xml:space="preserve">, </w:t>
      </w:r>
      <w:r>
        <w:t>в которых предусмотрено индивидуальное жилищное строительство.</w:t>
      </w:r>
    </w:p>
    <w:p w:rsidR="00AF30ED" w:rsidRDefault="00AF30ED" w:rsidP="00AF30ED">
      <w:pPr>
        <w:pStyle w:val="ConsPlusNormal"/>
        <w:ind w:firstLine="540"/>
        <w:jc w:val="both"/>
      </w:pPr>
      <w:proofErr w:type="gramStart"/>
      <w:r>
        <w:t>Земельные участки бесплатно предоставляются гражданам, не получавшим на территории Ленинградской области безвозмездно в собственность, пожизненное наследуемое владение или постоянное (бессрочное) пользование земельных участков из земель, находящихся в государственной или муниципальной собственности, для индивидуального жилищного строительства, личного подсобного хозяйства (с правом возведения жилого дома) или дачного строительства (с правом возведения жилого дома).</w:t>
      </w:r>
      <w:proofErr w:type="gramEnd"/>
    </w:p>
    <w:p w:rsidR="00AF30ED" w:rsidRDefault="00AF30ED" w:rsidP="00AF30ED">
      <w:pPr>
        <w:pStyle w:val="ConsPlusNormal"/>
        <w:ind w:firstLine="540"/>
        <w:jc w:val="both"/>
      </w:pPr>
      <w:r>
        <w:t>Земельные участки предоставляются следующим категориям граждан: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1) гражданам Российской Федерации, состоящим на учете в органах местного самоуправления </w:t>
      </w:r>
      <w:r w:rsidR="00064BF2" w:rsidRPr="00064BF2">
        <w:t xml:space="preserve">муниципального образования </w:t>
      </w:r>
      <w:proofErr w:type="spellStart"/>
      <w:r w:rsidR="00064BF2" w:rsidRPr="00064BF2">
        <w:t>Ропшинское</w:t>
      </w:r>
      <w:proofErr w:type="spellEnd"/>
      <w:r w:rsidR="00064BF2" w:rsidRPr="00064BF2">
        <w:t xml:space="preserve"> сельское поселение Ломоносовского муниципального района Ленинградской области</w:t>
      </w:r>
      <w:r w:rsidR="00064BF2" w:rsidRPr="00187D26">
        <w:rPr>
          <w:b/>
        </w:rPr>
        <w:t xml:space="preserve"> </w:t>
      </w:r>
      <w:r>
        <w:t xml:space="preserve">в качестве нуждающихся в жилых помещениях по основаниям, предусмотренным </w:t>
      </w:r>
      <w:hyperlink r:id="rId6" w:history="1">
        <w:r>
          <w:rPr>
            <w:color w:val="0000FF"/>
          </w:rPr>
          <w:t>статьей 51</w:t>
        </w:r>
      </w:hyperlink>
      <w:r>
        <w:t xml:space="preserve"> </w:t>
      </w:r>
      <w:r>
        <w:lastRenderedPageBreak/>
        <w:t>Жилищного кодекса Российской Федерации, постоянно проживающим на территории Ленинградской области не менее пяти лет;</w:t>
      </w:r>
    </w:p>
    <w:p w:rsidR="00AF30ED" w:rsidRDefault="00AF30ED" w:rsidP="00AF30ED">
      <w:pPr>
        <w:pStyle w:val="ConsPlusNormal"/>
        <w:ind w:firstLine="540"/>
        <w:jc w:val="both"/>
      </w:pPr>
      <w:proofErr w:type="gramStart"/>
      <w:r>
        <w:t>2) гражданам Российской Федерации, являющимся членами многодетных семей, учтенных в регистре многодетных семей Ленинградской области в порядке, предусмотренном областным законодательством, при условии проживания родителей (одного из родителей) на территории Ленинградской области не менее пяти лет;</w:t>
      </w:r>
      <w:proofErr w:type="gramEnd"/>
    </w:p>
    <w:p w:rsidR="00AF30ED" w:rsidRDefault="00AF30ED" w:rsidP="00AF30ED">
      <w:pPr>
        <w:pStyle w:val="ConsPlusNormal"/>
        <w:ind w:firstLine="540"/>
        <w:jc w:val="both"/>
      </w:pPr>
      <w:proofErr w:type="gramStart"/>
      <w:r>
        <w:t>3) молодым специалистам, под которыми понимаются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образовательного учреждения высшего (среднего, начального) профессионального образования, работающим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</w:t>
      </w:r>
      <w:proofErr w:type="gramEnd"/>
      <w:r>
        <w:t xml:space="preserve"> </w:t>
      </w:r>
      <w:proofErr w:type="gramStart"/>
      <w:r>
        <w:t>предпринимателей, осуществляющих свою деятельность на территории Ленинградской области, состоящим на учете в органах местного самоуправления</w:t>
      </w:r>
      <w:r w:rsidR="0042558D" w:rsidRPr="0042558D">
        <w:rPr>
          <w:b/>
        </w:rPr>
        <w:t xml:space="preserve"> </w:t>
      </w:r>
      <w:r w:rsidR="0042558D" w:rsidRPr="0042558D">
        <w:t xml:space="preserve">муниципального образования </w:t>
      </w:r>
      <w:proofErr w:type="spellStart"/>
      <w:r w:rsidR="0042558D" w:rsidRPr="0042558D">
        <w:t>Ропшинское</w:t>
      </w:r>
      <w:proofErr w:type="spellEnd"/>
      <w:r w:rsidR="0042558D" w:rsidRPr="0042558D">
        <w:t xml:space="preserve"> сельское поселение Ломоносовского муниципального района Ленинградской области</w:t>
      </w:r>
      <w:r w:rsidRPr="0042558D">
        <w:t xml:space="preserve"> </w:t>
      </w:r>
      <w:r>
        <w:t xml:space="preserve">в качестве нуждающихся в жилых помещениях по основаниям, предусмотренным </w:t>
      </w:r>
      <w:hyperlink r:id="rId7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  <w:proofErr w:type="gramEnd"/>
    </w:p>
    <w:p w:rsidR="00AF30ED" w:rsidRDefault="00AF30ED" w:rsidP="00AF30ED">
      <w:pPr>
        <w:pStyle w:val="ConsPlusNormal"/>
        <w:ind w:firstLine="540"/>
        <w:jc w:val="both"/>
      </w:pPr>
      <w:r>
        <w:t>4) членам семей погибших Героев Российской Федерации, которым звание Героя Российской Федерации присвоено посмертно и которые на момент гибели постоянно проживали на территории Ленинградской области не менее пяти лет, а именно: вдове (вдовцу) погибшего Героя Российской Федерации, не вступивше</w:t>
      </w:r>
      <w:proofErr w:type="gramStart"/>
      <w:r>
        <w:t>й(</w:t>
      </w:r>
      <w:proofErr w:type="gramEnd"/>
      <w:r>
        <w:t>ему) в повторный брак, детям в возрасте до 18 лет, детям старше 18 лет, ставшим инвалидами до достижения ими возраста 18 лет, а в случае отсутствия (отказа) указанных лиц - родителям погиб</w:t>
      </w:r>
      <w:r w:rsidR="0042558D">
        <w:t>шего Героя Российской Федерации;</w:t>
      </w:r>
    </w:p>
    <w:p w:rsidR="0042558D" w:rsidRDefault="0042558D" w:rsidP="0042558D">
      <w:pPr>
        <w:pStyle w:val="ConsPlusNormal"/>
        <w:ind w:firstLine="540"/>
        <w:jc w:val="both"/>
      </w:pPr>
      <w:proofErr w:type="gramStart"/>
      <w:r>
        <w:t xml:space="preserve">5) гражданам Российской Федерации, являющимся ветеранами боевых действий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при условии постоянного проживания на территории Ленинградской области не менее пяти лет, предшествующих дню подачи заявления о бесплатном предоставлении земельного участка в соответствии с областным законом.</w:t>
      </w:r>
      <w:proofErr w:type="gramEnd"/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  <w:ind w:firstLine="540"/>
        <w:jc w:val="both"/>
        <w:outlineLvl w:val="1"/>
      </w:pPr>
      <w:r>
        <w:t>2. Порядок подачи и приема заявлений о бесплатном предоставлении земельных участков для индивидуального жилищного строительства</w:t>
      </w:r>
    </w:p>
    <w:p w:rsidR="00AF30ED" w:rsidRDefault="00AF30ED" w:rsidP="00AF30ED">
      <w:pPr>
        <w:pStyle w:val="ConsPlusNormal"/>
      </w:pPr>
    </w:p>
    <w:p w:rsidR="00894815" w:rsidRDefault="00AF30ED" w:rsidP="0089481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случаях, установленных областным законом, граждане, изъявившие желание получить бесплатно в собственность земельный участок для индивидуального жилищного строительства, подают в комиссию по вопросам бесплатного предоставления в собственность граждан земельных участков для индивидуального жилищного строительства заявление на имя председателя комиссии по вопросам бесплатного предоставления в собственность граждан земельных участков для индивидуального жилищного строительства </w:t>
      </w:r>
      <w:r w:rsidR="00894815">
        <w:t>о постановке его на учет в качестве лица</w:t>
      </w:r>
      <w:proofErr w:type="gramEnd"/>
      <w:r w:rsidR="00894815">
        <w:t>, имеющего право на предоставление земельного участка в собственность бесплатно (далее - заявление)</w:t>
      </w:r>
      <w:r>
        <w:t xml:space="preserve">. В заявлении указываются все члены семьи заявителя, имеющие право на получение земельного участка в соответствии с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 настоящим положением. Форма заявления утверждается </w:t>
      </w:r>
      <w:r w:rsidR="00894815">
        <w:t xml:space="preserve">Правительством Ленинградской области. </w:t>
      </w:r>
    </w:p>
    <w:p w:rsidR="00AF30ED" w:rsidRDefault="00AF30ED" w:rsidP="00AF30ED">
      <w:pPr>
        <w:pStyle w:val="ConsPlusNormal"/>
        <w:ind w:firstLine="540"/>
        <w:jc w:val="both"/>
      </w:pPr>
      <w:r>
        <w:t>Подача заявления осуществляется следующими способами: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а) при личном обращении в </w:t>
      </w:r>
      <w:r w:rsidR="000A3794">
        <w:t xml:space="preserve">местную </w:t>
      </w:r>
      <w:r>
        <w:t xml:space="preserve">администрацию </w:t>
      </w:r>
      <w:r w:rsidR="000A3794" w:rsidRPr="0042558D">
        <w:t xml:space="preserve">муниципального образования </w:t>
      </w:r>
      <w:proofErr w:type="spellStart"/>
      <w:r w:rsidR="000A3794" w:rsidRPr="0042558D">
        <w:t>Ропшинское</w:t>
      </w:r>
      <w:proofErr w:type="spellEnd"/>
      <w:r w:rsidR="000A3794" w:rsidRPr="0042558D">
        <w:t xml:space="preserve"> сельское поселение Ломоносовского муниципального района Ленинградской области</w:t>
      </w:r>
      <w:r w:rsidR="000A3794">
        <w:t xml:space="preserve"> (далее – местная администрация)</w:t>
      </w:r>
      <w:r w:rsidR="000A3794" w:rsidRPr="0042558D">
        <w:t xml:space="preserve"> </w:t>
      </w:r>
      <w:r>
        <w:t>при предъявлении оригинала паспорта гражданина Российской Федерации.</w:t>
      </w:r>
    </w:p>
    <w:p w:rsidR="00AF30ED" w:rsidRDefault="00AF30ED" w:rsidP="00AF30ED">
      <w:pPr>
        <w:pStyle w:val="ConsPlusNormal"/>
        <w:ind w:firstLine="540"/>
        <w:jc w:val="both"/>
      </w:pPr>
      <w:bookmarkStart w:id="1" w:name="Par64"/>
      <w:bookmarkEnd w:id="1"/>
      <w:r>
        <w:lastRenderedPageBreak/>
        <w:t xml:space="preserve">б) посредством почтового отправления или иным способом, предусмотренным действующим законодательством (за исключением личного обращения в </w:t>
      </w:r>
      <w:r w:rsidR="000A3794">
        <w:t xml:space="preserve">местную </w:t>
      </w:r>
      <w:r>
        <w:t>администрацию).</w:t>
      </w:r>
    </w:p>
    <w:p w:rsidR="00AF30ED" w:rsidRDefault="00AF30ED" w:rsidP="00AF30ED">
      <w:pPr>
        <w:pStyle w:val="ConsPlusNormal"/>
        <w:ind w:firstLine="540"/>
        <w:jc w:val="both"/>
      </w:pPr>
      <w:bookmarkStart w:id="2" w:name="Par65"/>
      <w:bookmarkEnd w:id="2"/>
      <w:r>
        <w:t xml:space="preserve">2.2. </w:t>
      </w:r>
      <w:proofErr w:type="gramStart"/>
      <w:r>
        <w:t>К заявлению прилагаются на всех членов семьи заявителя копии паспортов граждан Российской Федерации, а также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выданные не ранее, чем за один месяц до даты подачи заявления, а также следующие документы, подтверждающие право на бесплатное предоставление земельного</w:t>
      </w:r>
      <w:proofErr w:type="gramEnd"/>
      <w:r>
        <w:t xml:space="preserve"> участка:</w:t>
      </w:r>
    </w:p>
    <w:p w:rsidR="00AF30ED" w:rsidRDefault="00AF30ED" w:rsidP="00AF30ED">
      <w:pPr>
        <w:pStyle w:val="ConsPlusNormal"/>
        <w:ind w:firstLine="540"/>
        <w:jc w:val="both"/>
      </w:pPr>
      <w:r>
        <w:t>1) гражданам Российской Федерации, состоящим на учете в</w:t>
      </w:r>
      <w:r w:rsidR="000A3794">
        <w:t xml:space="preserve"> местной администрации</w:t>
      </w:r>
      <w:r>
        <w:t xml:space="preserve"> в качестве нуждающихся в жилых помещениях по основаниям, предусмотренным </w:t>
      </w:r>
      <w:hyperlink r:id="rId10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постоянно проживающим на территории Ленинградской области не менее пяти лет:</w:t>
      </w:r>
    </w:p>
    <w:p w:rsidR="00AF30ED" w:rsidRPr="00255C55" w:rsidRDefault="00255C55" w:rsidP="00AF30ED">
      <w:pPr>
        <w:pStyle w:val="ConsPlusNormal"/>
        <w:ind w:firstLine="540"/>
        <w:jc w:val="both"/>
      </w:pPr>
      <w:r>
        <w:t xml:space="preserve">- </w:t>
      </w:r>
      <w:r w:rsidR="00AF30ED">
        <w:t>справка о регистрации (форма N 9), выданная не ранее чем за один месяц до даты подачи заявления</w:t>
      </w:r>
      <w:r>
        <w:t xml:space="preserve">; </w:t>
      </w:r>
      <w:r w:rsidRPr="00255C55">
        <w:t xml:space="preserve">а для граждан, имеющих </w:t>
      </w:r>
      <w:proofErr w:type="gramStart"/>
      <w:r w:rsidRPr="00255C55">
        <w:t>регистрацию</w:t>
      </w:r>
      <w:proofErr w:type="gramEnd"/>
      <w:r w:rsidRPr="00255C55">
        <w:t xml:space="preserve"> по месту пребывания заверенную надлежащим образом копию свидетельства о регистрации по месту пребывания, или адресная справка по форме N 9А;</w:t>
      </w:r>
    </w:p>
    <w:p w:rsidR="00AF30ED" w:rsidRDefault="00AF30ED" w:rsidP="00AF30ED">
      <w:pPr>
        <w:pStyle w:val="ConsPlusNormal"/>
        <w:ind w:firstLine="540"/>
        <w:jc w:val="both"/>
      </w:pPr>
      <w:r>
        <w:t>2) гражданам Российской Федерации, являющимся членами многодетных семей, учтенных в регистре многодетных семей Ленинградской области в порядке, предусмотренном областным законодательством:</w:t>
      </w:r>
    </w:p>
    <w:p w:rsidR="00AF30ED" w:rsidRDefault="005F4D59" w:rsidP="00AF30ED">
      <w:pPr>
        <w:pStyle w:val="ConsPlusNormal"/>
        <w:ind w:firstLine="540"/>
        <w:jc w:val="both"/>
      </w:pPr>
      <w:r>
        <w:t xml:space="preserve">- </w:t>
      </w:r>
      <w:r w:rsidR="00AF30ED">
        <w:t>выписка из регистра многодетных семей Ленинградской области, выданная не ранее чем за один месяц до даты подачи заявления;</w:t>
      </w:r>
    </w:p>
    <w:p w:rsidR="00AF30ED" w:rsidRDefault="005F4D59" w:rsidP="00AF30ED">
      <w:pPr>
        <w:pStyle w:val="ConsPlusNormal"/>
        <w:ind w:firstLine="540"/>
        <w:jc w:val="both"/>
      </w:pPr>
      <w:r>
        <w:t xml:space="preserve">- </w:t>
      </w:r>
      <w:r w:rsidR="00AF30ED">
        <w:t>копии свидетельств о рождении детей;</w:t>
      </w:r>
    </w:p>
    <w:p w:rsidR="00AF30ED" w:rsidRDefault="005F4D59" w:rsidP="00AF30ED">
      <w:pPr>
        <w:pStyle w:val="ConsPlusNormal"/>
        <w:ind w:firstLine="540"/>
        <w:jc w:val="both"/>
      </w:pPr>
      <w:r>
        <w:t xml:space="preserve">- </w:t>
      </w:r>
      <w:r w:rsidR="00AF30ED">
        <w:t>копия свидетельства о заключении брака;</w:t>
      </w:r>
    </w:p>
    <w:p w:rsidR="00AF30ED" w:rsidRDefault="005F4D59" w:rsidP="00AF30ED">
      <w:pPr>
        <w:pStyle w:val="ConsPlusNormal"/>
        <w:ind w:firstLine="540"/>
        <w:jc w:val="both"/>
      </w:pPr>
      <w:r>
        <w:t xml:space="preserve">- </w:t>
      </w:r>
      <w:r w:rsidR="00AF30ED">
        <w:t>копия свидетельства о расторжении брака (при наличии);</w:t>
      </w:r>
    </w:p>
    <w:p w:rsidR="00255C55" w:rsidRPr="00255C55" w:rsidRDefault="005F4D59" w:rsidP="00255C55">
      <w:pPr>
        <w:pStyle w:val="ConsPlusNormal"/>
        <w:ind w:firstLine="540"/>
        <w:jc w:val="both"/>
      </w:pPr>
      <w:r>
        <w:t xml:space="preserve">- </w:t>
      </w:r>
      <w:r w:rsidR="00AF30ED">
        <w:t>справка о регистрации (форма N 9), выданная не ранее, чем за один месяц до даты подачи заявления</w:t>
      </w:r>
      <w:r w:rsidR="00255C55">
        <w:t>;</w:t>
      </w:r>
      <w:r w:rsidR="00255C55" w:rsidRPr="00255C55">
        <w:t xml:space="preserve"> а для граждан, имеющих </w:t>
      </w:r>
      <w:proofErr w:type="gramStart"/>
      <w:r w:rsidR="00255C55" w:rsidRPr="00255C55">
        <w:t>регистрацию</w:t>
      </w:r>
      <w:proofErr w:type="gramEnd"/>
      <w:r w:rsidR="00255C55" w:rsidRPr="00255C55">
        <w:t xml:space="preserve"> по месту пребывания заверенную надлежащим образом копию свидетельства о регистрации по месту пребывания, или адресная справка по форме N 9А;</w:t>
      </w:r>
    </w:p>
    <w:p w:rsidR="00AF30ED" w:rsidRDefault="00AF30ED" w:rsidP="00AF30ED">
      <w:pPr>
        <w:pStyle w:val="ConsPlusNormal"/>
        <w:ind w:firstLine="540"/>
        <w:jc w:val="both"/>
      </w:pPr>
      <w:proofErr w:type="gramStart"/>
      <w:r>
        <w:t>3) Гражданам Российской Федерации, являющимся членами многодетных семей, учтенных в регистре многодетных семей Ленинградской области в порядке, предусмотренном областным законодательством, состоящим на учете в</w:t>
      </w:r>
      <w:r w:rsidR="005F4D59">
        <w:t xml:space="preserve"> местной администрации</w:t>
      </w:r>
      <w:r>
        <w:t xml:space="preserve"> в качестве нуждающихся в жилых помещениях по основаниям, предусмотренным </w:t>
      </w:r>
      <w:hyperlink r:id="rId11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Федерации:</w:t>
      </w:r>
      <w:proofErr w:type="gramEnd"/>
    </w:p>
    <w:p w:rsidR="00AF30ED" w:rsidRDefault="005F4D59" w:rsidP="00AF30ED">
      <w:pPr>
        <w:pStyle w:val="ConsPlusNormal"/>
        <w:ind w:firstLine="540"/>
        <w:jc w:val="both"/>
      </w:pPr>
      <w:r>
        <w:t xml:space="preserve">- </w:t>
      </w:r>
      <w:r w:rsidR="00AF30ED">
        <w:t>выписка из регистра многодетных семей Ленинградской области, выданная не ранее чем за один месяц до даты подачи заявления;</w:t>
      </w:r>
    </w:p>
    <w:p w:rsidR="00AF30ED" w:rsidRDefault="005F4D59" w:rsidP="00AF30ED">
      <w:pPr>
        <w:pStyle w:val="ConsPlusNormal"/>
        <w:ind w:firstLine="540"/>
        <w:jc w:val="both"/>
      </w:pPr>
      <w:r>
        <w:t xml:space="preserve">- </w:t>
      </w:r>
      <w:r w:rsidR="00AF30ED">
        <w:t>копии свидетельств о рождении детей;</w:t>
      </w:r>
    </w:p>
    <w:p w:rsidR="00AF30ED" w:rsidRDefault="005F4D59" w:rsidP="00AF30ED">
      <w:pPr>
        <w:pStyle w:val="ConsPlusNormal"/>
        <w:ind w:firstLine="540"/>
        <w:jc w:val="both"/>
      </w:pPr>
      <w:r>
        <w:t xml:space="preserve">- </w:t>
      </w:r>
      <w:r w:rsidR="00AF30ED">
        <w:t>копия свидетельства о заключении брака;</w:t>
      </w:r>
    </w:p>
    <w:p w:rsidR="00AF30ED" w:rsidRDefault="005F4D59" w:rsidP="00AF30ED">
      <w:pPr>
        <w:pStyle w:val="ConsPlusNormal"/>
        <w:ind w:firstLine="540"/>
        <w:jc w:val="both"/>
      </w:pPr>
      <w:r>
        <w:t xml:space="preserve">- </w:t>
      </w:r>
      <w:r w:rsidR="00AF30ED">
        <w:t>копия свидетельства о расторжении брака (при наличии);</w:t>
      </w:r>
    </w:p>
    <w:p w:rsidR="005F4D59" w:rsidRPr="00255C55" w:rsidRDefault="005F4D59" w:rsidP="005F4D59">
      <w:pPr>
        <w:pStyle w:val="ConsPlusNormal"/>
        <w:ind w:firstLine="540"/>
        <w:jc w:val="both"/>
      </w:pPr>
      <w:r>
        <w:t xml:space="preserve">- </w:t>
      </w:r>
      <w:r w:rsidR="00AF30ED">
        <w:t>справка о регистрации (форма N 9), выданная не ранее, чем за один месяц до даты подачи заявления</w:t>
      </w:r>
      <w:r>
        <w:t>,</w:t>
      </w:r>
      <w:r w:rsidRPr="005F4D59">
        <w:t xml:space="preserve"> </w:t>
      </w:r>
      <w:r w:rsidRPr="00255C55">
        <w:t xml:space="preserve">а для граждан, имеющих </w:t>
      </w:r>
      <w:proofErr w:type="gramStart"/>
      <w:r w:rsidRPr="00255C55">
        <w:t>регистрацию</w:t>
      </w:r>
      <w:proofErr w:type="gramEnd"/>
      <w:r w:rsidRPr="00255C55">
        <w:t xml:space="preserve"> по месту пребывания заверенную надлежащим образом копию свидетельства о регистрации по месту пребывания, или </w:t>
      </w:r>
      <w:r>
        <w:t>адресная справка по форме N 9А.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Примечание: до формирования в порядке, предусмотренном областным законодательством, регистра многодетных семей непредставление выписки из регистра не является основанием для отказа в приеме документов. </w:t>
      </w:r>
      <w:proofErr w:type="gramStart"/>
      <w:r>
        <w:t xml:space="preserve">До формирования указанного регистра члены многодетных семей представляют справку установленного образца из Комитета социальной защиты населения администрации муниципального образования </w:t>
      </w:r>
      <w:r w:rsidR="005F4D59">
        <w:t xml:space="preserve">Ломоносовский </w:t>
      </w:r>
      <w:r>
        <w:t xml:space="preserve">муниципальный район Ленинградской области, подтверждающую право многодетных семей на получение мер социальной поддержки, предусмотренных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17.11.2006 N 134-оз "О социальной поддержке многодетных семей </w:t>
      </w:r>
      <w:r>
        <w:lastRenderedPageBreak/>
        <w:t>в Ленинградской области", выданную не ранее чем за один месяц до даты подачи заявления.</w:t>
      </w:r>
      <w:proofErr w:type="gramEnd"/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  <w:ind w:firstLine="540"/>
        <w:jc w:val="both"/>
      </w:pPr>
      <w:r>
        <w:t xml:space="preserve">Копии свидетельств о рождении детей, копия свидетельства о заключении брака, копия свидетельства о расторжении брака (при наличии) представляются с одновременным предъявлением оригиналов данных документов уполномоченному лицу структурного подразделения </w:t>
      </w:r>
      <w:r w:rsidR="005F4D59">
        <w:t xml:space="preserve">местной </w:t>
      </w:r>
      <w:r>
        <w:t>администрации для обозрения и заверения.</w:t>
      </w:r>
    </w:p>
    <w:p w:rsidR="00AF30ED" w:rsidRDefault="00AF30ED" w:rsidP="00AF30ED">
      <w:pPr>
        <w:pStyle w:val="ConsPlusNormal"/>
        <w:ind w:firstLine="540"/>
        <w:jc w:val="both"/>
      </w:pPr>
      <w:proofErr w:type="gramStart"/>
      <w:r>
        <w:t>4) молодым специалистам, под которыми понимаются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образовательного учреждения высшего (среднего, начального) профессионального образования, работающим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</w:t>
      </w:r>
      <w:proofErr w:type="gramEnd"/>
      <w:r>
        <w:t xml:space="preserve"> </w:t>
      </w:r>
      <w:proofErr w:type="gramStart"/>
      <w:r>
        <w:t xml:space="preserve">предпринимателей, осуществляющих свою деятельность на территории Ленинградской области, состоящим на учете в </w:t>
      </w:r>
      <w:r w:rsidR="00615D57">
        <w:t xml:space="preserve">местной администрации </w:t>
      </w:r>
      <w:r>
        <w:t xml:space="preserve">в качестве нуждающихся в жилых помещениях по основаниям, предусмотренным </w:t>
      </w:r>
      <w:hyperlink r:id="rId13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Федерации:</w:t>
      </w:r>
      <w:proofErr w:type="gramEnd"/>
    </w:p>
    <w:p w:rsidR="00615D57" w:rsidRDefault="00615D57" w:rsidP="00615D57">
      <w:pPr>
        <w:pStyle w:val="ConsPlusNormal"/>
        <w:ind w:firstLine="540"/>
        <w:jc w:val="both"/>
      </w:pPr>
      <w:r>
        <w:t xml:space="preserve">- </w:t>
      </w:r>
      <w:r w:rsidR="00AF30ED">
        <w:t>справка о регистрации (форма N 9), выданная не ранее чем за один месяц до даты подачи заявления</w:t>
      </w:r>
      <w:r>
        <w:t>;</w:t>
      </w:r>
      <w:r w:rsidRPr="00615D57">
        <w:t xml:space="preserve"> </w:t>
      </w:r>
      <w:r w:rsidRPr="00255C55">
        <w:t xml:space="preserve">а для граждан, имеющих </w:t>
      </w:r>
      <w:proofErr w:type="gramStart"/>
      <w:r w:rsidRPr="00255C55">
        <w:t>регистрацию</w:t>
      </w:r>
      <w:proofErr w:type="gramEnd"/>
      <w:r w:rsidRPr="00255C55">
        <w:t xml:space="preserve"> по месту пребывания заверенную надлежащим образом копию свидетельства о регистрации по месту пребывания, или адресная справка по форме N 9А;</w:t>
      </w:r>
    </w:p>
    <w:p w:rsidR="00FC1B74" w:rsidRDefault="00FC1B74" w:rsidP="00FC1B74">
      <w:pPr>
        <w:pStyle w:val="ConsPlusNormal"/>
        <w:ind w:firstLine="540"/>
        <w:jc w:val="both"/>
      </w:pPr>
      <w:r>
        <w:t>- характеристика жилого помещения (форма N 7);</w:t>
      </w:r>
    </w:p>
    <w:p w:rsidR="00AF30ED" w:rsidRDefault="00615D57" w:rsidP="00AF30ED">
      <w:pPr>
        <w:pStyle w:val="ConsPlusNormal"/>
        <w:ind w:firstLine="540"/>
        <w:jc w:val="both"/>
      </w:pPr>
      <w:r>
        <w:t xml:space="preserve">- </w:t>
      </w:r>
      <w:r w:rsidR="00AF30ED">
        <w:t>справка учебного заведения (в случае если заявитель является учащимся последнего курса образовательного учреждения), выданная не ранее чем за один месяц до даты подачи заявления;</w:t>
      </w:r>
    </w:p>
    <w:p w:rsidR="00AF30ED" w:rsidRDefault="00615D57" w:rsidP="00AF30ED">
      <w:pPr>
        <w:pStyle w:val="ConsPlusNormal"/>
        <w:ind w:firstLine="540"/>
        <w:jc w:val="both"/>
      </w:pPr>
      <w:r>
        <w:t xml:space="preserve">- </w:t>
      </w:r>
      <w:r w:rsidR="00AF30ED">
        <w:t>копия документа об образовании;</w:t>
      </w:r>
    </w:p>
    <w:p w:rsidR="00AF30ED" w:rsidRDefault="00615D57" w:rsidP="00AF30ED">
      <w:pPr>
        <w:pStyle w:val="ConsPlusNormal"/>
        <w:ind w:firstLine="540"/>
        <w:jc w:val="both"/>
      </w:pPr>
      <w:r>
        <w:t xml:space="preserve">- </w:t>
      </w:r>
      <w:r w:rsidR="00AF30ED">
        <w:t>копия трудовой книжки, заверенная работодателем;</w:t>
      </w:r>
    </w:p>
    <w:p w:rsidR="00AF30ED" w:rsidRDefault="00615D57" w:rsidP="00AF30ED">
      <w:pPr>
        <w:pStyle w:val="ConsPlusNormal"/>
        <w:ind w:firstLine="540"/>
        <w:jc w:val="both"/>
      </w:pPr>
      <w:r>
        <w:t xml:space="preserve">- </w:t>
      </w:r>
      <w:r w:rsidR="00AF30ED">
        <w:t>справка работодателя, подтверждающая осуществление деятельности на территории Ленинградской области, выданная не ранее чем за один месяц до даты подачи заявления.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Примечание: копия документа об образовании представляется с одновременным предъявлением оригинала данного документа уполномоченному лицу структурного подразделения </w:t>
      </w:r>
      <w:r w:rsidR="00615D57">
        <w:t xml:space="preserve">местной </w:t>
      </w:r>
      <w:r>
        <w:t>администрации для обозрения и заверения.</w:t>
      </w:r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  <w:ind w:firstLine="540"/>
        <w:jc w:val="both"/>
      </w:pPr>
      <w:r>
        <w:t xml:space="preserve">Заявитель вправе, но не обязан представлять выписки из Единого государственного реестра прав на недвижимое имущество и сделок с ним о правах отдельного лица на имеющиеся у него объекты недвижимости. В случае отказа заявителя представлять данные документы </w:t>
      </w:r>
      <w:r w:rsidR="00615D57">
        <w:t xml:space="preserve">местная </w:t>
      </w:r>
      <w:r>
        <w:t>администрация запрашивает их самостоятельно.</w:t>
      </w:r>
    </w:p>
    <w:p w:rsidR="00AF30ED" w:rsidRDefault="00AF30ED" w:rsidP="00AF30ED">
      <w:pPr>
        <w:pStyle w:val="ConsPlusNormal"/>
        <w:ind w:firstLine="540"/>
        <w:jc w:val="both"/>
      </w:pPr>
      <w:r>
        <w:t>5) членам семей погибших Героев Российской Федерации, которым звание Героя Российской Федерации присвоено посмертно и которые на момент гибели постоянно проживали на территории Ленинградской области не менее пяти лет, а именно: вдове (вдовцу) погибшего Героя Российской Федерации, не вступивше</w:t>
      </w:r>
      <w:proofErr w:type="gramStart"/>
      <w:r>
        <w:t>й(</w:t>
      </w:r>
      <w:proofErr w:type="gramEnd"/>
      <w:r>
        <w:t>ему) в повторный брак, детям в возрасте до 18 лет, детям старше 18 лет, ставшим инвалидами до достижения ими возраста 18 лет, а в случае отсутствия (отказа) указанных лиц - родителям погибшего Героя Российской Федерации</w:t>
      </w:r>
      <w:r w:rsidR="00A34978">
        <w:t>:</w:t>
      </w:r>
    </w:p>
    <w:p w:rsidR="00615D57" w:rsidRPr="00255C55" w:rsidRDefault="00AF30ED" w:rsidP="00615D57">
      <w:pPr>
        <w:pStyle w:val="ConsPlusNormal"/>
        <w:ind w:firstLine="540"/>
        <w:jc w:val="both"/>
      </w:pPr>
      <w:r>
        <w:t>- справка о регистрации (форма N 9), выданная не ранее чем за один месяц до даты подачи заявления</w:t>
      </w:r>
      <w:r w:rsidR="00615D57">
        <w:t>;</w:t>
      </w:r>
      <w:r w:rsidR="00615D57" w:rsidRPr="00615D57">
        <w:t xml:space="preserve"> </w:t>
      </w:r>
      <w:r w:rsidR="00615D57" w:rsidRPr="00255C55">
        <w:t xml:space="preserve">а для граждан, имеющих </w:t>
      </w:r>
      <w:proofErr w:type="gramStart"/>
      <w:r w:rsidR="00615D57" w:rsidRPr="00255C55">
        <w:t>регистрацию</w:t>
      </w:r>
      <w:proofErr w:type="gramEnd"/>
      <w:r w:rsidR="00615D57" w:rsidRPr="00255C55">
        <w:t xml:space="preserve"> по месту пребывания заверенную надлежащим образом копию свидетельства о регистрации по месту пребывания, или адресная справка по форме N 9А;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- копия документа, подтверждающего родство с Героем Российской Федерации, которому звание Героя Российской Федерации присвоено посмертно (свидетельство о </w:t>
      </w:r>
      <w:r>
        <w:lastRenderedPageBreak/>
        <w:t>браке, свидетельство о рождении, документ, подтверждающий инвалидность до достижения 18-летнего возраста);</w:t>
      </w:r>
    </w:p>
    <w:p w:rsidR="00AF30ED" w:rsidRDefault="00AF30ED" w:rsidP="00AF30ED">
      <w:pPr>
        <w:pStyle w:val="ConsPlusNormal"/>
        <w:ind w:firstLine="540"/>
        <w:jc w:val="both"/>
      </w:pPr>
      <w:r>
        <w:t>- копия документа, подтверждающего присвоение посмертно зв</w:t>
      </w:r>
      <w:r w:rsidR="00150617">
        <w:t>ания Героя Российской Федерации;</w:t>
      </w:r>
    </w:p>
    <w:p w:rsidR="00150617" w:rsidRPr="00FF0429" w:rsidRDefault="00150617" w:rsidP="00150617">
      <w:pPr>
        <w:pStyle w:val="ConsPlusNormal"/>
        <w:ind w:firstLine="540"/>
        <w:jc w:val="both"/>
        <w:rPr>
          <w:bCs/>
          <w:iCs/>
        </w:rPr>
      </w:pPr>
      <w:r>
        <w:t xml:space="preserve">- </w:t>
      </w:r>
      <w:r w:rsidRPr="00FF0429">
        <w:rPr>
          <w:bCs/>
          <w:iCs/>
        </w:rPr>
        <w:t>справка учреждения медико-социальной экспертизы, подтверждающая установление инвалидности для детей членов семьи погибшего Героя Российской Федерации старше 18 лет, ставших инвалидами до достижения ими возраста 18 лет.</w:t>
      </w:r>
    </w:p>
    <w:p w:rsidR="00AF30ED" w:rsidRDefault="00AF30ED" w:rsidP="00AF30ED">
      <w:pPr>
        <w:pStyle w:val="ConsPlusNormal"/>
        <w:ind w:firstLine="540"/>
        <w:jc w:val="both"/>
      </w:pPr>
      <w:proofErr w:type="gramStart"/>
      <w:r>
        <w:t xml:space="preserve">Примечание: копия документа, подтверждающего родство с Героем Российской Федерации, которому звание Героя Российской Федерации присвоено посмертно (свидетельство о браке, свидетельство о рождении, документ, подтверждающий инвалидность до достижения 18-летнего возраста, копия документа, подтверждающего присвоение посмертно звания Героя Российской Федерации представляются с одновременным предъявлением оригиналов данных документов уполномоченному лицу структурного подразделения </w:t>
      </w:r>
      <w:r w:rsidR="00615D57">
        <w:t xml:space="preserve">местной </w:t>
      </w:r>
      <w:r>
        <w:t>администрации для обозрения и заверения.</w:t>
      </w:r>
      <w:proofErr w:type="gramEnd"/>
    </w:p>
    <w:p w:rsidR="00A34978" w:rsidRDefault="00615D57" w:rsidP="00A34978">
      <w:pPr>
        <w:pStyle w:val="ConsPlusNormal"/>
        <w:ind w:firstLine="540"/>
        <w:jc w:val="both"/>
      </w:pPr>
      <w:r>
        <w:tab/>
      </w:r>
      <w:proofErr w:type="gramStart"/>
      <w:r>
        <w:t xml:space="preserve">6) </w:t>
      </w:r>
      <w:r w:rsidR="00A34978">
        <w:t xml:space="preserve">гражданам Российской Федерации, являющимся ветеранами боевых действий в соответствии с Федеральным </w:t>
      </w:r>
      <w:hyperlink r:id="rId14" w:history="1">
        <w:r w:rsidR="00A34978">
          <w:rPr>
            <w:color w:val="0000FF"/>
          </w:rPr>
          <w:t>законом</w:t>
        </w:r>
      </w:hyperlink>
      <w:r w:rsidR="00A34978">
        <w:t xml:space="preserve"> от 12 января 1995 года N 5-ФЗ "О ветеранах", при условии постоянного проживания на территории Ленинградской области не менее пяти лет, предшествующих дню подачи заявления о бесплатном предоставлении земельного участка в соответствии с областным законом:</w:t>
      </w:r>
      <w:proofErr w:type="gramEnd"/>
    </w:p>
    <w:p w:rsidR="00A34978" w:rsidRDefault="00A34978" w:rsidP="00A34978">
      <w:pPr>
        <w:pStyle w:val="ConsPlusNormal"/>
        <w:ind w:firstLine="540"/>
        <w:jc w:val="both"/>
      </w:pPr>
      <w:r>
        <w:t>- справка о регистрации (форма N 9), выданная не ранее чем за один месяц до даты подачи заявления;</w:t>
      </w:r>
      <w:r w:rsidRPr="00615D57">
        <w:t xml:space="preserve"> </w:t>
      </w:r>
      <w:r w:rsidRPr="00255C55">
        <w:t xml:space="preserve">а для граждан, имеющих </w:t>
      </w:r>
      <w:proofErr w:type="gramStart"/>
      <w:r w:rsidRPr="00255C55">
        <w:t>регистрацию</w:t>
      </w:r>
      <w:proofErr w:type="gramEnd"/>
      <w:r w:rsidRPr="00255C55">
        <w:t xml:space="preserve"> по месту пребывания заверенную надлежащим образом копию свидетельства о регистрации по месту пребывания, или адресная справка по форме N 9А;</w:t>
      </w:r>
    </w:p>
    <w:p w:rsidR="00A34978" w:rsidRPr="00255C55" w:rsidRDefault="00A34978" w:rsidP="00A34978">
      <w:pPr>
        <w:pStyle w:val="ConsPlusNormal"/>
        <w:ind w:firstLine="540"/>
        <w:jc w:val="both"/>
      </w:pPr>
      <w:r>
        <w:t xml:space="preserve">- копия документа, подтверждающего присвоения статуса ветерана боевых действий,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</w:t>
      </w:r>
      <w:r w:rsidR="00C140FA">
        <w:t>.</w:t>
      </w:r>
    </w:p>
    <w:p w:rsidR="00C140FA" w:rsidRDefault="00C140FA" w:rsidP="00C140FA">
      <w:pPr>
        <w:pStyle w:val="ConsPlusNormal"/>
        <w:ind w:firstLine="540"/>
        <w:jc w:val="both"/>
      </w:pPr>
      <w:r>
        <w:t>Примечание:</w:t>
      </w:r>
      <w:r w:rsidRPr="00C140FA">
        <w:t xml:space="preserve"> </w:t>
      </w:r>
      <w:r>
        <w:t xml:space="preserve">копия документа, подтверждающего присвоение статуса ветерана боевых действий,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 представляется с одновременным предъявлением оригинала данного документа уполномоченному лицу структурного подразделения местной администрации для обозрения и заверения.</w:t>
      </w:r>
    </w:p>
    <w:p w:rsidR="00AF30ED" w:rsidRDefault="00AF30ED" w:rsidP="00AF30ED">
      <w:pPr>
        <w:pStyle w:val="ConsPlusNormal"/>
        <w:ind w:firstLine="540"/>
        <w:jc w:val="both"/>
      </w:pPr>
      <w:bookmarkStart w:id="3" w:name="Par104"/>
      <w:bookmarkEnd w:id="3"/>
      <w:r>
        <w:t xml:space="preserve">2.3. В случае направления заявителем заявления способом, предусмотренном </w:t>
      </w:r>
      <w:hyperlink w:anchor="Par6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б) п. 2.1</w:t>
        </w:r>
      </w:hyperlink>
      <w:r>
        <w:t xml:space="preserve"> настоящего положения, документы, перечисленные в </w:t>
      </w:r>
      <w:hyperlink w:anchor="Par65" w:history="1">
        <w:r>
          <w:rPr>
            <w:color w:val="0000FF"/>
          </w:rPr>
          <w:t>п. 2.2</w:t>
        </w:r>
      </w:hyperlink>
      <w:r>
        <w:t xml:space="preserve"> настоящего положения, предъявляемые им для обозрения, должны быть нотариально заверены, подпись заявителя также должна быть удостоверена нотариально.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2.4. Подтверждением факта постоянного проживания заявителя на территории Ленинградской области не </w:t>
      </w:r>
      <w:proofErr w:type="gramStart"/>
      <w:r>
        <w:t>менее пяти лет является</w:t>
      </w:r>
      <w:proofErr w:type="gramEnd"/>
      <w:r>
        <w:t xml:space="preserve"> наличие у гражданина регистрации в установленном действующим законодательством порядке по месту жительства или по месту пребывания на территории Ленинградской области в течение пяти лет, непрерывно предшествующих моменту обращения с соответствующим заявлением. При отсутствии регистрации заявителем могут быть представлены иные документы, подтверждающие факт постоянного проживания гражданина на территории Ленинградской области в течение пяти лет, непрерывно предшествующих моменту обращения с соответствующим заявлением.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2.5. Заявление подлежит специальному учету и регистрируется </w:t>
      </w:r>
      <w:proofErr w:type="gramStart"/>
      <w:r>
        <w:t>в книге учета заявлений в день поступления в комиссию по вопросам бесплатного предоставления в собственность</w:t>
      </w:r>
      <w:proofErr w:type="gramEnd"/>
      <w:r>
        <w:t xml:space="preserve"> граждан земельных участков для индивидуального жилищного строительства.</w:t>
      </w:r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  <w:ind w:firstLine="540"/>
        <w:jc w:val="both"/>
        <w:outlineLvl w:val="1"/>
      </w:pPr>
      <w:r>
        <w:t>3. Рассмотрение заявлений</w:t>
      </w:r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  <w:ind w:firstLine="540"/>
        <w:jc w:val="both"/>
      </w:pPr>
      <w:r>
        <w:lastRenderedPageBreak/>
        <w:t>3.1. Заявления граждан и приложенные документы рассматриваются комиссией по вопросам предоставления граждан</w:t>
      </w:r>
      <w:r w:rsidR="00A34E9D">
        <w:t>ам</w:t>
      </w:r>
      <w:r>
        <w:t xml:space="preserve"> земельных участков для индивидуального жилищного строительства (далее - комиссия).</w:t>
      </w:r>
    </w:p>
    <w:p w:rsidR="0099448A" w:rsidRDefault="00AF30ED" w:rsidP="00AF30ED">
      <w:pPr>
        <w:pStyle w:val="ConsPlusNormal"/>
        <w:ind w:firstLine="540"/>
        <w:jc w:val="both"/>
      </w:pPr>
      <w:r>
        <w:t xml:space="preserve">3.2. Полномочия комиссии, порядок работы и персональный состав комиссии устанавливаются постановлением </w:t>
      </w:r>
      <w:r w:rsidR="0099448A">
        <w:t xml:space="preserve">местной </w:t>
      </w:r>
      <w:r>
        <w:t>администрации</w:t>
      </w:r>
      <w:r w:rsidR="0099448A">
        <w:t>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 В числе полномочий комиссии устанавливается выработка рекомендаций по спорным вопросам, возникающим в процессе реализации областного </w:t>
      </w:r>
      <w:hyperlink r:id="rId17" w:history="1">
        <w:r>
          <w:rPr>
            <w:color w:val="0000FF"/>
          </w:rPr>
          <w:t>закона</w:t>
        </w:r>
      </w:hyperlink>
      <w:r>
        <w:t>, не урегулированным действующим законодательством и настоящим положением.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3.3. Комиссия в </w:t>
      </w:r>
      <w:r w:rsidR="0099448A">
        <w:t xml:space="preserve">30-ти дневный </w:t>
      </w:r>
      <w:r>
        <w:t>срок с момента поступления заявления и документов в комиссию рассматривает представленные заявителями заявления и документы на соответствие требованиям настоящего положения в отсутствие заявителя.</w:t>
      </w:r>
    </w:p>
    <w:p w:rsidR="00AF30ED" w:rsidRDefault="00AF30ED" w:rsidP="00AF30ED">
      <w:pPr>
        <w:pStyle w:val="ConsPlusNormal"/>
        <w:ind w:firstLine="540"/>
        <w:jc w:val="both"/>
      </w:pPr>
      <w:r>
        <w:t>3.4. По результатам рассмотрения заявления и представленных документов комиссия выносит одно из следующих решений рекомендательного характера:</w:t>
      </w:r>
    </w:p>
    <w:p w:rsidR="006A1597" w:rsidRDefault="006A1597" w:rsidP="006A1597">
      <w:pPr>
        <w:pStyle w:val="ConsPlusNormal"/>
        <w:ind w:firstLine="540"/>
        <w:jc w:val="both"/>
      </w:pPr>
      <w:r>
        <w:t>1) о постановке на учет</w:t>
      </w:r>
      <w:r w:rsidRPr="006A1597">
        <w:t xml:space="preserve"> </w:t>
      </w:r>
      <w:r>
        <w:t>в качестве лица, имеющего право на предоставление земельного участка в собственность бесплатно;</w:t>
      </w:r>
    </w:p>
    <w:p w:rsidR="006A1597" w:rsidRDefault="006A1597" w:rsidP="006A1597">
      <w:pPr>
        <w:pStyle w:val="ConsPlusNormal"/>
        <w:ind w:firstLine="540"/>
        <w:jc w:val="both"/>
      </w:pPr>
      <w:r>
        <w:t>2) об отказе в постановке на учет</w:t>
      </w:r>
      <w:r w:rsidRPr="006A1597">
        <w:t xml:space="preserve"> </w:t>
      </w:r>
      <w:r>
        <w:t>в качестве лица, имеющего право на предоставление земельного участка в собственность бесплатно.</w:t>
      </w:r>
    </w:p>
    <w:p w:rsidR="006D4680" w:rsidRDefault="00AF30ED" w:rsidP="006D4680">
      <w:pPr>
        <w:pStyle w:val="ConsPlusNormal"/>
        <w:ind w:firstLine="540"/>
        <w:jc w:val="both"/>
      </w:pPr>
      <w:r>
        <w:t xml:space="preserve">3.5. </w:t>
      </w:r>
      <w:r w:rsidR="006D4680">
        <w:t>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решения.</w:t>
      </w:r>
    </w:p>
    <w:p w:rsidR="00AF30ED" w:rsidRDefault="00AF30ED" w:rsidP="00AF30ED">
      <w:pPr>
        <w:pStyle w:val="ConsPlusNormal"/>
        <w:ind w:firstLine="540"/>
        <w:jc w:val="both"/>
      </w:pPr>
      <w:r>
        <w:t>3.6. Возврат документов заявителю не препятствует повторной подаче документов в установленном настоящим Положением порядке.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3.7. Отказ в </w:t>
      </w:r>
      <w:r w:rsidR="006D4680">
        <w:t xml:space="preserve">постановке на учет </w:t>
      </w:r>
      <w:r>
        <w:t xml:space="preserve">и возврат документов могут быть </w:t>
      </w:r>
      <w:proofErr w:type="gramStart"/>
      <w:r>
        <w:t>оспорены</w:t>
      </w:r>
      <w:proofErr w:type="gramEnd"/>
      <w:r>
        <w:t xml:space="preserve"> заявителем в порядке, предусмотренном действующим законодательством.</w:t>
      </w:r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  <w:ind w:firstLine="540"/>
        <w:jc w:val="both"/>
        <w:outlineLvl w:val="1"/>
      </w:pPr>
      <w:r>
        <w:t>4. Предоставление земельных участков в аренду</w:t>
      </w:r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  <w:ind w:firstLine="540"/>
        <w:jc w:val="both"/>
      </w:pPr>
      <w:r>
        <w:t xml:space="preserve">4.1. В целях формирования перечня земельных участков, предназначенных для бесплатного предоставления в собственность граждан, комиссия запрашивает у </w:t>
      </w:r>
      <w:r w:rsidR="006D4680">
        <w:t xml:space="preserve">местной администрации </w:t>
      </w:r>
      <w:r>
        <w:t>информацию о наличии земельных участков, предназначенных для бесплатного предоставления в собственность граждан.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4.2. Сформированный перечень земельных участков, предназначенных для бесплатного предоставления в собственность граждан, подлежит официальному опубликованию в </w:t>
      </w:r>
      <w:r w:rsidR="006D4680">
        <w:t xml:space="preserve">печатных СМИ </w:t>
      </w:r>
      <w:r>
        <w:t>и размещению на официальном сайте</w:t>
      </w:r>
      <w:r w:rsidR="006D4680" w:rsidRPr="006D4680">
        <w:t xml:space="preserve"> </w:t>
      </w:r>
      <w:r w:rsidR="006D4680" w:rsidRPr="003C7B48">
        <w:t xml:space="preserve">МО </w:t>
      </w:r>
      <w:proofErr w:type="spellStart"/>
      <w:r w:rsidR="006D4680" w:rsidRPr="003C7B48">
        <w:t>Ропшинское</w:t>
      </w:r>
      <w:proofErr w:type="spellEnd"/>
      <w:r w:rsidR="006D4680" w:rsidRPr="003C7B48">
        <w:t xml:space="preserve"> сельское поселение</w:t>
      </w:r>
      <w:r>
        <w:t>. В случае внесения изменений в перечень данные изменения также подлежат опубликованию.</w:t>
      </w:r>
    </w:p>
    <w:p w:rsidR="00AF30ED" w:rsidRDefault="00AF30ED" w:rsidP="00AF30ED">
      <w:pPr>
        <w:pStyle w:val="ConsPlusNormal"/>
        <w:ind w:firstLine="540"/>
        <w:jc w:val="both"/>
      </w:pPr>
      <w:r>
        <w:t>4.3. Заявления граждан удовлетворяются по мере формирования перечня земельных участков, предназначенных для бесплатного предоставления в собственность граждан, в порядке поступления и регистрации заявлений.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4.4. </w:t>
      </w:r>
      <w:proofErr w:type="gramStart"/>
      <w:r>
        <w:t xml:space="preserve">Заявления граждан, являющихся членами многодетных семей, в установленном порядке подавших заявления о предоставлении земельных участков до вступления в силу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17.06.2011 N 48-оз "О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и заявления граждан, являющихся членами многодетных семей, состоящих на учете в</w:t>
      </w:r>
      <w:proofErr w:type="gramEnd"/>
      <w:r>
        <w:t xml:space="preserve"> органах местного самоуправления Ленинградской </w:t>
      </w:r>
      <w:proofErr w:type="gramStart"/>
      <w:r>
        <w:t>области</w:t>
      </w:r>
      <w:proofErr w:type="gramEnd"/>
      <w:r>
        <w:t xml:space="preserve"> в качестве нуждающихся в жилых помещениях, предоставляемых по договорам социального найма удовлетворяются по мере формирования перечня земельных участков, предназначенных для бесплатного предоставления в собственность граждан, во внеочередном порядке.</w:t>
      </w:r>
    </w:p>
    <w:p w:rsidR="00AF30ED" w:rsidRDefault="00AF30ED" w:rsidP="00AF30ED">
      <w:pPr>
        <w:pStyle w:val="ConsPlusNormal"/>
        <w:ind w:firstLine="540"/>
        <w:jc w:val="both"/>
      </w:pPr>
      <w:r>
        <w:lastRenderedPageBreak/>
        <w:t>4.5. Граждане, являющиеся членами многодетных семей, имеют первоочередное право на получение земельных участков.</w:t>
      </w:r>
    </w:p>
    <w:p w:rsidR="00AF30ED" w:rsidRDefault="00AF30ED" w:rsidP="00AF30ED">
      <w:pPr>
        <w:pStyle w:val="ConsPlusNormal"/>
        <w:ind w:firstLine="540"/>
        <w:jc w:val="both"/>
      </w:pPr>
      <w:bookmarkStart w:id="4" w:name="Par131"/>
      <w:bookmarkEnd w:id="4"/>
      <w:r>
        <w:t>4.6. Земельные участки для индивидуального жилищного строительства предоставляются в границах населенных пунктов</w:t>
      </w:r>
      <w:r w:rsidR="002D224F" w:rsidRPr="002D224F">
        <w:t xml:space="preserve"> </w:t>
      </w:r>
      <w:r w:rsidR="002D224F" w:rsidRPr="003C7B48">
        <w:t xml:space="preserve">МО </w:t>
      </w:r>
      <w:proofErr w:type="spellStart"/>
      <w:r w:rsidR="002D224F" w:rsidRPr="003C7B48">
        <w:t>Ропшинское</w:t>
      </w:r>
      <w:proofErr w:type="spellEnd"/>
      <w:r w:rsidR="002D224F" w:rsidRPr="003C7B48">
        <w:t xml:space="preserve"> сельское поселение</w:t>
      </w:r>
      <w:r>
        <w:t xml:space="preserve"> </w:t>
      </w:r>
      <w:r w:rsidR="002D224F">
        <w:t>в следующем порядке:</w:t>
      </w:r>
    </w:p>
    <w:p w:rsidR="00AF30ED" w:rsidRDefault="00AF30ED" w:rsidP="00AF30ED">
      <w:pPr>
        <w:pStyle w:val="ConsPlusNormal"/>
        <w:ind w:firstLine="540"/>
        <w:jc w:val="both"/>
      </w:pPr>
      <w:r>
        <w:t>- первоначально земельные участки предлагаются гражданам, зарегистрированным на территории</w:t>
      </w:r>
      <w:r w:rsidR="002D224F" w:rsidRPr="002D224F">
        <w:t xml:space="preserve"> </w:t>
      </w:r>
      <w:r w:rsidR="002D224F" w:rsidRPr="003C7B48">
        <w:t xml:space="preserve">МО </w:t>
      </w:r>
      <w:proofErr w:type="spellStart"/>
      <w:r w:rsidR="002D224F" w:rsidRPr="003C7B48">
        <w:t>Ропшинское</w:t>
      </w:r>
      <w:proofErr w:type="spellEnd"/>
      <w:r w:rsidR="002D224F" w:rsidRPr="003C7B48">
        <w:t xml:space="preserve"> сельское поселение</w:t>
      </w:r>
      <w:r>
        <w:t>, имеющим право на получение земельных участков во внеочередном порядке, с учетом очередности подачи ими заявлений;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- при условии отсутствия граждан, имеющих право на получение земельных участков во внеочередном порядке, земельные участки предлагаются зарегистрированным на территории </w:t>
      </w:r>
      <w:r w:rsidR="002D224F" w:rsidRPr="003C7B48">
        <w:t xml:space="preserve">МО </w:t>
      </w:r>
      <w:proofErr w:type="spellStart"/>
      <w:r w:rsidR="002D224F" w:rsidRPr="003C7B48">
        <w:t>Ропшинское</w:t>
      </w:r>
      <w:proofErr w:type="spellEnd"/>
      <w:r w:rsidR="002D224F" w:rsidRPr="003C7B48">
        <w:t xml:space="preserve"> сельское поселение</w:t>
      </w:r>
      <w:r w:rsidR="002D224F">
        <w:t xml:space="preserve"> </w:t>
      </w:r>
      <w:r>
        <w:t>гражданам, имеющим первоочередное право на их получение с учетом очередности подачи ими заявлений;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- при условии отсутствия зарегистрированных на территории соответствующего поселения граждан, имеющих право на получение земельных участков во внеочередном порядке, и граждан, имеющих первоочередное право на получение земельных участков, они предлагаются гражданам иных категорий, зарегистрированным на территории </w:t>
      </w:r>
      <w:r w:rsidR="002D224F" w:rsidRPr="003C7B48">
        <w:t xml:space="preserve">МО </w:t>
      </w:r>
      <w:proofErr w:type="spellStart"/>
      <w:r w:rsidR="002D224F" w:rsidRPr="003C7B48">
        <w:t>Ропшинское</w:t>
      </w:r>
      <w:proofErr w:type="spellEnd"/>
      <w:r w:rsidR="002D224F" w:rsidRPr="003C7B48">
        <w:t xml:space="preserve"> сельское поселение</w:t>
      </w:r>
      <w:r w:rsidR="002D224F">
        <w:t xml:space="preserve"> </w:t>
      </w:r>
      <w:r>
        <w:t>с учетом очередности подачи ими заявлений;</w:t>
      </w:r>
    </w:p>
    <w:p w:rsidR="00AF30ED" w:rsidRDefault="00AF30ED" w:rsidP="00AF30ED">
      <w:pPr>
        <w:pStyle w:val="ConsPlusNormal"/>
        <w:ind w:firstLine="540"/>
        <w:jc w:val="both"/>
      </w:pPr>
      <w:r>
        <w:t>4.7. Земельные участки из перечня земельных участков, предназначенных для бесплатного предоставления в собственность граждан, предлагаются заявителям на выбор в их присутствии на заседании комиссии.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4.8. При отказе заявителей от предложенных земельных участков участки предлагаются следующим по очереди гражданам с учетом положений </w:t>
      </w:r>
      <w:hyperlink w:anchor="Par131" w:history="1">
        <w:r>
          <w:rPr>
            <w:color w:val="0000FF"/>
          </w:rPr>
          <w:t>п. 4.6</w:t>
        </w:r>
      </w:hyperlink>
      <w:r>
        <w:t>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4.9. О проведении комиссии заявители уведомляются публично - путем размещения соответствующей информации на официальном сайте </w:t>
      </w:r>
      <w:r w:rsidR="002D224F" w:rsidRPr="003C7B48">
        <w:t xml:space="preserve">МО </w:t>
      </w:r>
      <w:proofErr w:type="spellStart"/>
      <w:r w:rsidR="002D224F" w:rsidRPr="003C7B48">
        <w:t>Ропшинское</w:t>
      </w:r>
      <w:proofErr w:type="spellEnd"/>
      <w:r w:rsidR="002D224F" w:rsidRPr="003C7B48">
        <w:t xml:space="preserve"> сельское поселение</w:t>
      </w:r>
      <w:r w:rsidR="002D224F">
        <w:t xml:space="preserve"> </w:t>
      </w:r>
      <w:r>
        <w:t>и</w:t>
      </w:r>
      <w:r w:rsidR="002D224F">
        <w:t>ли</w:t>
      </w:r>
      <w:r>
        <w:t xml:space="preserve"> в </w:t>
      </w:r>
      <w:r w:rsidR="002D224F">
        <w:t>печатных СМИ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неделю до даты проведения заседания комиссии.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Неявка заявителя, чей регистрационный номер был указан в </w:t>
      </w:r>
      <w:r w:rsidR="00040EB1">
        <w:t xml:space="preserve">печатных СМИ </w:t>
      </w:r>
      <w:r>
        <w:t>и</w:t>
      </w:r>
      <w:r w:rsidR="00040EB1">
        <w:t>ли</w:t>
      </w:r>
      <w:r>
        <w:t xml:space="preserve"> на официальном сайте </w:t>
      </w:r>
      <w:r w:rsidR="00040EB1" w:rsidRPr="003C7B48">
        <w:t xml:space="preserve">МО </w:t>
      </w:r>
      <w:proofErr w:type="spellStart"/>
      <w:r w:rsidR="00040EB1" w:rsidRPr="003C7B48">
        <w:t>Ропшинское</w:t>
      </w:r>
      <w:proofErr w:type="spellEnd"/>
      <w:r w:rsidR="00040EB1" w:rsidRPr="003C7B48">
        <w:t xml:space="preserve"> сельское поселение</w:t>
      </w:r>
      <w:r>
        <w:t>, не является препятствием для проведения комиссии.</w:t>
      </w:r>
    </w:p>
    <w:p w:rsidR="00AF30ED" w:rsidRDefault="00AF30ED" w:rsidP="00AF30ED">
      <w:pPr>
        <w:pStyle w:val="ConsPlusNormal"/>
        <w:ind w:firstLine="540"/>
        <w:jc w:val="both"/>
      </w:pPr>
      <w:r>
        <w:t>Согласие заявителя на предложенный земельный участок или отказ заявителя от предложенного земельного участка оформляются в письменной форме за подписью заявителя и фиксируются в протоколе заседания комиссии.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В письменном согласии на земельный участок заявитель указывает всех членов своей семьи, имеющих право на получение земельного участка в соответствии с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и настоящим положением. За недостоверное информирование о членах своей семьи, имеющих право на получение земельного участка, заявитель несет ответственность, предусмотренную действующим законодательством.</w:t>
      </w:r>
    </w:p>
    <w:p w:rsidR="00AF30ED" w:rsidRDefault="00AF30ED" w:rsidP="00AF30ED">
      <w:pPr>
        <w:pStyle w:val="ConsPlusNormal"/>
        <w:ind w:firstLine="540"/>
        <w:jc w:val="both"/>
      </w:pPr>
      <w:bookmarkStart w:id="5" w:name="Par144"/>
      <w:bookmarkEnd w:id="5"/>
      <w:r>
        <w:t xml:space="preserve">4.10. По итогам заседания комиссия принимает одно из следующих решений, которое носит рекомендательный характер для </w:t>
      </w:r>
      <w:r w:rsidR="00040EB1">
        <w:t xml:space="preserve">местной </w:t>
      </w:r>
      <w:r>
        <w:t>администрации: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- предоставить в аренду заявителю и членам его семьи с множественностью лиц на стороне арендатора земельный участок сроком на 5 (пять)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него. </w:t>
      </w:r>
      <w:proofErr w:type="gramStart"/>
      <w:r>
        <w:t>В решении указываются местоположение, кадастровый номер и площадь земельного участка;</w:t>
      </w:r>
      <w:proofErr w:type="gramEnd"/>
    </w:p>
    <w:p w:rsidR="00AF30ED" w:rsidRDefault="00AF30ED" w:rsidP="00AF30ED">
      <w:pPr>
        <w:pStyle w:val="ConsPlusNormal"/>
        <w:ind w:firstLine="540"/>
        <w:jc w:val="both"/>
      </w:pPr>
      <w:r>
        <w:t>- отказать гражданину в предоставлении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- в случае отсутствия оснований для предоставления участка или предоставления гражданином недостоверных сведений.</w:t>
      </w:r>
    </w:p>
    <w:p w:rsidR="00AF30ED" w:rsidRDefault="00AF30ED" w:rsidP="00AF30ED">
      <w:pPr>
        <w:pStyle w:val="ConsPlusNormal"/>
        <w:ind w:firstLine="540"/>
        <w:jc w:val="both"/>
      </w:pPr>
      <w:r>
        <w:lastRenderedPageBreak/>
        <w:t xml:space="preserve">4.11. Комиссия в течение 10 дней с момента оформления протокола заседания направляет в </w:t>
      </w:r>
      <w:r w:rsidR="00040EB1">
        <w:t xml:space="preserve">местную </w:t>
      </w:r>
      <w:r>
        <w:t xml:space="preserve">администрацию одно из решений комиссии рекомендательного характера, указанных в </w:t>
      </w:r>
      <w:hyperlink w:anchor="Par144" w:history="1">
        <w:r>
          <w:rPr>
            <w:color w:val="0000FF"/>
          </w:rPr>
          <w:t>пункте 4.10</w:t>
        </w:r>
      </w:hyperlink>
      <w:r>
        <w:t xml:space="preserve"> настоящего Порядка. К решению комиссии прилагаются представленные заявителем документы, выписка из протокола заседания комиссии, а в случае принятия положительного решения - письменное согласие заявителя на предоставление земельного участка.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Решение комиссии о предоставлении земельного участка в аренду является основанием для принятия соответствующего решения </w:t>
      </w:r>
      <w:r w:rsidR="00040EB1">
        <w:t>местной администрацией</w:t>
      </w:r>
      <w:r>
        <w:t>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4.12. </w:t>
      </w:r>
      <w:proofErr w:type="gramStart"/>
      <w:r>
        <w:t xml:space="preserve">Решение </w:t>
      </w:r>
      <w:r w:rsidR="00040EB1">
        <w:t xml:space="preserve">местной </w:t>
      </w:r>
      <w:r>
        <w:t>администрации о предоставлении земельного участка в аренду с множественностью лиц на стороне арендатора сроком на пять лет для строительства индивидуального жилого дома с последующим бесплатным приобретением в собственность земельного участка после завершения строительства жилого дома и государственной регистрации права собственности на него принимается в месячный срок с момента проведения заседания комиссии и в десятидневный срок с момента принятия</w:t>
      </w:r>
      <w:proofErr w:type="gramEnd"/>
      <w:r>
        <w:t xml:space="preserve"> направляется заявителю.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Информация о предоставленном земельном участке в месячный срок с момента принятия решения о его предоставлении подлежит официальному опубликованию в </w:t>
      </w:r>
      <w:r w:rsidR="00040EB1">
        <w:t xml:space="preserve">печатных СМИ </w:t>
      </w:r>
      <w:r>
        <w:t xml:space="preserve">и размещению на официальном сайте </w:t>
      </w:r>
      <w:r w:rsidR="00040EB1" w:rsidRPr="003C7B48">
        <w:t xml:space="preserve">МО </w:t>
      </w:r>
      <w:proofErr w:type="spellStart"/>
      <w:r w:rsidR="00040EB1" w:rsidRPr="003C7B48">
        <w:t>Ропшинское</w:t>
      </w:r>
      <w:proofErr w:type="spellEnd"/>
      <w:r w:rsidR="00040EB1" w:rsidRPr="003C7B48">
        <w:t xml:space="preserve"> сельское поселение</w:t>
      </w:r>
      <w:r w:rsidR="00040EB1">
        <w:t xml:space="preserve"> </w:t>
      </w:r>
      <w:r>
        <w:t>без указания персональных данных заявителя.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4.13. </w:t>
      </w:r>
      <w:proofErr w:type="gramStart"/>
      <w:r>
        <w:t xml:space="preserve">Решение </w:t>
      </w:r>
      <w:r w:rsidR="00040EB1">
        <w:t xml:space="preserve">местной </w:t>
      </w:r>
      <w:r>
        <w:t>администрации об отказе гражданину в предоставлении земельного участка в аренду сроком на пять лет для строительства индивидуального жилого дома с последующим бесплатным приобретением в собственность земельного участка после завершения строительства жилого дома и государственной регистрации права собственности на него принимается в месячный срок и в десятидневный срок с момента принятия направляется заявителю.</w:t>
      </w:r>
      <w:proofErr w:type="gramEnd"/>
    </w:p>
    <w:p w:rsidR="00AF30ED" w:rsidRDefault="00AF30ED" w:rsidP="00AF30ED">
      <w:pPr>
        <w:pStyle w:val="ConsPlusNormal"/>
        <w:ind w:firstLine="540"/>
        <w:jc w:val="both"/>
      </w:pPr>
      <w:r>
        <w:t xml:space="preserve">4.14. Отказ </w:t>
      </w:r>
      <w:r w:rsidR="00617FAF">
        <w:t xml:space="preserve">местной </w:t>
      </w:r>
      <w:r>
        <w:t>администрации в предоставлении гражданину земельного участка в аренду может быть обжалован в порядке, установленном действующим законодательством.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4.15. </w:t>
      </w:r>
      <w:proofErr w:type="gramStart"/>
      <w:r>
        <w:t>В месячный срок с момента принятия решения о предоставлении земельного участка</w:t>
      </w:r>
      <w:r w:rsidR="00617FAF">
        <w:t xml:space="preserve"> местная</w:t>
      </w:r>
      <w:r>
        <w:t xml:space="preserve"> администрация подготавливает проект договора аренда земельного участка с множественностью лиц на стороне арендатора сроком на пять лет с указанием права арендаторов на последующее бесплатное приобретение земельного участка в собственность после завершения строительства жилого дома и государственной регистрации права общей собственности на индивидуальный жилой дом.</w:t>
      </w:r>
      <w:proofErr w:type="gramEnd"/>
    </w:p>
    <w:p w:rsidR="00AF30ED" w:rsidRDefault="00AF30ED" w:rsidP="00AF30ED">
      <w:pPr>
        <w:pStyle w:val="ConsPlusNormal"/>
        <w:ind w:firstLine="540"/>
        <w:jc w:val="both"/>
      </w:pPr>
      <w:proofErr w:type="gramStart"/>
      <w:r>
        <w:t>При заключении договора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в договоре</w:t>
      </w:r>
      <w:proofErr w:type="gramEnd"/>
      <w:r>
        <w:t xml:space="preserve"> аренды земельного участка устанавливается запрет на передачу арендатором прав и обязанностей по договору аренды третьим лицам.</w:t>
      </w:r>
    </w:p>
    <w:p w:rsidR="00AF30ED" w:rsidRDefault="00AF30ED" w:rsidP="00AF30ED">
      <w:pPr>
        <w:pStyle w:val="ConsPlusNormal"/>
        <w:ind w:firstLine="540"/>
        <w:jc w:val="both"/>
      </w:pPr>
      <w:r>
        <w:t>4.16. Договор аренды земельного участка подлежит государственной регистрации арендатором.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4.17. По решению </w:t>
      </w:r>
      <w:r w:rsidR="00617FAF">
        <w:t xml:space="preserve">местной </w:t>
      </w:r>
      <w:r>
        <w:t>администрации договор аренды земельного участка может быть продлен таким образом, чтобы суммарный срок аренды земельного участка не превышал десяти лет.</w:t>
      </w:r>
    </w:p>
    <w:p w:rsidR="00AF30ED" w:rsidRDefault="00AF30ED" w:rsidP="00AF30ED">
      <w:pPr>
        <w:pStyle w:val="ConsPlusNormal"/>
        <w:ind w:firstLine="540"/>
        <w:jc w:val="both"/>
        <w:outlineLvl w:val="1"/>
      </w:pPr>
      <w:r>
        <w:t>5. Предоставление земельного участка в собственность после завершения строительства жилого дома</w:t>
      </w:r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  <w:ind w:firstLine="540"/>
        <w:jc w:val="both"/>
      </w:pPr>
      <w:r>
        <w:t xml:space="preserve">5.1. Граждане после завершения строительства, ввода в эксплуатацию жилого дома и государственной регистрации права собственности на него обращаются в </w:t>
      </w:r>
      <w:r w:rsidR="00617FAF">
        <w:t xml:space="preserve">местную </w:t>
      </w:r>
      <w:r>
        <w:t>администрацию с заявлением о предоставлении земельного участка в собственность бесплатно.</w:t>
      </w:r>
    </w:p>
    <w:p w:rsidR="00AF30ED" w:rsidRDefault="00AF30ED" w:rsidP="00AF30ED">
      <w:pPr>
        <w:pStyle w:val="ConsPlusNormal"/>
        <w:ind w:firstLine="540"/>
        <w:jc w:val="both"/>
      </w:pPr>
      <w:r>
        <w:t>К заявлению прикладываются копии паспортов заявителей и копии свидетельств о государственной регистрации права собственности на жилой дом.</w:t>
      </w:r>
    </w:p>
    <w:p w:rsidR="00AF30ED" w:rsidRDefault="00AF30ED" w:rsidP="00AF30ED">
      <w:pPr>
        <w:pStyle w:val="ConsPlusNormal"/>
        <w:ind w:firstLine="540"/>
        <w:jc w:val="both"/>
      </w:pPr>
      <w:r>
        <w:lastRenderedPageBreak/>
        <w:t xml:space="preserve">5.2. Решение </w:t>
      </w:r>
      <w:r w:rsidR="00617FAF">
        <w:t xml:space="preserve">местной </w:t>
      </w:r>
      <w:r>
        <w:t>администрации о предоставлении гражданам земельного участка в собственность бесплатно издается в месячный срок с момента поступления заявления и в десятидневный срок с момента издания направляется заявителям.</w:t>
      </w:r>
    </w:p>
    <w:p w:rsidR="00AF30ED" w:rsidRDefault="00AF30ED" w:rsidP="00AF30ED">
      <w:pPr>
        <w:pStyle w:val="ConsPlusNormal"/>
        <w:ind w:firstLine="540"/>
        <w:jc w:val="both"/>
      </w:pPr>
      <w:r>
        <w:t>5.3. Заявители обеспечивают государственную регистрацию права общей собственности на земельный участок.</w:t>
      </w:r>
    </w:p>
    <w:p w:rsidR="00D95B55" w:rsidRDefault="00D95B55" w:rsidP="00D95B55">
      <w:pPr>
        <w:ind w:firstLine="540"/>
        <w:jc w:val="both"/>
      </w:pPr>
      <w:r>
        <w:t xml:space="preserve">5.4. </w:t>
      </w:r>
      <w:proofErr w:type="gramStart"/>
      <w:r w:rsidRPr="00DB20FF">
        <w:t xml:space="preserve">В случае регистрации гражданином права собственности на незавершенный строительством жилой дом, расположенный на земельном участке, предоставленном гражданину в аренду для индивидуального жилищного </w:t>
      </w:r>
      <w:r>
        <w:t>строительства в соответствии с О</w:t>
      </w:r>
      <w:r w:rsidRPr="00DB20FF">
        <w:t xml:space="preserve">бластным законом, </w:t>
      </w:r>
      <w:r>
        <w:t xml:space="preserve">у собственника незавершенного строительством объекта не возникает право на приобретение земельного участка в собственность бесплатно, поскольку, </w:t>
      </w:r>
      <w:r w:rsidRPr="00442978">
        <w:t xml:space="preserve">в отличие от зданий, строений и сооружений, </w:t>
      </w:r>
      <w:r>
        <w:t>оно</w:t>
      </w:r>
      <w:r w:rsidRPr="00442978">
        <w:t xml:space="preserve"> не мо</w:t>
      </w:r>
      <w:r>
        <w:t>жет</w:t>
      </w:r>
      <w:r w:rsidRPr="00442978">
        <w:t xml:space="preserve"> быть использован</w:t>
      </w:r>
      <w:r>
        <w:t>о</w:t>
      </w:r>
      <w:r w:rsidRPr="00442978">
        <w:t xml:space="preserve"> в соответствии с </w:t>
      </w:r>
      <w:r>
        <w:t>его</w:t>
      </w:r>
      <w:proofErr w:type="gramEnd"/>
      <w:r w:rsidRPr="00442978">
        <w:t xml:space="preserve"> целевым назначением до завершения строительства</w:t>
      </w:r>
      <w:r>
        <w:t>.</w:t>
      </w:r>
      <w:r w:rsidRPr="00442978">
        <w:t xml:space="preserve"> </w:t>
      </w:r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  <w:ind w:firstLine="540"/>
        <w:jc w:val="both"/>
        <w:outlineLvl w:val="1"/>
      </w:pPr>
      <w:r>
        <w:t>6. Заключительные и иные положения</w:t>
      </w:r>
    </w:p>
    <w:p w:rsidR="00AF30ED" w:rsidRDefault="00AF30ED" w:rsidP="00AF30ED">
      <w:pPr>
        <w:pStyle w:val="ConsPlusNormal"/>
      </w:pPr>
    </w:p>
    <w:p w:rsidR="00AF30ED" w:rsidRDefault="00AF30ED" w:rsidP="00AF30ED">
      <w:pPr>
        <w:pStyle w:val="ConsPlusNormal"/>
        <w:ind w:firstLine="540"/>
        <w:jc w:val="both"/>
      </w:pPr>
      <w:r>
        <w:t xml:space="preserve">6.1. Источники финансирования работ по образованию и постановке на кадастровый учет земельных участков, предназначенных для предоставления в собственность граждан в соответствии с настоящим положением, определяются </w:t>
      </w:r>
      <w:r w:rsidR="00961F91">
        <w:t xml:space="preserve">местной </w:t>
      </w:r>
      <w:r>
        <w:t>администрацией в соответствии с решением о бюджете на соответствующий финансовый год.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6.2. </w:t>
      </w:r>
      <w:proofErr w:type="gramStart"/>
      <w:r>
        <w:t xml:space="preserve">Граждане, не относящиеся к категориям, указанным в </w:t>
      </w:r>
      <w:hyperlink r:id="rId20" w:history="1">
        <w:r>
          <w:rPr>
            <w:color w:val="0000FF"/>
          </w:rPr>
          <w:t>статье 1</w:t>
        </w:r>
      </w:hyperlink>
      <w:r>
        <w:t xml:space="preserve"> областного закона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(с изменениями и дополнениями), но в установленном порядке подавшие заявления о предоставлении земельных участков до вступления в силу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17.06.2011 N 48-оз "О внесении изменений в областной закон "О бесплатном предоставлении</w:t>
      </w:r>
      <w:proofErr w:type="gramEnd"/>
      <w:r>
        <w:t xml:space="preserve"> отдельным категориям граждан земельных участков для индивидуального жилищного строительства на территории Ленинградской области", т.е. до 13.07.2011, сохраняют право на бесплатное получение земельных участков для индивидуального жилищного строительства.</w:t>
      </w:r>
    </w:p>
    <w:p w:rsidR="00AF30ED" w:rsidRDefault="00AF30ED" w:rsidP="00AF30ED">
      <w:pPr>
        <w:pStyle w:val="ConsPlusNormal"/>
        <w:ind w:firstLine="540"/>
        <w:jc w:val="both"/>
      </w:pPr>
      <w:proofErr w:type="gramStart"/>
      <w:r>
        <w:t>До заключения договоров аренды земельных участков данные граждане обязаны предоставить документы на всех членов своих семей, имеющих право на получение земельных участков: копии паспортов, выписки из Единого государственного реестра прав на недвижимое и сделок с ним о правах отдельного лица на имеющиеся у него объекты недвижимости.</w:t>
      </w:r>
      <w:proofErr w:type="gramEnd"/>
    </w:p>
    <w:p w:rsidR="00AF30ED" w:rsidRDefault="00AF30ED" w:rsidP="00AF30ED">
      <w:pPr>
        <w:pStyle w:val="ConsPlusNormal"/>
        <w:ind w:firstLine="540"/>
        <w:jc w:val="both"/>
      </w:pPr>
      <w:r>
        <w:t>6.3. Условия настоящего положения о предоставлении земельных участков в общую собственность всех членов семьи по завершении строительства жилого дома не распространяются на случаи, когда договор аренды земельного участка был заключен до вступления в силу настоящего положения.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6.4. В случае изменения состава семьи, возникновения обстоятельств, лишающих заявителя </w:t>
      </w:r>
      <w:proofErr w:type="gramStart"/>
      <w:r>
        <w:t>и(</w:t>
      </w:r>
      <w:proofErr w:type="gramEnd"/>
      <w:r>
        <w:t>или) членов его семьи права на получение земельного участка, заявитель обязан проинформировать о данных фактах комиссию по вопросам бесплатного предоставления в собственность граждан земельных участков для индивидуального жилищного строительства в десятидневный срок с момента их возникновения и представить соответствующие документы.</w:t>
      </w:r>
    </w:p>
    <w:p w:rsidR="00AF30ED" w:rsidRDefault="00AF30ED" w:rsidP="00AF30ED">
      <w:pPr>
        <w:pStyle w:val="ConsPlusNormal"/>
        <w:ind w:firstLine="540"/>
        <w:jc w:val="both"/>
      </w:pPr>
      <w:r>
        <w:t xml:space="preserve">6.5. Наступление совершеннолетнего возраста у детей заявителей, признанных соответствующим требованиям настоящего положения и поставленных </w:t>
      </w:r>
      <w:r w:rsidR="00961F91">
        <w:t xml:space="preserve">на учет </w:t>
      </w:r>
      <w:r>
        <w:t>на п</w:t>
      </w:r>
      <w:r w:rsidR="00961F91">
        <w:t>редоставление</w:t>
      </w:r>
      <w:r>
        <w:t xml:space="preserve"> земельного участка, не является основанием для отказа в предоставлении им земельного участка.</w:t>
      </w:r>
    </w:p>
    <w:sectPr w:rsidR="00AF30ED" w:rsidSect="00053F3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AF30ED"/>
    <w:rsid w:val="00040EB1"/>
    <w:rsid w:val="00053F3E"/>
    <w:rsid w:val="00064BF2"/>
    <w:rsid w:val="00080E90"/>
    <w:rsid w:val="000823C7"/>
    <w:rsid w:val="00094960"/>
    <w:rsid w:val="000A3794"/>
    <w:rsid w:val="000B11FD"/>
    <w:rsid w:val="00150617"/>
    <w:rsid w:val="00187D26"/>
    <w:rsid w:val="001C3737"/>
    <w:rsid w:val="002003E7"/>
    <w:rsid w:val="00255C55"/>
    <w:rsid w:val="002D224F"/>
    <w:rsid w:val="002F3352"/>
    <w:rsid w:val="002F7B40"/>
    <w:rsid w:val="003A263D"/>
    <w:rsid w:val="003C166D"/>
    <w:rsid w:val="003C216D"/>
    <w:rsid w:val="003E0F2A"/>
    <w:rsid w:val="00401B63"/>
    <w:rsid w:val="0042558D"/>
    <w:rsid w:val="00554CDC"/>
    <w:rsid w:val="00582BE8"/>
    <w:rsid w:val="005F4D59"/>
    <w:rsid w:val="006004F2"/>
    <w:rsid w:val="00615D57"/>
    <w:rsid w:val="00617FAF"/>
    <w:rsid w:val="0063333C"/>
    <w:rsid w:val="00677853"/>
    <w:rsid w:val="006A1597"/>
    <w:rsid w:val="006C0353"/>
    <w:rsid w:val="006D3711"/>
    <w:rsid w:val="006D4680"/>
    <w:rsid w:val="007A56F8"/>
    <w:rsid w:val="008615FB"/>
    <w:rsid w:val="0086502E"/>
    <w:rsid w:val="00894815"/>
    <w:rsid w:val="008A0065"/>
    <w:rsid w:val="008D47F6"/>
    <w:rsid w:val="00961F91"/>
    <w:rsid w:val="0099448A"/>
    <w:rsid w:val="00A34978"/>
    <w:rsid w:val="00A34E9D"/>
    <w:rsid w:val="00A64276"/>
    <w:rsid w:val="00A86A65"/>
    <w:rsid w:val="00AF30ED"/>
    <w:rsid w:val="00B24387"/>
    <w:rsid w:val="00BE599D"/>
    <w:rsid w:val="00BF6FCF"/>
    <w:rsid w:val="00C140FA"/>
    <w:rsid w:val="00C21409"/>
    <w:rsid w:val="00CA43AA"/>
    <w:rsid w:val="00CD0375"/>
    <w:rsid w:val="00D55773"/>
    <w:rsid w:val="00D95B55"/>
    <w:rsid w:val="00EA43BE"/>
    <w:rsid w:val="00F1476A"/>
    <w:rsid w:val="00FC1B74"/>
    <w:rsid w:val="00FC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6F8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AF30E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1">
    <w:name w:val=" Знак Знак Знак"/>
    <w:basedOn w:val="a"/>
    <w:link w:val="a0"/>
    <w:rsid w:val="007A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A56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7A56F8"/>
    <w:rPr>
      <w:lang w:val="ru-RU" w:eastAsia="ru-RU" w:bidi="ar-SA"/>
    </w:rPr>
  </w:style>
  <w:style w:type="character" w:styleId="a6">
    <w:name w:val="page number"/>
    <w:basedOn w:val="a0"/>
    <w:rsid w:val="007A56F8"/>
  </w:style>
  <w:style w:type="paragraph" w:customStyle="1" w:styleId="a7">
    <w:name w:val="Стиль"/>
    <w:rsid w:val="007A56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87D2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No Spacing"/>
    <w:qFormat/>
    <w:rsid w:val="008D47F6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"/>
    <w:basedOn w:val="a"/>
    <w:rsid w:val="00D95B55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150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44F9A615F97573ABC0C1A3EC925369D69122FF66395EBD656AD9D3CK5d1K" TargetMode="External"/><Relationship Id="rId13" Type="http://schemas.openxmlformats.org/officeDocument/2006/relationships/hyperlink" Target="consultantplus://offline/ref=AF3D3A5D5ADDFE531DB2CCEAABB6D418646989F89882771663878091B7CFF8B56676BC0AD05779A0W70FJ" TargetMode="External"/><Relationship Id="rId18" Type="http://schemas.openxmlformats.org/officeDocument/2006/relationships/hyperlink" Target="consultantplus://offline/ref=AF3D3A5D5ADDFE531DB2D3FBBEB6D418646089F99781771663878091B7WC0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3D3A5D5ADDFE531DB2D3FBBEB6D418646089F99781771663878091B7WC0FJ" TargetMode="External"/><Relationship Id="rId7" Type="http://schemas.openxmlformats.org/officeDocument/2006/relationships/hyperlink" Target="consultantplus://offline/ref=AF3D3A5D5ADDFE531DB2CCEAABB6D418646989F89882771663878091B7CFF8B56676BC0AD05779A0W70FJ" TargetMode="External"/><Relationship Id="rId12" Type="http://schemas.openxmlformats.org/officeDocument/2006/relationships/hyperlink" Target="consultantplus://offline/ref=AF3D3A5D5ADDFE531DB2D3FBBEB6D418646488FE9E80771663878091B7WC0FJ" TargetMode="External"/><Relationship Id="rId17" Type="http://schemas.openxmlformats.org/officeDocument/2006/relationships/hyperlink" Target="consultantplus://offline/ref=AF3D3A5D5ADDFE531DB2D3FBBEB6D418646789F29D8D771663878091B7WC0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44F9A615F97573ABC0C1A3EC925369D69122FF66395EBD656AD9D3CK5d1K" TargetMode="External"/><Relationship Id="rId20" Type="http://schemas.openxmlformats.org/officeDocument/2006/relationships/hyperlink" Target="consultantplus://offline/ref=AF3D3A5D5ADDFE531DB2D3FBBEB6D418646789F29D8D771663878091B7CFF8B56676BC0AD0577AA5W70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D3A5D5ADDFE531DB2CCEAABB6D418646989F89882771663878091B7CFF8B56676BC0AD05779A0W70FJ" TargetMode="External"/><Relationship Id="rId11" Type="http://schemas.openxmlformats.org/officeDocument/2006/relationships/hyperlink" Target="consultantplus://offline/ref=AF3D3A5D5ADDFE531DB2CCEAABB6D418646989F89882771663878091B7CFF8B56676BC0AD05779A0W70FJ" TargetMode="External"/><Relationship Id="rId5" Type="http://schemas.openxmlformats.org/officeDocument/2006/relationships/hyperlink" Target="consultantplus://offline/ref=AF3D3A5D5ADDFE531DB2D3FBBEB6D418646789F29D8D771663878091B7CFF8B56676BC0AD0577AA3W70DJ" TargetMode="External"/><Relationship Id="rId15" Type="http://schemas.openxmlformats.org/officeDocument/2006/relationships/hyperlink" Target="consultantplus://offline/ref=48E44F9A615F97573ABC0C1A3EC925369D69122FF66395EBD656AD9D3CK5d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3D3A5D5ADDFE531DB2CCEAABB6D418646989F89882771663878091B7CFF8B56676BC0AD05779A0W70FJ" TargetMode="External"/><Relationship Id="rId19" Type="http://schemas.openxmlformats.org/officeDocument/2006/relationships/hyperlink" Target="consultantplus://offline/ref=AF3D3A5D5ADDFE531DB2D3FBBEB6D418646789F29D8D771663878091B7WC0FJ" TargetMode="External"/><Relationship Id="rId4" Type="http://schemas.openxmlformats.org/officeDocument/2006/relationships/hyperlink" Target="consultantplus://offline/ref=AF3D3A5D5ADDFE531DB2D3FBBEB6D418646789F29D8D771663878091B7CFF8B56676BC0AD0577AA3W70DJ" TargetMode="External"/><Relationship Id="rId9" Type="http://schemas.openxmlformats.org/officeDocument/2006/relationships/hyperlink" Target="consultantplus://offline/ref=AF3D3A5D5ADDFE531DB2D3FBBEB6D418646789F29D8D771663878091B7WC0FJ" TargetMode="External"/><Relationship Id="rId14" Type="http://schemas.openxmlformats.org/officeDocument/2006/relationships/hyperlink" Target="consultantplus://offline/ref=48E44F9A615F97573ABC0C1A3EC925369D69122FF66395EBD656AD9D3CK5d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ТРЕТЬЕГО СОЗЫВА</vt:lpstr>
    </vt:vector>
  </TitlesOfParts>
  <Company/>
  <LinksUpToDate>false</LinksUpToDate>
  <CharactersWithSpaces>34886</CharactersWithSpaces>
  <SharedDoc>false</SharedDoc>
  <HLinks>
    <vt:vector size="132" baseType="variant">
      <vt:variant>
        <vt:i4>983129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consultantplus://offline/ref=AF3D3A5D5ADDFE531DB2D3FBBEB6D418646089F99781771663878091B7WC0FJ</vt:lpwstr>
      </vt:variant>
      <vt:variant>
        <vt:lpwstr/>
      </vt:variant>
      <vt:variant>
        <vt:i4>3932216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consultantplus://offline/ref=AF3D3A5D5ADDFE531DB2D3FBBEB6D418646789F29D8D771663878091B7CFF8B56676BC0AD0577AA5W70CJ</vt:lpwstr>
      </vt:variant>
      <vt:variant>
        <vt:lpwstr/>
      </vt:variant>
      <vt:variant>
        <vt:i4>6553654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983123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consultantplus://offline/ref=AF3D3A5D5ADDFE531DB2D3FBBEB6D418646789F29D8D771663878091B7WC0FJ</vt:lpwstr>
      </vt:variant>
      <vt:variant>
        <vt:lpwstr/>
      </vt:variant>
      <vt:variant>
        <vt:i4>6357041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983129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consultantplus://offline/ref=AF3D3A5D5ADDFE531DB2D3FBBEB6D418646089F99781771663878091B7WC0FJ</vt:lpwstr>
      </vt:variant>
      <vt:variant>
        <vt:lpwstr/>
      </vt:variant>
      <vt:variant>
        <vt:i4>983123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consultantplus://offline/ref=AF3D3A5D5ADDFE531DB2D3FBBEB6D418646789F29D8D771663878091B7WC0FJ</vt:lpwstr>
      </vt:variant>
      <vt:variant>
        <vt:lpwstr/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4718686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consultantplus://offline/ref=48E44F9A615F97573ABC0C1A3EC925369D69122FF66395EBD656AD9D3CK5d1K</vt:lpwstr>
      </vt:variant>
      <vt:variant>
        <vt:lpwstr/>
      </vt:variant>
      <vt:variant>
        <vt:i4>4718686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consultantplus://offline/ref=48E44F9A615F97573ABC0C1A3EC925369D69122FF66395EBD656AD9D3CK5d1K</vt:lpwstr>
      </vt:variant>
      <vt:variant>
        <vt:lpwstr/>
      </vt:variant>
      <vt:variant>
        <vt:i4>4718686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consultantplus://offline/ref=48E44F9A615F97573ABC0C1A3EC925369D69122FF66395EBD656AD9D3CK5d1K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consultantplus://offline/ref=AF3D3A5D5ADDFE531DB2CCEAABB6D418646989F89882771663878091B7CFF8B56676BC0AD05779A0W70FJ</vt:lpwstr>
      </vt:variant>
      <vt:variant>
        <vt:lpwstr/>
      </vt:variant>
      <vt:variant>
        <vt:i4>983123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consultantplus://offline/ref=AF3D3A5D5ADDFE531DB2D3FBBEB6D418646488FE9E80771663878091B7WC0FJ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consultantplus://offline/ref=AF3D3A5D5ADDFE531DB2CCEAABB6D418646989F89882771663878091B7CFF8B56676BC0AD05779A0W70FJ</vt:lpwstr>
      </vt:variant>
      <vt:variant>
        <vt:lpwstr/>
      </vt:variant>
      <vt:variant>
        <vt:i4>3866682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consultantplus://offline/ref=AF3D3A5D5ADDFE531DB2CCEAABB6D418646989F89882771663878091B7CFF8B56676BC0AD05779A0W70FJ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consultantplus://offline/ref=AF3D3A5D5ADDFE531DB2D3FBBEB6D418646789F29D8D771663878091B7WC0FJ</vt:lpwstr>
      </vt:variant>
      <vt:variant>
        <vt:lpwstr/>
      </vt:variant>
      <vt:variant>
        <vt:i4>4718686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consultantplus://offline/ref=48E44F9A615F97573ABC0C1A3EC925369D69122FF66395EBD656AD9D3CK5d1K</vt:lpwstr>
      </vt:variant>
      <vt:variant>
        <vt:lpwstr/>
      </vt:variant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consultantplus://offline/ref=AF3D3A5D5ADDFE531DB2CCEAABB6D418646989F89882771663878091B7CFF8B56676BC0AD05779A0W70FJ</vt:lpwstr>
      </vt:variant>
      <vt:variant>
        <vt:lpwstr/>
      </vt:variant>
      <vt:variant>
        <vt:i4>3866682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consultantplus://offline/ref=AF3D3A5D5ADDFE531DB2CCEAABB6D418646989F89882771663878091B7CFF8B56676BC0AD05779A0W70FJ</vt:lpwstr>
      </vt:variant>
      <vt:variant>
        <vt:lpwstr/>
      </vt:variant>
      <vt:variant>
        <vt:i4>3932217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consultantplus://offline/ref=AF3D3A5D5ADDFE531DB2D3FBBEB6D418646789F29D8D771663878091B7CFF8B56676BC0AD0577AA3W70DJ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consultantplus://offline/ref=AF3D3A5D5ADDFE531DB2D3FBBEB6D418646789F29D8D771663878091B7CFF8B56676BC0AD0577AA3W70DJ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ТРЕТЬЕГО СОЗЫВА</dc:title>
  <dc:subject/>
  <dc:creator>User</dc:creator>
  <cp:keywords/>
  <dc:description/>
  <cp:lastModifiedBy>USER</cp:lastModifiedBy>
  <cp:revision>2</cp:revision>
  <dcterms:created xsi:type="dcterms:W3CDTF">2015-12-10T05:46:00Z</dcterms:created>
  <dcterms:modified xsi:type="dcterms:W3CDTF">2015-12-10T05:46:00Z</dcterms:modified>
</cp:coreProperties>
</file>