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E0E" w:rsidRDefault="003F6E0E" w:rsidP="003F6E0E">
      <w:pPr>
        <w:jc w:val="center"/>
      </w:pPr>
      <w:r>
        <w:rPr>
          <w:i/>
          <w:iCs/>
          <w:noProof/>
          <w:lang w:eastAsia="ru-RU"/>
        </w:rPr>
        <w:drawing>
          <wp:inline distT="0" distB="0" distL="0" distR="0">
            <wp:extent cx="800100" cy="723900"/>
            <wp:effectExtent l="19050" t="0" r="0" b="0"/>
            <wp:docPr id="1" name="Рисунок 1" descr="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Ропша_герб"/>
                    <pic:cNvPicPr>
                      <a:picLocks noChangeAspect="1" noChangeArrowheads="1"/>
                    </pic:cNvPicPr>
                  </pic:nvPicPr>
                  <pic:blipFill>
                    <a:blip r:embed="rId5" cstate="print"/>
                    <a:srcRect/>
                    <a:stretch>
                      <a:fillRect/>
                    </a:stretch>
                  </pic:blipFill>
                  <pic:spPr bwMode="auto">
                    <a:xfrm>
                      <a:off x="0" y="0"/>
                      <a:ext cx="800100" cy="723900"/>
                    </a:xfrm>
                    <a:prstGeom prst="rect">
                      <a:avLst/>
                    </a:prstGeom>
                    <a:noFill/>
                    <a:ln w="9525">
                      <a:noFill/>
                      <a:miter lim="800000"/>
                      <a:headEnd/>
                      <a:tailEnd/>
                    </a:ln>
                  </pic:spPr>
                </pic:pic>
              </a:graphicData>
            </a:graphic>
          </wp:inline>
        </w:drawing>
      </w:r>
    </w:p>
    <w:p w:rsidR="003F6E0E" w:rsidRDefault="003F6E0E" w:rsidP="003F6E0E">
      <w:pPr>
        <w:spacing w:after="0"/>
        <w:jc w:val="center"/>
        <w:rPr>
          <w:rFonts w:ascii="Times New Roman" w:hAnsi="Times New Roman" w:cs="Times New Roman"/>
          <w:b/>
          <w:bCs/>
          <w:sz w:val="28"/>
          <w:szCs w:val="28"/>
        </w:rPr>
      </w:pPr>
      <w:r>
        <w:rPr>
          <w:rFonts w:ascii="Times New Roman" w:hAnsi="Times New Roman" w:cs="Times New Roman"/>
          <w:b/>
          <w:bCs/>
          <w:sz w:val="28"/>
          <w:szCs w:val="28"/>
        </w:rPr>
        <w:t>МЕСТНАЯ  АДМИНИСТРАЦИЯ</w:t>
      </w:r>
    </w:p>
    <w:p w:rsidR="003F6E0E" w:rsidRDefault="003F6E0E" w:rsidP="003F6E0E">
      <w:pPr>
        <w:pStyle w:val="1"/>
        <w:tabs>
          <w:tab w:val="left" w:pos="708"/>
        </w:tabs>
        <w:ind w:left="-540" w:right="-5"/>
        <w:jc w:val="center"/>
        <w:rPr>
          <w:rFonts w:ascii="Times New Roman" w:hAnsi="Times New Roman" w:cs="Times New Roman"/>
          <w:b/>
          <w:bCs/>
          <w:i/>
          <w:iCs/>
          <w:sz w:val="28"/>
          <w:szCs w:val="28"/>
        </w:rPr>
      </w:pPr>
      <w:r>
        <w:rPr>
          <w:rFonts w:ascii="Times New Roman" w:hAnsi="Times New Roman" w:cs="Times New Roman"/>
          <w:b/>
          <w:bCs/>
          <w:sz w:val="28"/>
          <w:szCs w:val="28"/>
        </w:rPr>
        <w:t>МО  РОПШИНСКОЕ СЕЛЬСКОЕ ПОСЕЛЕНИЕ</w:t>
      </w:r>
    </w:p>
    <w:p w:rsidR="003F6E0E" w:rsidRDefault="003F6E0E" w:rsidP="003F6E0E">
      <w:pPr>
        <w:pStyle w:val="1"/>
        <w:tabs>
          <w:tab w:val="left" w:pos="708"/>
        </w:tabs>
        <w:ind w:left="-540" w:right="-5"/>
        <w:jc w:val="center"/>
        <w:rPr>
          <w:rFonts w:ascii="Times New Roman" w:hAnsi="Times New Roman" w:cs="Times New Roman"/>
          <w:b/>
          <w:bCs/>
          <w:sz w:val="28"/>
          <w:szCs w:val="28"/>
        </w:rPr>
      </w:pPr>
      <w:r>
        <w:rPr>
          <w:rFonts w:ascii="Times New Roman" w:hAnsi="Times New Roman" w:cs="Times New Roman"/>
          <w:b/>
          <w:bCs/>
          <w:sz w:val="28"/>
          <w:szCs w:val="28"/>
        </w:rPr>
        <w:t xml:space="preserve">МО  ЛОМОНОСОВСКОГО  МУНИЦИПАЛЬНОГО РАЙОНА  </w:t>
      </w:r>
    </w:p>
    <w:p w:rsidR="003F6E0E" w:rsidRDefault="003F6E0E" w:rsidP="003F6E0E">
      <w:pPr>
        <w:pStyle w:val="a4"/>
        <w:spacing w:after="0" w:line="240" w:lineRule="auto"/>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ЛЕНИНГРАДСКОЙ ОБЛАСТИ</w:t>
      </w:r>
    </w:p>
    <w:p w:rsidR="003F6E0E" w:rsidRDefault="003F6E0E" w:rsidP="003F6E0E">
      <w:pPr>
        <w:jc w:val="center"/>
        <w:rPr>
          <w:rFonts w:ascii="Times New Roman" w:hAnsi="Times New Roman" w:cs="Times New Roman"/>
        </w:rPr>
      </w:pPr>
    </w:p>
    <w:p w:rsidR="003F6E0E" w:rsidRDefault="003F6E0E" w:rsidP="003F6E0E">
      <w:pPr>
        <w:jc w:val="center"/>
        <w:rPr>
          <w:rFonts w:ascii="Times New Roman" w:hAnsi="Times New Roman" w:cs="Times New Roman"/>
          <w:b/>
          <w:bCs/>
          <w:sz w:val="32"/>
          <w:szCs w:val="32"/>
        </w:rPr>
      </w:pPr>
      <w:proofErr w:type="gramStart"/>
      <w:r>
        <w:rPr>
          <w:rFonts w:ascii="Times New Roman" w:hAnsi="Times New Roman" w:cs="Times New Roman"/>
          <w:b/>
          <w:bCs/>
          <w:sz w:val="32"/>
          <w:szCs w:val="32"/>
        </w:rPr>
        <w:t>Р</w:t>
      </w:r>
      <w:proofErr w:type="gramEnd"/>
      <w:r>
        <w:rPr>
          <w:rFonts w:ascii="Times New Roman" w:hAnsi="Times New Roman" w:cs="Times New Roman"/>
          <w:b/>
          <w:bCs/>
          <w:sz w:val="32"/>
          <w:szCs w:val="32"/>
        </w:rPr>
        <w:t xml:space="preserve"> А С П О Р Я Ж Е Н И Е</w:t>
      </w:r>
    </w:p>
    <w:p w:rsidR="003F6E0E" w:rsidRDefault="003F6E0E" w:rsidP="003F6E0E">
      <w:pPr>
        <w:spacing w:after="0"/>
        <w:rPr>
          <w:rFonts w:ascii="Times New Roman" w:hAnsi="Times New Roman" w:cs="Times New Roman"/>
          <w:b/>
          <w:bCs/>
          <w:sz w:val="32"/>
          <w:szCs w:val="32"/>
        </w:rPr>
      </w:pPr>
    </w:p>
    <w:p w:rsidR="003F6E0E" w:rsidRDefault="003F6E0E" w:rsidP="003F6E0E">
      <w:pPr>
        <w:spacing w:after="0"/>
        <w:rPr>
          <w:rFonts w:ascii="Times New Roman" w:hAnsi="Times New Roman" w:cs="Times New Roman"/>
          <w:b/>
          <w:bCs/>
          <w:sz w:val="28"/>
          <w:szCs w:val="28"/>
        </w:rPr>
      </w:pPr>
      <w:r>
        <w:rPr>
          <w:rFonts w:ascii="Times New Roman" w:hAnsi="Times New Roman" w:cs="Times New Roman"/>
          <w:b/>
          <w:bCs/>
          <w:sz w:val="28"/>
          <w:szCs w:val="28"/>
        </w:rPr>
        <w:t>№ 16/1</w:t>
      </w:r>
      <w:r>
        <w:rPr>
          <w:rFonts w:ascii="Times New Roman" w:hAnsi="Times New Roman" w:cs="Times New Roman"/>
          <w:b/>
          <w:bCs/>
          <w:sz w:val="28"/>
          <w:szCs w:val="28"/>
          <w:lang w:val="en-US"/>
        </w:rPr>
        <w:t>-</w:t>
      </w:r>
      <w:r>
        <w:rPr>
          <w:rFonts w:ascii="Times New Roman" w:hAnsi="Times New Roman" w:cs="Times New Roman"/>
          <w:b/>
          <w:bCs/>
          <w:sz w:val="28"/>
          <w:szCs w:val="28"/>
        </w:rPr>
        <w:t>Р</w:t>
      </w:r>
    </w:p>
    <w:p w:rsidR="003F6E0E" w:rsidRDefault="003F6E0E" w:rsidP="003F6E0E">
      <w:pPr>
        <w:spacing w:after="0"/>
        <w:rPr>
          <w:rFonts w:ascii="Times New Roman" w:hAnsi="Times New Roman" w:cs="Times New Roman"/>
          <w:b/>
          <w:bCs/>
          <w:sz w:val="28"/>
          <w:szCs w:val="28"/>
        </w:rPr>
      </w:pPr>
      <w:r>
        <w:rPr>
          <w:rFonts w:ascii="Times New Roman" w:hAnsi="Times New Roman" w:cs="Times New Roman"/>
          <w:b/>
          <w:bCs/>
          <w:sz w:val="28"/>
          <w:szCs w:val="28"/>
        </w:rPr>
        <w:t>от 16.07.2021 г.</w:t>
      </w:r>
    </w:p>
    <w:p w:rsidR="003F6E0E" w:rsidRDefault="003F6E0E" w:rsidP="003F6E0E">
      <w:pPr>
        <w:spacing w:after="0"/>
        <w:rPr>
          <w:rFonts w:ascii="Times New Roman" w:hAnsi="Times New Roman" w:cs="Times New Roman"/>
          <w:b/>
          <w:bCs/>
          <w:sz w:val="28"/>
          <w:szCs w:val="28"/>
        </w:rPr>
      </w:pPr>
    </w:p>
    <w:tbl>
      <w:tblPr>
        <w:tblpPr w:leftFromText="180" w:rightFromText="180" w:vertAnchor="text" w:tblpX="-9"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8"/>
      </w:tblGrid>
      <w:tr w:rsidR="003F6E0E" w:rsidRPr="002A5748" w:rsidTr="00EA68DE">
        <w:trPr>
          <w:trHeight w:val="1007"/>
        </w:trPr>
        <w:tc>
          <w:tcPr>
            <w:tcW w:w="5628" w:type="dxa"/>
            <w:tcBorders>
              <w:top w:val="nil"/>
              <w:left w:val="nil"/>
              <w:bottom w:val="nil"/>
              <w:right w:val="nil"/>
            </w:tcBorders>
          </w:tcPr>
          <w:p w:rsidR="003F6E0E" w:rsidRPr="002A5748" w:rsidRDefault="003F6E0E" w:rsidP="003F6E0E">
            <w:pPr>
              <w:jc w:val="both"/>
              <w:rPr>
                <w:rStyle w:val="a6"/>
                <w:color w:val="000000"/>
              </w:rPr>
            </w:pPr>
            <w:r w:rsidRPr="003F6E0E">
              <w:rPr>
                <w:rFonts w:ascii="Times New Roman" w:hAnsi="Times New Roman" w:cs="Times New Roman"/>
                <w:b/>
                <w:bCs/>
                <w:sz w:val="24"/>
                <w:szCs w:val="24"/>
              </w:rPr>
              <w:t xml:space="preserve">Об утверждении плана-графика составления проекта бюджета МО </w:t>
            </w:r>
            <w:proofErr w:type="spellStart"/>
            <w:r w:rsidRPr="003F6E0E">
              <w:rPr>
                <w:rFonts w:ascii="Times New Roman" w:hAnsi="Times New Roman" w:cs="Times New Roman"/>
                <w:b/>
                <w:bCs/>
                <w:sz w:val="24"/>
                <w:szCs w:val="24"/>
              </w:rPr>
              <w:t>Ропшинское</w:t>
            </w:r>
            <w:proofErr w:type="spellEnd"/>
            <w:r w:rsidRPr="003F6E0E">
              <w:rPr>
                <w:rFonts w:ascii="Times New Roman" w:hAnsi="Times New Roman" w:cs="Times New Roman"/>
                <w:b/>
                <w:bCs/>
                <w:sz w:val="24"/>
                <w:szCs w:val="24"/>
              </w:rPr>
              <w:t xml:space="preserve"> сельское поселение МО Ломоносовского муниципального района Ленинградской области на 2022 год и плановый период 2023 и 2024 годов</w:t>
            </w:r>
          </w:p>
        </w:tc>
      </w:tr>
    </w:tbl>
    <w:p w:rsidR="003F6E0E" w:rsidRDefault="003F6E0E" w:rsidP="003F6E0E">
      <w:pPr>
        <w:spacing w:after="0"/>
        <w:rPr>
          <w:rFonts w:ascii="Times New Roman" w:hAnsi="Times New Roman" w:cs="Times New Roman"/>
          <w:sz w:val="28"/>
          <w:szCs w:val="28"/>
        </w:rPr>
      </w:pPr>
    </w:p>
    <w:p w:rsidR="003F6E0E" w:rsidRDefault="003F6E0E" w:rsidP="003F6E0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BF7671" w:rsidRDefault="00BF7671"/>
    <w:p w:rsidR="003F6E0E" w:rsidRDefault="003F6E0E"/>
    <w:p w:rsidR="003F6E0E" w:rsidRDefault="003F6E0E"/>
    <w:p w:rsidR="003F6E0E" w:rsidRPr="003F6E0E" w:rsidRDefault="003F6E0E" w:rsidP="003F6E0E">
      <w:pPr>
        <w:jc w:val="both"/>
        <w:rPr>
          <w:rFonts w:ascii="Times New Roman" w:hAnsi="Times New Roman" w:cs="Times New Roman"/>
          <w:sz w:val="24"/>
          <w:szCs w:val="24"/>
        </w:rPr>
      </w:pPr>
      <w:proofErr w:type="gramStart"/>
      <w:r w:rsidRPr="003F6E0E">
        <w:rPr>
          <w:rFonts w:ascii="Times New Roman" w:hAnsi="Times New Roman" w:cs="Times New Roman"/>
          <w:sz w:val="24"/>
          <w:szCs w:val="24"/>
        </w:rPr>
        <w:t xml:space="preserve">В соответствии со статьями 169 и 184 Бюджетного кодекса Российской Федерации, решением Совета депутатов </w:t>
      </w:r>
      <w:proofErr w:type="spellStart"/>
      <w:r w:rsidRPr="003F6E0E">
        <w:rPr>
          <w:rFonts w:ascii="Times New Roman" w:hAnsi="Times New Roman" w:cs="Times New Roman"/>
          <w:sz w:val="24"/>
          <w:szCs w:val="24"/>
        </w:rPr>
        <w:t>Ропшинского</w:t>
      </w:r>
      <w:proofErr w:type="spellEnd"/>
      <w:r w:rsidRPr="003F6E0E">
        <w:rPr>
          <w:rFonts w:ascii="Times New Roman" w:hAnsi="Times New Roman" w:cs="Times New Roman"/>
          <w:sz w:val="24"/>
          <w:szCs w:val="24"/>
        </w:rPr>
        <w:t xml:space="preserve"> сельского поселения от 21.11.2014г № 22 </w:t>
      </w:r>
      <w:r w:rsidRPr="003F6E0E">
        <w:rPr>
          <w:rFonts w:ascii="Times New Roman" w:hAnsi="Times New Roman" w:cs="Times New Roman"/>
          <w:bCs/>
          <w:sz w:val="24"/>
          <w:szCs w:val="24"/>
        </w:rPr>
        <w:t xml:space="preserve">«Об  утверждении Положения о бюджетном процессе в муниципальном образовании </w:t>
      </w:r>
      <w:proofErr w:type="spellStart"/>
      <w:r w:rsidRPr="003F6E0E">
        <w:rPr>
          <w:rFonts w:ascii="Times New Roman" w:hAnsi="Times New Roman" w:cs="Times New Roman"/>
          <w:bCs/>
          <w:sz w:val="24"/>
          <w:szCs w:val="24"/>
        </w:rPr>
        <w:t>Ропшинское</w:t>
      </w:r>
      <w:proofErr w:type="spellEnd"/>
      <w:r w:rsidRPr="003F6E0E">
        <w:rPr>
          <w:rFonts w:ascii="Times New Roman" w:hAnsi="Times New Roman" w:cs="Times New Roman"/>
          <w:bCs/>
          <w:sz w:val="24"/>
          <w:szCs w:val="24"/>
        </w:rPr>
        <w:t xml:space="preserve"> сельское поселение Ломоносовского муниципального района Ленинградской области», в целях организации составления проекта решения Совета депутатов МО </w:t>
      </w:r>
      <w:proofErr w:type="spellStart"/>
      <w:r w:rsidRPr="003F6E0E">
        <w:rPr>
          <w:rFonts w:ascii="Times New Roman" w:hAnsi="Times New Roman" w:cs="Times New Roman"/>
          <w:bCs/>
          <w:sz w:val="24"/>
          <w:szCs w:val="24"/>
        </w:rPr>
        <w:t>Ропшинское</w:t>
      </w:r>
      <w:proofErr w:type="spellEnd"/>
      <w:r w:rsidRPr="003F6E0E">
        <w:rPr>
          <w:rFonts w:ascii="Times New Roman" w:hAnsi="Times New Roman" w:cs="Times New Roman"/>
          <w:bCs/>
          <w:sz w:val="24"/>
          <w:szCs w:val="24"/>
        </w:rPr>
        <w:t xml:space="preserve"> сельское поселение «О бюджете МО </w:t>
      </w:r>
      <w:proofErr w:type="spellStart"/>
      <w:r w:rsidRPr="003F6E0E">
        <w:rPr>
          <w:rFonts w:ascii="Times New Roman" w:hAnsi="Times New Roman" w:cs="Times New Roman"/>
          <w:bCs/>
          <w:sz w:val="24"/>
          <w:szCs w:val="24"/>
        </w:rPr>
        <w:t>Ропшинское</w:t>
      </w:r>
      <w:proofErr w:type="spellEnd"/>
      <w:r w:rsidRPr="003F6E0E">
        <w:rPr>
          <w:rFonts w:ascii="Times New Roman" w:hAnsi="Times New Roman" w:cs="Times New Roman"/>
          <w:bCs/>
          <w:sz w:val="24"/>
          <w:szCs w:val="24"/>
        </w:rPr>
        <w:t xml:space="preserve"> сельское поселение на 2022 год и</w:t>
      </w:r>
      <w:proofErr w:type="gramEnd"/>
      <w:r w:rsidRPr="003F6E0E">
        <w:rPr>
          <w:rFonts w:ascii="Times New Roman" w:hAnsi="Times New Roman" w:cs="Times New Roman"/>
          <w:bCs/>
          <w:sz w:val="24"/>
          <w:szCs w:val="24"/>
        </w:rPr>
        <w:t xml:space="preserve"> плановый период 2023 и 2024 годов», </w:t>
      </w:r>
      <w:r w:rsidRPr="003F6E0E">
        <w:rPr>
          <w:rFonts w:ascii="Times New Roman" w:hAnsi="Times New Roman" w:cs="Times New Roman"/>
          <w:sz w:val="24"/>
          <w:szCs w:val="24"/>
        </w:rPr>
        <w:t>администрация сельского  поселения</w:t>
      </w:r>
    </w:p>
    <w:p w:rsidR="003F6E0E" w:rsidRPr="003F6E0E" w:rsidRDefault="003F6E0E" w:rsidP="003F6E0E">
      <w:pPr>
        <w:widowControl w:val="0"/>
        <w:autoSpaceDE w:val="0"/>
        <w:autoSpaceDN w:val="0"/>
        <w:adjustRightInd w:val="0"/>
        <w:jc w:val="both"/>
        <w:rPr>
          <w:rFonts w:ascii="Times New Roman" w:hAnsi="Times New Roman" w:cs="Times New Roman"/>
          <w:sz w:val="24"/>
          <w:szCs w:val="24"/>
        </w:rPr>
      </w:pPr>
      <w:r w:rsidRPr="003F6E0E">
        <w:rPr>
          <w:rFonts w:ascii="Times New Roman" w:hAnsi="Times New Roman" w:cs="Times New Roman"/>
          <w:sz w:val="24"/>
          <w:szCs w:val="24"/>
        </w:rPr>
        <w:t>ПОСТАНОВЛЯЕТ:</w:t>
      </w:r>
    </w:p>
    <w:p w:rsidR="003F6E0E" w:rsidRPr="003F6E0E" w:rsidRDefault="003F6E0E" w:rsidP="003F6E0E">
      <w:pPr>
        <w:widowControl w:val="0"/>
        <w:autoSpaceDE w:val="0"/>
        <w:autoSpaceDN w:val="0"/>
        <w:adjustRightInd w:val="0"/>
        <w:ind w:firstLine="426"/>
        <w:jc w:val="both"/>
        <w:rPr>
          <w:rFonts w:ascii="Times New Roman" w:hAnsi="Times New Roman" w:cs="Times New Roman"/>
          <w:sz w:val="24"/>
          <w:szCs w:val="24"/>
        </w:rPr>
      </w:pPr>
      <w:r w:rsidRPr="003F6E0E">
        <w:rPr>
          <w:rFonts w:ascii="Times New Roman" w:hAnsi="Times New Roman" w:cs="Times New Roman"/>
          <w:sz w:val="24"/>
          <w:szCs w:val="24"/>
        </w:rPr>
        <w:t xml:space="preserve">1. Утвердить прилагаемый план-график подготовки и представления документов и материалов, разрабатываемых при составлении проекта местного бюджета МО </w:t>
      </w:r>
      <w:proofErr w:type="spellStart"/>
      <w:r w:rsidRPr="003F6E0E">
        <w:rPr>
          <w:rFonts w:ascii="Times New Roman" w:hAnsi="Times New Roman" w:cs="Times New Roman"/>
          <w:sz w:val="24"/>
          <w:szCs w:val="24"/>
        </w:rPr>
        <w:t>Ропшинское</w:t>
      </w:r>
      <w:proofErr w:type="spellEnd"/>
      <w:r w:rsidRPr="003F6E0E">
        <w:rPr>
          <w:rFonts w:ascii="Times New Roman" w:hAnsi="Times New Roman" w:cs="Times New Roman"/>
          <w:sz w:val="24"/>
          <w:szCs w:val="24"/>
        </w:rPr>
        <w:t xml:space="preserve"> сельское поселение на 2022 год и плановый период 2023 и 2024 годов, </w:t>
      </w:r>
      <w:r w:rsidRPr="003F6E0E">
        <w:rPr>
          <w:rFonts w:ascii="Times New Roman" w:hAnsi="Times New Roman" w:cs="Times New Roman"/>
          <w:spacing w:val="-1"/>
          <w:sz w:val="24"/>
          <w:szCs w:val="24"/>
        </w:rPr>
        <w:t>соглас</w:t>
      </w:r>
      <w:r w:rsidRPr="003F6E0E">
        <w:rPr>
          <w:rFonts w:ascii="Times New Roman" w:hAnsi="Times New Roman" w:cs="Times New Roman"/>
          <w:spacing w:val="-1"/>
          <w:sz w:val="24"/>
          <w:szCs w:val="24"/>
        </w:rPr>
        <w:softHyphen/>
      </w:r>
      <w:r w:rsidRPr="003F6E0E">
        <w:rPr>
          <w:rFonts w:ascii="Times New Roman" w:hAnsi="Times New Roman" w:cs="Times New Roman"/>
          <w:sz w:val="24"/>
          <w:szCs w:val="24"/>
        </w:rPr>
        <w:t>но приложению.</w:t>
      </w:r>
      <w:r w:rsidRPr="003F6E0E">
        <w:rPr>
          <w:rFonts w:ascii="Times New Roman" w:hAnsi="Times New Roman" w:cs="Times New Roman"/>
          <w:spacing w:val="-1"/>
          <w:sz w:val="24"/>
          <w:szCs w:val="24"/>
        </w:rPr>
        <w:t xml:space="preserve">   </w:t>
      </w:r>
      <w:r w:rsidRPr="003F6E0E">
        <w:rPr>
          <w:rFonts w:ascii="Times New Roman" w:hAnsi="Times New Roman" w:cs="Times New Roman"/>
          <w:spacing w:val="-1"/>
          <w:sz w:val="24"/>
          <w:szCs w:val="24"/>
        </w:rPr>
        <w:tab/>
      </w:r>
    </w:p>
    <w:p w:rsidR="003F6E0E" w:rsidRPr="003F6E0E" w:rsidRDefault="003F6E0E" w:rsidP="003F6E0E">
      <w:pPr>
        <w:numPr>
          <w:ilvl w:val="0"/>
          <w:numId w:val="1"/>
        </w:numPr>
        <w:spacing w:before="30" w:after="30" w:line="240" w:lineRule="auto"/>
        <w:ind w:left="0" w:firstLine="375"/>
        <w:jc w:val="both"/>
        <w:rPr>
          <w:rFonts w:ascii="Times New Roman" w:hAnsi="Times New Roman" w:cs="Times New Roman"/>
          <w:spacing w:val="2"/>
          <w:sz w:val="24"/>
          <w:szCs w:val="24"/>
        </w:rPr>
      </w:pPr>
      <w:r w:rsidRPr="003F6E0E">
        <w:rPr>
          <w:rFonts w:ascii="Times New Roman" w:hAnsi="Times New Roman" w:cs="Times New Roman"/>
          <w:spacing w:val="2"/>
          <w:sz w:val="24"/>
          <w:szCs w:val="24"/>
        </w:rPr>
        <w:t xml:space="preserve">Настоящее постановление разместить на официальном сайте администрации </w:t>
      </w:r>
      <w:proofErr w:type="spellStart"/>
      <w:r w:rsidRPr="003F6E0E">
        <w:rPr>
          <w:rFonts w:ascii="Times New Roman" w:hAnsi="Times New Roman" w:cs="Times New Roman"/>
          <w:spacing w:val="2"/>
          <w:sz w:val="24"/>
          <w:szCs w:val="24"/>
        </w:rPr>
        <w:t>Ропшинского</w:t>
      </w:r>
      <w:proofErr w:type="spellEnd"/>
      <w:r w:rsidRPr="003F6E0E">
        <w:rPr>
          <w:rFonts w:ascii="Times New Roman" w:hAnsi="Times New Roman" w:cs="Times New Roman"/>
          <w:spacing w:val="2"/>
          <w:sz w:val="24"/>
          <w:szCs w:val="24"/>
        </w:rPr>
        <w:t xml:space="preserve"> сельского поселения.</w:t>
      </w:r>
    </w:p>
    <w:p w:rsidR="003F6E0E" w:rsidRPr="003F6E0E" w:rsidRDefault="003F6E0E" w:rsidP="003F6E0E">
      <w:pPr>
        <w:numPr>
          <w:ilvl w:val="0"/>
          <w:numId w:val="1"/>
        </w:numPr>
        <w:spacing w:before="30" w:after="30" w:line="240" w:lineRule="auto"/>
        <w:jc w:val="both"/>
        <w:rPr>
          <w:rFonts w:ascii="Times New Roman" w:hAnsi="Times New Roman" w:cs="Times New Roman"/>
          <w:spacing w:val="2"/>
          <w:sz w:val="24"/>
          <w:szCs w:val="24"/>
        </w:rPr>
      </w:pPr>
      <w:r w:rsidRPr="003F6E0E">
        <w:rPr>
          <w:rFonts w:ascii="Times New Roman" w:hAnsi="Times New Roman" w:cs="Times New Roman"/>
          <w:spacing w:val="2"/>
          <w:sz w:val="24"/>
          <w:szCs w:val="24"/>
        </w:rPr>
        <w:t>Контроль исполнения настоящего постановления оставляю за собой.</w:t>
      </w:r>
    </w:p>
    <w:p w:rsidR="003F6E0E" w:rsidRPr="003F6E0E" w:rsidRDefault="003F6E0E" w:rsidP="003F6E0E">
      <w:pPr>
        <w:spacing w:before="30" w:after="30"/>
        <w:jc w:val="both"/>
        <w:rPr>
          <w:rFonts w:ascii="Times New Roman" w:hAnsi="Times New Roman" w:cs="Times New Roman"/>
          <w:spacing w:val="2"/>
          <w:sz w:val="24"/>
          <w:szCs w:val="24"/>
        </w:rPr>
      </w:pPr>
    </w:p>
    <w:p w:rsidR="003F6E0E" w:rsidRPr="003F6E0E" w:rsidRDefault="003F6E0E" w:rsidP="003F6E0E">
      <w:pPr>
        <w:jc w:val="both"/>
        <w:rPr>
          <w:rFonts w:ascii="Times New Roman" w:hAnsi="Times New Roman" w:cs="Times New Roman"/>
          <w:sz w:val="24"/>
          <w:szCs w:val="24"/>
        </w:rPr>
      </w:pPr>
    </w:p>
    <w:p w:rsidR="003F6E0E" w:rsidRPr="003F6E0E" w:rsidRDefault="003F6E0E" w:rsidP="003F6E0E">
      <w:pPr>
        <w:autoSpaceDE w:val="0"/>
        <w:autoSpaceDN w:val="0"/>
        <w:adjustRightInd w:val="0"/>
        <w:jc w:val="both"/>
        <w:rPr>
          <w:rFonts w:ascii="Times New Roman" w:hAnsi="Times New Roman" w:cs="Times New Roman"/>
          <w:kern w:val="2"/>
          <w:sz w:val="24"/>
          <w:szCs w:val="24"/>
        </w:rPr>
      </w:pPr>
    </w:p>
    <w:p w:rsidR="003F6E0E" w:rsidRPr="003F6E0E" w:rsidRDefault="003F6E0E" w:rsidP="003F6E0E">
      <w:pPr>
        <w:tabs>
          <w:tab w:val="left" w:pos="7655"/>
        </w:tabs>
        <w:rPr>
          <w:rFonts w:ascii="Times New Roman" w:hAnsi="Times New Roman" w:cs="Times New Roman"/>
          <w:sz w:val="24"/>
          <w:szCs w:val="24"/>
        </w:rPr>
      </w:pPr>
      <w:r w:rsidRPr="003F6E0E">
        <w:rPr>
          <w:rFonts w:ascii="Times New Roman" w:hAnsi="Times New Roman" w:cs="Times New Roman"/>
          <w:sz w:val="24"/>
          <w:szCs w:val="24"/>
        </w:rPr>
        <w:t xml:space="preserve"> Глава местной администрации </w:t>
      </w:r>
    </w:p>
    <w:p w:rsidR="003F6E0E" w:rsidRPr="003F6E0E" w:rsidRDefault="003F6E0E" w:rsidP="003F6E0E">
      <w:pPr>
        <w:tabs>
          <w:tab w:val="left" w:pos="7655"/>
        </w:tabs>
        <w:rPr>
          <w:rFonts w:ascii="Times New Roman" w:hAnsi="Times New Roman" w:cs="Times New Roman"/>
          <w:color w:val="000000"/>
          <w:sz w:val="24"/>
          <w:szCs w:val="24"/>
        </w:rPr>
      </w:pPr>
      <w:proofErr w:type="spellStart"/>
      <w:r w:rsidRPr="003F6E0E">
        <w:rPr>
          <w:rFonts w:ascii="Times New Roman" w:hAnsi="Times New Roman" w:cs="Times New Roman"/>
          <w:kern w:val="2"/>
          <w:sz w:val="24"/>
          <w:szCs w:val="24"/>
        </w:rPr>
        <w:t>Ропшинского</w:t>
      </w:r>
      <w:proofErr w:type="spellEnd"/>
      <w:r w:rsidRPr="003F6E0E">
        <w:rPr>
          <w:rFonts w:ascii="Times New Roman" w:hAnsi="Times New Roman" w:cs="Times New Roman"/>
          <w:kern w:val="2"/>
          <w:sz w:val="24"/>
          <w:szCs w:val="24"/>
        </w:rPr>
        <w:t xml:space="preserve"> </w:t>
      </w:r>
      <w:r w:rsidRPr="003F6E0E">
        <w:rPr>
          <w:rFonts w:ascii="Times New Roman" w:hAnsi="Times New Roman" w:cs="Times New Roman"/>
          <w:sz w:val="24"/>
          <w:szCs w:val="24"/>
        </w:rPr>
        <w:t xml:space="preserve">сельского поселения                                                  М.М. </w:t>
      </w:r>
      <w:proofErr w:type="spellStart"/>
      <w:r w:rsidRPr="003F6E0E">
        <w:rPr>
          <w:rFonts w:ascii="Times New Roman" w:hAnsi="Times New Roman" w:cs="Times New Roman"/>
          <w:sz w:val="24"/>
          <w:szCs w:val="24"/>
        </w:rPr>
        <w:t>Дзейгов</w:t>
      </w:r>
      <w:proofErr w:type="spellEnd"/>
      <w:r w:rsidRPr="003F6E0E">
        <w:rPr>
          <w:rFonts w:ascii="Times New Roman" w:hAnsi="Times New Roman" w:cs="Times New Roman"/>
          <w:color w:val="000000"/>
          <w:sz w:val="24"/>
          <w:szCs w:val="24"/>
        </w:rPr>
        <w:t xml:space="preserve">  </w:t>
      </w:r>
    </w:p>
    <w:p w:rsidR="003F6E0E" w:rsidRDefault="003F6E0E">
      <w:pPr>
        <w:rPr>
          <w:rFonts w:ascii="Times New Roman" w:hAnsi="Times New Roman" w:cs="Times New Roman"/>
          <w:sz w:val="24"/>
          <w:szCs w:val="24"/>
        </w:rPr>
        <w:sectPr w:rsidR="003F6E0E" w:rsidSect="00BF7671">
          <w:pgSz w:w="11906" w:h="16838"/>
          <w:pgMar w:top="1134" w:right="850" w:bottom="1134" w:left="1701" w:header="708" w:footer="708" w:gutter="0"/>
          <w:cols w:space="708"/>
          <w:docGrid w:linePitch="360"/>
        </w:sectPr>
      </w:pPr>
    </w:p>
    <w:tbl>
      <w:tblPr>
        <w:tblW w:w="14599" w:type="dxa"/>
        <w:tblInd w:w="93" w:type="dxa"/>
        <w:tblLook w:val="04A0"/>
      </w:tblPr>
      <w:tblGrid>
        <w:gridCol w:w="1080"/>
        <w:gridCol w:w="4889"/>
        <w:gridCol w:w="2030"/>
        <w:gridCol w:w="3580"/>
        <w:gridCol w:w="3020"/>
      </w:tblGrid>
      <w:tr w:rsidR="003F6E0E" w:rsidRPr="003F6E0E" w:rsidTr="00967665">
        <w:trPr>
          <w:trHeight w:val="465"/>
        </w:trPr>
        <w:tc>
          <w:tcPr>
            <w:tcW w:w="1080" w:type="dxa"/>
            <w:tcBorders>
              <w:top w:val="nil"/>
              <w:left w:val="nil"/>
              <w:bottom w:val="nil"/>
              <w:right w:val="nil"/>
            </w:tcBorders>
            <w:shd w:val="clear" w:color="auto" w:fill="auto"/>
            <w:noWrap/>
            <w:vAlign w:val="bottom"/>
            <w:hideMark/>
          </w:tcPr>
          <w:p w:rsidR="003F6E0E" w:rsidRPr="003F6E0E" w:rsidRDefault="003F6E0E" w:rsidP="003F6E0E">
            <w:pPr>
              <w:spacing w:after="0" w:line="240" w:lineRule="auto"/>
              <w:rPr>
                <w:rFonts w:eastAsia="Times New Roman"/>
                <w:b/>
                <w:bCs/>
                <w:color w:val="000000"/>
                <w:lang w:eastAsia="ru-RU"/>
              </w:rPr>
            </w:pPr>
          </w:p>
        </w:tc>
        <w:tc>
          <w:tcPr>
            <w:tcW w:w="4889" w:type="dxa"/>
            <w:tcBorders>
              <w:top w:val="nil"/>
              <w:left w:val="nil"/>
              <w:bottom w:val="nil"/>
              <w:right w:val="nil"/>
            </w:tcBorders>
            <w:shd w:val="clear" w:color="auto" w:fill="auto"/>
            <w:noWrap/>
            <w:vAlign w:val="bottom"/>
            <w:hideMark/>
          </w:tcPr>
          <w:p w:rsidR="003F6E0E" w:rsidRPr="003F6E0E" w:rsidRDefault="003F6E0E" w:rsidP="003F6E0E">
            <w:pPr>
              <w:spacing w:after="0" w:line="240" w:lineRule="auto"/>
              <w:rPr>
                <w:rFonts w:ascii="Times New Roman" w:eastAsia="Times New Roman" w:hAnsi="Times New Roman" w:cs="Times New Roman"/>
                <w:b/>
                <w:bCs/>
                <w:color w:val="000000"/>
                <w:sz w:val="24"/>
                <w:szCs w:val="24"/>
                <w:lang w:eastAsia="ru-RU"/>
              </w:rPr>
            </w:pPr>
          </w:p>
        </w:tc>
        <w:tc>
          <w:tcPr>
            <w:tcW w:w="8630" w:type="dxa"/>
            <w:gridSpan w:val="3"/>
            <w:vMerge w:val="restart"/>
            <w:tcBorders>
              <w:top w:val="nil"/>
              <w:left w:val="nil"/>
              <w:right w:val="nil"/>
            </w:tcBorders>
            <w:shd w:val="clear" w:color="auto" w:fill="auto"/>
            <w:noWrap/>
            <w:vAlign w:val="bottom"/>
            <w:hideMark/>
          </w:tcPr>
          <w:p w:rsidR="003F6E0E" w:rsidRPr="003F6E0E" w:rsidRDefault="003F6E0E" w:rsidP="003F6E0E">
            <w:pPr>
              <w:spacing w:after="0" w:line="240" w:lineRule="auto"/>
              <w:jc w:val="right"/>
              <w:rPr>
                <w:rFonts w:ascii="Times New Roman" w:eastAsia="Times New Roman" w:hAnsi="Times New Roman" w:cs="Times New Roman"/>
                <w:color w:val="000000"/>
                <w:sz w:val="24"/>
                <w:szCs w:val="24"/>
                <w:lang w:eastAsia="ru-RU"/>
              </w:rPr>
            </w:pPr>
            <w:proofErr w:type="gramStart"/>
            <w:r w:rsidRPr="003F6E0E">
              <w:rPr>
                <w:rFonts w:ascii="Times New Roman" w:eastAsia="Times New Roman" w:hAnsi="Times New Roman" w:cs="Times New Roman"/>
                <w:color w:val="000000"/>
                <w:sz w:val="24"/>
                <w:szCs w:val="24"/>
                <w:lang w:eastAsia="ru-RU"/>
              </w:rPr>
              <w:t>Утвержден</w:t>
            </w:r>
            <w:proofErr w:type="gramEnd"/>
            <w:r w:rsidRPr="003F6E0E">
              <w:rPr>
                <w:rFonts w:ascii="Times New Roman" w:eastAsia="Times New Roman" w:hAnsi="Times New Roman" w:cs="Times New Roman"/>
                <w:color w:val="000000"/>
                <w:sz w:val="24"/>
                <w:szCs w:val="24"/>
                <w:lang w:eastAsia="ru-RU"/>
              </w:rPr>
              <w:t xml:space="preserve"> распоряжением </w:t>
            </w:r>
          </w:p>
          <w:p w:rsidR="003F6E0E" w:rsidRPr="003F6E0E" w:rsidRDefault="003F6E0E" w:rsidP="003F6E0E">
            <w:pPr>
              <w:spacing w:after="0" w:line="240" w:lineRule="auto"/>
              <w:jc w:val="right"/>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xml:space="preserve">местной администрации </w:t>
            </w:r>
            <w:proofErr w:type="spellStart"/>
            <w:r w:rsidRPr="003F6E0E">
              <w:rPr>
                <w:rFonts w:ascii="Times New Roman" w:eastAsia="Times New Roman" w:hAnsi="Times New Roman" w:cs="Times New Roman"/>
                <w:color w:val="000000"/>
                <w:sz w:val="24"/>
                <w:szCs w:val="24"/>
                <w:lang w:eastAsia="ru-RU"/>
              </w:rPr>
              <w:t>Ропшинского</w:t>
            </w:r>
            <w:proofErr w:type="spellEnd"/>
            <w:r w:rsidRPr="003F6E0E">
              <w:rPr>
                <w:rFonts w:ascii="Times New Roman" w:eastAsia="Times New Roman" w:hAnsi="Times New Roman" w:cs="Times New Roman"/>
                <w:color w:val="000000"/>
                <w:sz w:val="24"/>
                <w:szCs w:val="24"/>
                <w:lang w:eastAsia="ru-RU"/>
              </w:rPr>
              <w:t xml:space="preserve"> </w:t>
            </w:r>
            <w:proofErr w:type="spellStart"/>
            <w:r w:rsidRPr="003F6E0E">
              <w:rPr>
                <w:rFonts w:ascii="Times New Roman" w:eastAsia="Times New Roman" w:hAnsi="Times New Roman" w:cs="Times New Roman"/>
                <w:color w:val="000000"/>
                <w:sz w:val="24"/>
                <w:szCs w:val="24"/>
                <w:lang w:eastAsia="ru-RU"/>
              </w:rPr>
              <w:t>селького</w:t>
            </w:r>
            <w:proofErr w:type="spellEnd"/>
            <w:r w:rsidRPr="003F6E0E">
              <w:rPr>
                <w:rFonts w:ascii="Times New Roman" w:eastAsia="Times New Roman" w:hAnsi="Times New Roman" w:cs="Times New Roman"/>
                <w:color w:val="000000"/>
                <w:sz w:val="24"/>
                <w:szCs w:val="24"/>
                <w:lang w:eastAsia="ru-RU"/>
              </w:rPr>
              <w:t xml:space="preserve"> поселения МО</w:t>
            </w:r>
          </w:p>
          <w:p w:rsidR="003F6E0E" w:rsidRPr="003F6E0E" w:rsidRDefault="003F6E0E" w:rsidP="003F6E0E">
            <w:pPr>
              <w:spacing w:after="0" w:line="240" w:lineRule="auto"/>
              <w:jc w:val="right"/>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xml:space="preserve">Ломоносовского муниципального района Ленинградской области </w:t>
            </w:r>
          </w:p>
          <w:p w:rsidR="003F6E0E" w:rsidRPr="003F6E0E" w:rsidRDefault="003F6E0E" w:rsidP="003F6E0E">
            <w:pPr>
              <w:spacing w:after="0" w:line="240" w:lineRule="auto"/>
              <w:jc w:val="right"/>
              <w:rPr>
                <w:rFonts w:eastAsia="Times New Roman"/>
                <w:color w:val="000000"/>
                <w:lang w:eastAsia="ru-RU"/>
              </w:rPr>
            </w:pPr>
            <w:r w:rsidRPr="003F6E0E">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09</w:t>
            </w:r>
            <w:r w:rsidRPr="003F6E0E">
              <w:rPr>
                <w:rFonts w:ascii="Times New Roman" w:eastAsia="Times New Roman" w:hAnsi="Times New Roman" w:cs="Times New Roman"/>
                <w:color w:val="000000"/>
                <w:sz w:val="24"/>
                <w:szCs w:val="24"/>
                <w:lang w:eastAsia="ru-RU"/>
              </w:rPr>
              <w:t xml:space="preserve"> июля 2021 года №</w:t>
            </w:r>
            <w:r>
              <w:rPr>
                <w:rFonts w:ascii="Times New Roman" w:eastAsia="Times New Roman" w:hAnsi="Times New Roman" w:cs="Times New Roman"/>
                <w:color w:val="000000"/>
                <w:sz w:val="24"/>
                <w:szCs w:val="24"/>
                <w:lang w:eastAsia="ru-RU"/>
              </w:rPr>
              <w:t>16/1</w:t>
            </w:r>
            <w:r w:rsidRPr="003F6E0E">
              <w:rPr>
                <w:rFonts w:ascii="Times New Roman" w:eastAsia="Times New Roman" w:hAnsi="Times New Roman" w:cs="Times New Roman"/>
                <w:color w:val="000000"/>
                <w:sz w:val="24"/>
                <w:szCs w:val="24"/>
                <w:lang w:eastAsia="ru-RU"/>
              </w:rPr>
              <w:t xml:space="preserve">-Р </w:t>
            </w:r>
          </w:p>
        </w:tc>
      </w:tr>
      <w:tr w:rsidR="003F6E0E" w:rsidRPr="003F6E0E" w:rsidTr="00967665">
        <w:trPr>
          <w:trHeight w:val="465"/>
        </w:trPr>
        <w:tc>
          <w:tcPr>
            <w:tcW w:w="1080" w:type="dxa"/>
            <w:tcBorders>
              <w:top w:val="nil"/>
              <w:left w:val="nil"/>
              <w:bottom w:val="nil"/>
              <w:right w:val="nil"/>
            </w:tcBorders>
            <w:shd w:val="clear" w:color="auto" w:fill="auto"/>
            <w:noWrap/>
            <w:vAlign w:val="bottom"/>
            <w:hideMark/>
          </w:tcPr>
          <w:p w:rsidR="003F6E0E" w:rsidRPr="003F6E0E" w:rsidRDefault="003F6E0E" w:rsidP="003F6E0E">
            <w:pPr>
              <w:spacing w:after="0" w:line="240" w:lineRule="auto"/>
              <w:rPr>
                <w:rFonts w:eastAsia="Times New Roman"/>
                <w:b/>
                <w:bCs/>
                <w:color w:val="000000"/>
                <w:lang w:eastAsia="ru-RU"/>
              </w:rPr>
            </w:pPr>
          </w:p>
        </w:tc>
        <w:tc>
          <w:tcPr>
            <w:tcW w:w="4889" w:type="dxa"/>
            <w:tcBorders>
              <w:top w:val="nil"/>
              <w:left w:val="nil"/>
              <w:bottom w:val="nil"/>
              <w:right w:val="nil"/>
            </w:tcBorders>
            <w:shd w:val="clear" w:color="auto" w:fill="auto"/>
            <w:noWrap/>
            <w:vAlign w:val="bottom"/>
            <w:hideMark/>
          </w:tcPr>
          <w:p w:rsidR="003F6E0E" w:rsidRPr="003F6E0E" w:rsidRDefault="003F6E0E" w:rsidP="003F6E0E">
            <w:pPr>
              <w:spacing w:after="0" w:line="240" w:lineRule="auto"/>
              <w:rPr>
                <w:rFonts w:ascii="Times New Roman" w:eastAsia="Times New Roman" w:hAnsi="Times New Roman" w:cs="Times New Roman"/>
                <w:b/>
                <w:bCs/>
                <w:color w:val="000000"/>
                <w:sz w:val="24"/>
                <w:szCs w:val="24"/>
                <w:lang w:eastAsia="ru-RU"/>
              </w:rPr>
            </w:pPr>
          </w:p>
        </w:tc>
        <w:tc>
          <w:tcPr>
            <w:tcW w:w="8630" w:type="dxa"/>
            <w:gridSpan w:val="3"/>
            <w:vMerge/>
            <w:tcBorders>
              <w:left w:val="nil"/>
              <w:right w:val="nil"/>
            </w:tcBorders>
            <w:shd w:val="clear" w:color="auto" w:fill="auto"/>
            <w:noWrap/>
            <w:vAlign w:val="bottom"/>
            <w:hideMark/>
          </w:tcPr>
          <w:p w:rsidR="003F6E0E" w:rsidRPr="003F6E0E" w:rsidRDefault="003F6E0E" w:rsidP="003F6E0E">
            <w:pPr>
              <w:spacing w:after="0" w:line="240" w:lineRule="auto"/>
              <w:jc w:val="right"/>
              <w:rPr>
                <w:rFonts w:ascii="Times New Roman" w:eastAsia="Times New Roman" w:hAnsi="Times New Roman" w:cs="Times New Roman"/>
                <w:color w:val="000000"/>
                <w:sz w:val="24"/>
                <w:szCs w:val="24"/>
                <w:lang w:eastAsia="ru-RU"/>
              </w:rPr>
            </w:pPr>
          </w:p>
        </w:tc>
      </w:tr>
      <w:tr w:rsidR="003F6E0E" w:rsidRPr="003F6E0E" w:rsidTr="00967665">
        <w:trPr>
          <w:trHeight w:val="465"/>
        </w:trPr>
        <w:tc>
          <w:tcPr>
            <w:tcW w:w="1080" w:type="dxa"/>
            <w:tcBorders>
              <w:top w:val="nil"/>
              <w:left w:val="nil"/>
              <w:bottom w:val="nil"/>
              <w:right w:val="nil"/>
            </w:tcBorders>
            <w:shd w:val="clear" w:color="auto" w:fill="auto"/>
            <w:noWrap/>
            <w:vAlign w:val="bottom"/>
            <w:hideMark/>
          </w:tcPr>
          <w:p w:rsidR="003F6E0E" w:rsidRPr="003F6E0E" w:rsidRDefault="003F6E0E" w:rsidP="003F6E0E">
            <w:pPr>
              <w:spacing w:after="0" w:line="240" w:lineRule="auto"/>
              <w:rPr>
                <w:rFonts w:eastAsia="Times New Roman"/>
                <w:b/>
                <w:bCs/>
                <w:color w:val="000000"/>
                <w:lang w:eastAsia="ru-RU"/>
              </w:rPr>
            </w:pPr>
          </w:p>
        </w:tc>
        <w:tc>
          <w:tcPr>
            <w:tcW w:w="4889" w:type="dxa"/>
            <w:tcBorders>
              <w:top w:val="nil"/>
              <w:left w:val="nil"/>
              <w:bottom w:val="nil"/>
              <w:right w:val="nil"/>
            </w:tcBorders>
            <w:shd w:val="clear" w:color="auto" w:fill="auto"/>
            <w:noWrap/>
            <w:vAlign w:val="bottom"/>
            <w:hideMark/>
          </w:tcPr>
          <w:p w:rsidR="003F6E0E" w:rsidRPr="003F6E0E" w:rsidRDefault="003F6E0E" w:rsidP="003F6E0E">
            <w:pPr>
              <w:spacing w:after="0" w:line="240" w:lineRule="auto"/>
              <w:rPr>
                <w:rFonts w:ascii="Times New Roman" w:eastAsia="Times New Roman" w:hAnsi="Times New Roman" w:cs="Times New Roman"/>
                <w:b/>
                <w:bCs/>
                <w:color w:val="000000"/>
                <w:sz w:val="24"/>
                <w:szCs w:val="24"/>
                <w:lang w:eastAsia="ru-RU"/>
              </w:rPr>
            </w:pPr>
          </w:p>
        </w:tc>
        <w:tc>
          <w:tcPr>
            <w:tcW w:w="8630" w:type="dxa"/>
            <w:gridSpan w:val="3"/>
            <w:vMerge/>
            <w:tcBorders>
              <w:left w:val="nil"/>
              <w:right w:val="nil"/>
            </w:tcBorders>
            <w:shd w:val="clear" w:color="auto" w:fill="auto"/>
            <w:noWrap/>
            <w:vAlign w:val="bottom"/>
            <w:hideMark/>
          </w:tcPr>
          <w:p w:rsidR="003F6E0E" w:rsidRPr="003F6E0E" w:rsidRDefault="003F6E0E" w:rsidP="003F6E0E">
            <w:pPr>
              <w:spacing w:after="0" w:line="240" w:lineRule="auto"/>
              <w:jc w:val="right"/>
              <w:rPr>
                <w:rFonts w:ascii="Times New Roman" w:eastAsia="Times New Roman" w:hAnsi="Times New Roman" w:cs="Times New Roman"/>
                <w:color w:val="000000"/>
                <w:sz w:val="24"/>
                <w:szCs w:val="24"/>
                <w:lang w:eastAsia="ru-RU"/>
              </w:rPr>
            </w:pPr>
          </w:p>
        </w:tc>
      </w:tr>
      <w:tr w:rsidR="003F6E0E" w:rsidRPr="003F6E0E" w:rsidTr="00967665">
        <w:trPr>
          <w:trHeight w:val="465"/>
        </w:trPr>
        <w:tc>
          <w:tcPr>
            <w:tcW w:w="1080" w:type="dxa"/>
            <w:tcBorders>
              <w:top w:val="nil"/>
              <w:left w:val="nil"/>
              <w:bottom w:val="nil"/>
              <w:right w:val="nil"/>
            </w:tcBorders>
            <w:shd w:val="clear" w:color="auto" w:fill="auto"/>
            <w:noWrap/>
            <w:vAlign w:val="bottom"/>
            <w:hideMark/>
          </w:tcPr>
          <w:p w:rsidR="003F6E0E" w:rsidRPr="003F6E0E" w:rsidRDefault="003F6E0E" w:rsidP="003F6E0E">
            <w:pPr>
              <w:spacing w:after="0" w:line="240" w:lineRule="auto"/>
              <w:rPr>
                <w:rFonts w:eastAsia="Times New Roman"/>
                <w:b/>
                <w:bCs/>
                <w:color w:val="000000"/>
                <w:lang w:eastAsia="ru-RU"/>
              </w:rPr>
            </w:pPr>
          </w:p>
        </w:tc>
        <w:tc>
          <w:tcPr>
            <w:tcW w:w="4889" w:type="dxa"/>
            <w:tcBorders>
              <w:top w:val="nil"/>
              <w:left w:val="nil"/>
              <w:bottom w:val="nil"/>
              <w:right w:val="nil"/>
            </w:tcBorders>
            <w:shd w:val="clear" w:color="auto" w:fill="auto"/>
            <w:noWrap/>
            <w:vAlign w:val="bottom"/>
            <w:hideMark/>
          </w:tcPr>
          <w:p w:rsidR="003F6E0E" w:rsidRPr="003F6E0E" w:rsidRDefault="003F6E0E" w:rsidP="003F6E0E">
            <w:pPr>
              <w:spacing w:after="0" w:line="240" w:lineRule="auto"/>
              <w:rPr>
                <w:rFonts w:ascii="Times New Roman" w:eastAsia="Times New Roman" w:hAnsi="Times New Roman" w:cs="Times New Roman"/>
                <w:b/>
                <w:bCs/>
                <w:color w:val="000000"/>
                <w:sz w:val="24"/>
                <w:szCs w:val="24"/>
                <w:lang w:eastAsia="ru-RU"/>
              </w:rPr>
            </w:pPr>
          </w:p>
        </w:tc>
        <w:tc>
          <w:tcPr>
            <w:tcW w:w="8630" w:type="dxa"/>
            <w:gridSpan w:val="3"/>
            <w:vMerge/>
            <w:tcBorders>
              <w:left w:val="nil"/>
              <w:bottom w:val="nil"/>
              <w:right w:val="nil"/>
            </w:tcBorders>
            <w:shd w:val="clear" w:color="auto" w:fill="auto"/>
            <w:noWrap/>
            <w:vAlign w:val="bottom"/>
            <w:hideMark/>
          </w:tcPr>
          <w:p w:rsidR="003F6E0E" w:rsidRPr="003F6E0E" w:rsidRDefault="003F6E0E" w:rsidP="003F6E0E">
            <w:pPr>
              <w:spacing w:after="0" w:line="240" w:lineRule="auto"/>
              <w:jc w:val="right"/>
              <w:rPr>
                <w:rFonts w:ascii="Times New Roman" w:eastAsia="Times New Roman" w:hAnsi="Times New Roman" w:cs="Times New Roman"/>
                <w:color w:val="000000"/>
                <w:sz w:val="24"/>
                <w:szCs w:val="24"/>
                <w:lang w:eastAsia="ru-RU"/>
              </w:rPr>
            </w:pPr>
          </w:p>
        </w:tc>
      </w:tr>
      <w:tr w:rsidR="003F6E0E" w:rsidRPr="003F6E0E" w:rsidTr="003F6E0E">
        <w:trPr>
          <w:trHeight w:val="300"/>
        </w:trPr>
        <w:tc>
          <w:tcPr>
            <w:tcW w:w="1080" w:type="dxa"/>
            <w:tcBorders>
              <w:top w:val="nil"/>
              <w:left w:val="nil"/>
              <w:bottom w:val="nil"/>
              <w:right w:val="nil"/>
            </w:tcBorders>
            <w:shd w:val="clear" w:color="auto" w:fill="auto"/>
            <w:noWrap/>
            <w:vAlign w:val="bottom"/>
            <w:hideMark/>
          </w:tcPr>
          <w:p w:rsidR="003F6E0E" w:rsidRPr="003F6E0E" w:rsidRDefault="003F6E0E" w:rsidP="003F6E0E">
            <w:pPr>
              <w:spacing w:after="0" w:line="240" w:lineRule="auto"/>
              <w:rPr>
                <w:rFonts w:eastAsia="Times New Roman"/>
                <w:b/>
                <w:bCs/>
                <w:color w:val="000000"/>
                <w:lang w:eastAsia="ru-RU"/>
              </w:rPr>
            </w:pPr>
          </w:p>
        </w:tc>
        <w:tc>
          <w:tcPr>
            <w:tcW w:w="4889" w:type="dxa"/>
            <w:tcBorders>
              <w:top w:val="nil"/>
              <w:left w:val="nil"/>
              <w:bottom w:val="nil"/>
              <w:right w:val="nil"/>
            </w:tcBorders>
            <w:shd w:val="clear" w:color="auto" w:fill="auto"/>
            <w:noWrap/>
            <w:vAlign w:val="bottom"/>
            <w:hideMark/>
          </w:tcPr>
          <w:p w:rsidR="003F6E0E" w:rsidRPr="003F6E0E" w:rsidRDefault="003F6E0E" w:rsidP="003F6E0E">
            <w:pPr>
              <w:spacing w:after="0" w:line="240" w:lineRule="auto"/>
              <w:rPr>
                <w:rFonts w:ascii="Times New Roman" w:eastAsia="Times New Roman" w:hAnsi="Times New Roman" w:cs="Times New Roman"/>
                <w:b/>
                <w:bCs/>
                <w:color w:val="000000"/>
                <w:sz w:val="24"/>
                <w:szCs w:val="24"/>
                <w:lang w:eastAsia="ru-RU"/>
              </w:rPr>
            </w:pPr>
          </w:p>
        </w:tc>
        <w:tc>
          <w:tcPr>
            <w:tcW w:w="2030" w:type="dxa"/>
            <w:tcBorders>
              <w:top w:val="nil"/>
              <w:left w:val="nil"/>
              <w:bottom w:val="nil"/>
              <w:right w:val="nil"/>
            </w:tcBorders>
            <w:shd w:val="clear" w:color="auto" w:fill="auto"/>
            <w:noWrap/>
            <w:vAlign w:val="bottom"/>
            <w:hideMark/>
          </w:tcPr>
          <w:p w:rsidR="003F6E0E" w:rsidRPr="003F6E0E" w:rsidRDefault="003F6E0E" w:rsidP="003F6E0E">
            <w:pPr>
              <w:spacing w:after="0" w:line="240" w:lineRule="auto"/>
              <w:rPr>
                <w:rFonts w:ascii="Times New Roman" w:eastAsia="Times New Roman" w:hAnsi="Times New Roman" w:cs="Times New Roman"/>
                <w:b/>
                <w:bCs/>
                <w:color w:val="000000"/>
                <w:sz w:val="24"/>
                <w:szCs w:val="24"/>
                <w:lang w:eastAsia="ru-RU"/>
              </w:rPr>
            </w:pPr>
          </w:p>
        </w:tc>
        <w:tc>
          <w:tcPr>
            <w:tcW w:w="3580" w:type="dxa"/>
            <w:tcBorders>
              <w:top w:val="nil"/>
              <w:left w:val="nil"/>
              <w:bottom w:val="nil"/>
              <w:right w:val="nil"/>
            </w:tcBorders>
            <w:shd w:val="clear" w:color="auto" w:fill="auto"/>
            <w:noWrap/>
            <w:vAlign w:val="bottom"/>
            <w:hideMark/>
          </w:tcPr>
          <w:p w:rsidR="003F6E0E" w:rsidRPr="003F6E0E" w:rsidRDefault="003F6E0E" w:rsidP="003F6E0E">
            <w:pPr>
              <w:spacing w:after="0" w:line="240" w:lineRule="auto"/>
              <w:rPr>
                <w:rFonts w:eastAsia="Times New Roman"/>
                <w:b/>
                <w:bCs/>
                <w:color w:val="000000"/>
                <w:lang w:eastAsia="ru-RU"/>
              </w:rPr>
            </w:pPr>
          </w:p>
        </w:tc>
        <w:tc>
          <w:tcPr>
            <w:tcW w:w="3020" w:type="dxa"/>
            <w:tcBorders>
              <w:top w:val="nil"/>
              <w:left w:val="nil"/>
              <w:bottom w:val="nil"/>
              <w:right w:val="nil"/>
            </w:tcBorders>
            <w:shd w:val="clear" w:color="auto" w:fill="auto"/>
            <w:noWrap/>
            <w:vAlign w:val="bottom"/>
            <w:hideMark/>
          </w:tcPr>
          <w:p w:rsidR="003F6E0E" w:rsidRPr="003F6E0E" w:rsidRDefault="003F6E0E" w:rsidP="003F6E0E">
            <w:pPr>
              <w:spacing w:after="0" w:line="240" w:lineRule="auto"/>
              <w:rPr>
                <w:rFonts w:eastAsia="Times New Roman"/>
                <w:b/>
                <w:bCs/>
                <w:color w:val="000000"/>
                <w:lang w:eastAsia="ru-RU"/>
              </w:rPr>
            </w:pPr>
          </w:p>
        </w:tc>
      </w:tr>
      <w:tr w:rsidR="003F6E0E" w:rsidRPr="003F6E0E" w:rsidTr="003F6E0E">
        <w:trPr>
          <w:trHeight w:val="1665"/>
        </w:trPr>
        <w:tc>
          <w:tcPr>
            <w:tcW w:w="14599" w:type="dxa"/>
            <w:gridSpan w:val="5"/>
            <w:tcBorders>
              <w:top w:val="nil"/>
              <w:left w:val="nil"/>
              <w:bottom w:val="nil"/>
              <w:right w:val="nil"/>
            </w:tcBorders>
            <w:shd w:val="clear" w:color="auto" w:fill="auto"/>
            <w:vAlign w:val="center"/>
            <w:hideMark/>
          </w:tcPr>
          <w:p w:rsidR="003F6E0E" w:rsidRPr="003F6E0E" w:rsidRDefault="003F6E0E" w:rsidP="003F6E0E">
            <w:pPr>
              <w:spacing w:after="0" w:line="240" w:lineRule="auto"/>
              <w:jc w:val="center"/>
              <w:rPr>
                <w:rFonts w:ascii="Times New Roman" w:eastAsia="Times New Roman" w:hAnsi="Times New Roman" w:cs="Times New Roman"/>
                <w:b/>
                <w:bCs/>
                <w:color w:val="000000"/>
                <w:sz w:val="24"/>
                <w:szCs w:val="24"/>
                <w:lang w:eastAsia="ru-RU"/>
              </w:rPr>
            </w:pPr>
            <w:r w:rsidRPr="003F6E0E">
              <w:rPr>
                <w:rFonts w:ascii="Times New Roman" w:eastAsia="Times New Roman" w:hAnsi="Times New Roman" w:cs="Times New Roman"/>
                <w:b/>
                <w:bCs/>
                <w:color w:val="000000"/>
                <w:sz w:val="24"/>
                <w:szCs w:val="24"/>
                <w:lang w:eastAsia="ru-RU"/>
              </w:rPr>
              <w:t xml:space="preserve">План - график подготовки  проекта решения Совета депутатов "О бюджете муниципального образования </w:t>
            </w:r>
            <w:proofErr w:type="spellStart"/>
            <w:r w:rsidRPr="003F6E0E">
              <w:rPr>
                <w:rFonts w:ascii="Times New Roman" w:eastAsia="Times New Roman" w:hAnsi="Times New Roman" w:cs="Times New Roman"/>
                <w:b/>
                <w:bCs/>
                <w:color w:val="000000"/>
                <w:sz w:val="24"/>
                <w:szCs w:val="24"/>
                <w:lang w:eastAsia="ru-RU"/>
              </w:rPr>
              <w:t>Ропшинское</w:t>
            </w:r>
            <w:proofErr w:type="spellEnd"/>
            <w:r w:rsidRPr="003F6E0E">
              <w:rPr>
                <w:rFonts w:ascii="Times New Roman" w:eastAsia="Times New Roman" w:hAnsi="Times New Roman" w:cs="Times New Roman"/>
                <w:b/>
                <w:bCs/>
                <w:color w:val="000000"/>
                <w:sz w:val="24"/>
                <w:szCs w:val="24"/>
                <w:lang w:eastAsia="ru-RU"/>
              </w:rPr>
              <w:t xml:space="preserve"> сельское поселение Ломоносовского муниципального района Ленинградской области на 2022 год и плановый период 2023и 2024 годов" и необходимых документов и материалов к нему</w:t>
            </w:r>
          </w:p>
        </w:tc>
      </w:tr>
      <w:tr w:rsidR="003F6E0E" w:rsidRPr="003F6E0E" w:rsidTr="003F6E0E">
        <w:trPr>
          <w:trHeight w:val="1005"/>
        </w:trPr>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w:t>
            </w:r>
            <w:proofErr w:type="spellStart"/>
            <w:proofErr w:type="gramStart"/>
            <w:r w:rsidRPr="003F6E0E">
              <w:rPr>
                <w:rFonts w:ascii="Times New Roman" w:eastAsia="Times New Roman" w:hAnsi="Times New Roman" w:cs="Times New Roman"/>
                <w:color w:val="000000"/>
                <w:sz w:val="24"/>
                <w:szCs w:val="24"/>
                <w:lang w:eastAsia="ru-RU"/>
              </w:rPr>
              <w:t>п</w:t>
            </w:r>
            <w:proofErr w:type="spellEnd"/>
            <w:proofErr w:type="gramEnd"/>
            <w:r w:rsidRPr="003F6E0E">
              <w:rPr>
                <w:rFonts w:ascii="Times New Roman" w:eastAsia="Times New Roman" w:hAnsi="Times New Roman" w:cs="Times New Roman"/>
                <w:color w:val="000000"/>
                <w:sz w:val="24"/>
                <w:szCs w:val="24"/>
                <w:lang w:eastAsia="ru-RU"/>
              </w:rPr>
              <w:t>/</w:t>
            </w:r>
            <w:proofErr w:type="spellStart"/>
            <w:r w:rsidRPr="003F6E0E">
              <w:rPr>
                <w:rFonts w:ascii="Times New Roman" w:eastAsia="Times New Roman" w:hAnsi="Times New Roman" w:cs="Times New Roman"/>
                <w:color w:val="000000"/>
                <w:sz w:val="24"/>
                <w:szCs w:val="24"/>
                <w:lang w:eastAsia="ru-RU"/>
              </w:rPr>
              <w:t>п</w:t>
            </w:r>
            <w:proofErr w:type="spellEnd"/>
          </w:p>
        </w:tc>
        <w:tc>
          <w:tcPr>
            <w:tcW w:w="4889" w:type="dxa"/>
            <w:tcBorders>
              <w:top w:val="single" w:sz="8" w:space="0" w:color="auto"/>
              <w:left w:val="nil"/>
              <w:bottom w:val="single" w:sz="8" w:space="0" w:color="auto"/>
              <w:right w:val="single" w:sz="4" w:space="0" w:color="auto"/>
            </w:tcBorders>
            <w:shd w:val="clear" w:color="auto" w:fill="auto"/>
            <w:vAlign w:val="center"/>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Наименование мероприятия,</w:t>
            </w:r>
            <w:r>
              <w:rPr>
                <w:rFonts w:ascii="Times New Roman" w:eastAsia="Times New Roman" w:hAnsi="Times New Roman" w:cs="Times New Roman"/>
                <w:color w:val="000000"/>
                <w:sz w:val="24"/>
                <w:szCs w:val="24"/>
                <w:lang w:eastAsia="ru-RU"/>
              </w:rPr>
              <w:t xml:space="preserve"> </w:t>
            </w:r>
            <w:r w:rsidRPr="003F6E0E">
              <w:rPr>
                <w:rFonts w:ascii="Times New Roman" w:eastAsia="Times New Roman" w:hAnsi="Times New Roman" w:cs="Times New Roman"/>
                <w:color w:val="000000"/>
                <w:sz w:val="24"/>
                <w:szCs w:val="24"/>
                <w:lang w:eastAsia="ru-RU"/>
              </w:rPr>
              <w:t>документа,</w:t>
            </w:r>
            <w:r>
              <w:rPr>
                <w:rFonts w:ascii="Times New Roman" w:eastAsia="Times New Roman" w:hAnsi="Times New Roman" w:cs="Times New Roman"/>
                <w:color w:val="000000"/>
                <w:sz w:val="24"/>
                <w:szCs w:val="24"/>
                <w:lang w:eastAsia="ru-RU"/>
              </w:rPr>
              <w:t xml:space="preserve"> </w:t>
            </w:r>
            <w:r w:rsidRPr="003F6E0E">
              <w:rPr>
                <w:rFonts w:ascii="Times New Roman" w:eastAsia="Times New Roman" w:hAnsi="Times New Roman" w:cs="Times New Roman"/>
                <w:color w:val="000000"/>
                <w:sz w:val="24"/>
                <w:szCs w:val="24"/>
                <w:lang w:eastAsia="ru-RU"/>
              </w:rPr>
              <w:t>показателя</w:t>
            </w:r>
          </w:p>
        </w:tc>
        <w:tc>
          <w:tcPr>
            <w:tcW w:w="2030" w:type="dxa"/>
            <w:tcBorders>
              <w:top w:val="single" w:sz="8" w:space="0" w:color="auto"/>
              <w:left w:val="nil"/>
              <w:bottom w:val="single" w:sz="8" w:space="0" w:color="auto"/>
              <w:right w:val="single" w:sz="4" w:space="0" w:color="auto"/>
            </w:tcBorders>
            <w:shd w:val="clear" w:color="auto" w:fill="auto"/>
            <w:noWrap/>
            <w:vAlign w:val="center"/>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xml:space="preserve"> Ответственный исполнитель</w:t>
            </w:r>
          </w:p>
        </w:tc>
        <w:tc>
          <w:tcPr>
            <w:tcW w:w="3580" w:type="dxa"/>
            <w:tcBorders>
              <w:top w:val="single" w:sz="8" w:space="0" w:color="auto"/>
              <w:left w:val="nil"/>
              <w:bottom w:val="single" w:sz="8" w:space="0" w:color="auto"/>
              <w:right w:val="nil"/>
            </w:tcBorders>
            <w:shd w:val="clear" w:color="auto" w:fill="auto"/>
            <w:noWrap/>
            <w:vAlign w:val="center"/>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Получатель</w:t>
            </w:r>
          </w:p>
        </w:tc>
        <w:tc>
          <w:tcPr>
            <w:tcW w:w="302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Срок исполнения</w:t>
            </w:r>
          </w:p>
        </w:tc>
      </w:tr>
      <w:tr w:rsidR="003F6E0E" w:rsidRPr="003F6E0E" w:rsidTr="003F6E0E">
        <w:trPr>
          <w:trHeight w:val="2198"/>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1</w:t>
            </w:r>
          </w:p>
        </w:tc>
        <w:tc>
          <w:tcPr>
            <w:tcW w:w="4889"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xml:space="preserve">Предложения по оптимизации расходов и увеличению доли расходов в программном формате </w:t>
            </w:r>
          </w:p>
        </w:tc>
        <w:tc>
          <w:tcPr>
            <w:tcW w:w="2030" w:type="dxa"/>
            <w:tcBorders>
              <w:top w:val="nil"/>
              <w:left w:val="nil"/>
              <w:bottom w:val="single" w:sz="4" w:space="0" w:color="auto"/>
              <w:right w:val="nil"/>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Куратор муниципальных программ, Ответственные исполнители муниципальных программ</w:t>
            </w:r>
          </w:p>
        </w:tc>
        <w:tc>
          <w:tcPr>
            <w:tcW w:w="3580" w:type="dxa"/>
            <w:tcBorders>
              <w:top w:val="nil"/>
              <w:left w:val="single" w:sz="4" w:space="0" w:color="auto"/>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020" w:type="dxa"/>
            <w:tcBorders>
              <w:top w:val="nil"/>
              <w:left w:val="nil"/>
              <w:bottom w:val="single" w:sz="4" w:space="0" w:color="auto"/>
              <w:right w:val="single" w:sz="8" w:space="0" w:color="auto"/>
            </w:tcBorders>
            <w:shd w:val="clear" w:color="auto" w:fill="auto"/>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xml:space="preserve">до 05 августа </w:t>
            </w:r>
          </w:p>
        </w:tc>
      </w:tr>
      <w:tr w:rsidR="003F6E0E" w:rsidRPr="003F6E0E" w:rsidTr="003F6E0E">
        <w:trPr>
          <w:trHeight w:val="2663"/>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lastRenderedPageBreak/>
              <w:t>2</w:t>
            </w:r>
          </w:p>
        </w:tc>
        <w:tc>
          <w:tcPr>
            <w:tcW w:w="4889"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xml:space="preserve">Информация об оценке эффективности муниципальных программ муниципального образования </w:t>
            </w:r>
            <w:proofErr w:type="spellStart"/>
            <w:r w:rsidRPr="003F6E0E">
              <w:rPr>
                <w:rFonts w:ascii="Times New Roman" w:eastAsia="Times New Roman" w:hAnsi="Times New Roman" w:cs="Times New Roman"/>
                <w:color w:val="000000"/>
                <w:sz w:val="24"/>
                <w:szCs w:val="24"/>
                <w:lang w:eastAsia="ru-RU"/>
              </w:rPr>
              <w:t>Ропшинское</w:t>
            </w:r>
            <w:proofErr w:type="spellEnd"/>
            <w:r w:rsidRPr="003F6E0E">
              <w:rPr>
                <w:rFonts w:ascii="Times New Roman" w:eastAsia="Times New Roman" w:hAnsi="Times New Roman" w:cs="Times New Roman"/>
                <w:color w:val="000000"/>
                <w:sz w:val="24"/>
                <w:szCs w:val="24"/>
                <w:lang w:eastAsia="ru-RU"/>
              </w:rPr>
              <w:t xml:space="preserve"> сельское поселение за год. Предложения по оптимизации расходов и увеличению доли расходов в программном формате.</w:t>
            </w:r>
          </w:p>
        </w:tc>
        <w:tc>
          <w:tcPr>
            <w:tcW w:w="2030" w:type="dxa"/>
            <w:tcBorders>
              <w:top w:val="nil"/>
              <w:left w:val="nil"/>
              <w:bottom w:val="single" w:sz="4" w:space="0" w:color="auto"/>
              <w:right w:val="nil"/>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Куратор муниципальных программ, Ответственные исполнители муниципальных программ</w:t>
            </w:r>
          </w:p>
        </w:tc>
        <w:tc>
          <w:tcPr>
            <w:tcW w:w="3580" w:type="dxa"/>
            <w:tcBorders>
              <w:top w:val="nil"/>
              <w:left w:val="single" w:sz="4" w:space="0" w:color="auto"/>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020" w:type="dxa"/>
            <w:tcBorders>
              <w:top w:val="nil"/>
              <w:left w:val="nil"/>
              <w:bottom w:val="single" w:sz="4" w:space="0" w:color="auto"/>
              <w:right w:val="single" w:sz="8" w:space="0" w:color="auto"/>
            </w:tcBorders>
            <w:shd w:val="clear" w:color="auto" w:fill="auto"/>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xml:space="preserve">до 05 августа </w:t>
            </w:r>
          </w:p>
        </w:tc>
      </w:tr>
      <w:tr w:rsidR="003F6E0E" w:rsidRPr="003F6E0E" w:rsidTr="003F6E0E">
        <w:trPr>
          <w:trHeight w:val="1545"/>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3</w:t>
            </w:r>
          </w:p>
        </w:tc>
        <w:tc>
          <w:tcPr>
            <w:tcW w:w="4889"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xml:space="preserve"> Реестр расходных обязатель</w:t>
            </w:r>
            <w:proofErr w:type="gramStart"/>
            <w:r w:rsidRPr="003F6E0E">
              <w:rPr>
                <w:rFonts w:ascii="Times New Roman" w:eastAsia="Times New Roman" w:hAnsi="Times New Roman" w:cs="Times New Roman"/>
                <w:color w:val="000000"/>
                <w:sz w:val="24"/>
                <w:szCs w:val="24"/>
                <w:lang w:eastAsia="ru-RU"/>
              </w:rPr>
              <w:t>ств гл</w:t>
            </w:r>
            <w:proofErr w:type="gramEnd"/>
            <w:r w:rsidRPr="003F6E0E">
              <w:rPr>
                <w:rFonts w:ascii="Times New Roman" w:eastAsia="Times New Roman" w:hAnsi="Times New Roman" w:cs="Times New Roman"/>
                <w:color w:val="000000"/>
                <w:sz w:val="24"/>
                <w:szCs w:val="24"/>
                <w:lang w:eastAsia="ru-RU"/>
              </w:rPr>
              <w:t xml:space="preserve">авного распорядителя бюджетных средств </w:t>
            </w:r>
          </w:p>
        </w:tc>
        <w:tc>
          <w:tcPr>
            <w:tcW w:w="203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58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020" w:type="dxa"/>
            <w:tcBorders>
              <w:top w:val="nil"/>
              <w:left w:val="nil"/>
              <w:bottom w:val="single" w:sz="4" w:space="0" w:color="auto"/>
              <w:right w:val="single" w:sz="8" w:space="0" w:color="auto"/>
            </w:tcBorders>
            <w:shd w:val="clear" w:color="auto" w:fill="auto"/>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xml:space="preserve">до 30 августа </w:t>
            </w:r>
          </w:p>
        </w:tc>
      </w:tr>
      <w:tr w:rsidR="003F6E0E" w:rsidRPr="003F6E0E" w:rsidTr="003F6E0E">
        <w:trPr>
          <w:trHeight w:val="1815"/>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4</w:t>
            </w:r>
          </w:p>
        </w:tc>
        <w:tc>
          <w:tcPr>
            <w:tcW w:w="4889"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Ожидаемое исполнение бюджета по доходам за 2021 год</w:t>
            </w:r>
          </w:p>
        </w:tc>
        <w:tc>
          <w:tcPr>
            <w:tcW w:w="203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58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020" w:type="dxa"/>
            <w:tcBorders>
              <w:top w:val="nil"/>
              <w:left w:val="nil"/>
              <w:bottom w:val="single" w:sz="4" w:space="0" w:color="auto"/>
              <w:right w:val="single" w:sz="8" w:space="0" w:color="auto"/>
            </w:tcBorders>
            <w:shd w:val="clear" w:color="auto" w:fill="auto"/>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xml:space="preserve">до 30 августа </w:t>
            </w:r>
          </w:p>
        </w:tc>
      </w:tr>
      <w:tr w:rsidR="003F6E0E" w:rsidRPr="003F6E0E" w:rsidTr="003F6E0E">
        <w:trPr>
          <w:trHeight w:val="1665"/>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5</w:t>
            </w:r>
          </w:p>
        </w:tc>
        <w:tc>
          <w:tcPr>
            <w:tcW w:w="4889"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Ожидаемое исполнение бюджета по расходам за 2021 год</w:t>
            </w:r>
          </w:p>
        </w:tc>
        <w:tc>
          <w:tcPr>
            <w:tcW w:w="203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58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020" w:type="dxa"/>
            <w:tcBorders>
              <w:top w:val="nil"/>
              <w:left w:val="nil"/>
              <w:bottom w:val="single" w:sz="4" w:space="0" w:color="auto"/>
              <w:right w:val="single" w:sz="8" w:space="0" w:color="auto"/>
            </w:tcBorders>
            <w:shd w:val="clear" w:color="auto" w:fill="auto"/>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xml:space="preserve">до 30 августа </w:t>
            </w:r>
          </w:p>
        </w:tc>
      </w:tr>
      <w:tr w:rsidR="003F6E0E" w:rsidRPr="003F6E0E" w:rsidTr="003F6E0E">
        <w:trPr>
          <w:trHeight w:val="7485"/>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lastRenderedPageBreak/>
              <w:t>6</w:t>
            </w:r>
          </w:p>
        </w:tc>
        <w:tc>
          <w:tcPr>
            <w:tcW w:w="4889"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xml:space="preserve">Прогнозные показатели доходов бюджета муниципального образования </w:t>
            </w:r>
            <w:proofErr w:type="spellStart"/>
            <w:r w:rsidRPr="003F6E0E">
              <w:rPr>
                <w:rFonts w:ascii="Times New Roman" w:eastAsia="Times New Roman" w:hAnsi="Times New Roman" w:cs="Times New Roman"/>
                <w:color w:val="000000"/>
                <w:sz w:val="24"/>
                <w:szCs w:val="24"/>
                <w:lang w:eastAsia="ru-RU"/>
              </w:rPr>
              <w:t>Ропшинское</w:t>
            </w:r>
            <w:proofErr w:type="spellEnd"/>
            <w:r w:rsidRPr="003F6E0E">
              <w:rPr>
                <w:rFonts w:ascii="Times New Roman" w:eastAsia="Times New Roman" w:hAnsi="Times New Roman" w:cs="Times New Roman"/>
                <w:color w:val="000000"/>
                <w:sz w:val="24"/>
                <w:szCs w:val="24"/>
                <w:lang w:eastAsia="ru-RU"/>
              </w:rPr>
              <w:t xml:space="preserve"> сельское поселение  (далее - местный бюджет) на 2022 год и на плановый период 2023 и 2024 годов по каждому </w:t>
            </w:r>
            <w:proofErr w:type="spellStart"/>
            <w:r w:rsidRPr="003F6E0E">
              <w:rPr>
                <w:rFonts w:ascii="Times New Roman" w:eastAsia="Times New Roman" w:hAnsi="Times New Roman" w:cs="Times New Roman"/>
                <w:color w:val="000000"/>
                <w:sz w:val="24"/>
                <w:szCs w:val="24"/>
                <w:lang w:eastAsia="ru-RU"/>
              </w:rPr>
              <w:t>администрируемому</w:t>
            </w:r>
            <w:proofErr w:type="spellEnd"/>
            <w:r w:rsidRPr="003F6E0E">
              <w:rPr>
                <w:rFonts w:ascii="Times New Roman" w:eastAsia="Times New Roman" w:hAnsi="Times New Roman" w:cs="Times New Roman"/>
                <w:color w:val="000000"/>
                <w:sz w:val="24"/>
                <w:szCs w:val="24"/>
                <w:lang w:eastAsia="ru-RU"/>
              </w:rPr>
              <w:t xml:space="preserve"> доходному источнику с пояснительной запиской </w:t>
            </w:r>
          </w:p>
        </w:tc>
        <w:tc>
          <w:tcPr>
            <w:tcW w:w="203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xml:space="preserve">Специалист по муниципальному имуществу (доходы от аренды имущества, от продажи имущества); </w:t>
            </w:r>
            <w:proofErr w:type="gramStart"/>
            <w:r w:rsidRPr="003F6E0E">
              <w:rPr>
                <w:rFonts w:ascii="Times New Roman" w:eastAsia="Times New Roman" w:hAnsi="Times New Roman" w:cs="Times New Roman"/>
                <w:color w:val="000000"/>
                <w:sz w:val="24"/>
                <w:szCs w:val="24"/>
                <w:lang w:eastAsia="ru-RU"/>
              </w:rPr>
              <w:t>специалист</w:t>
            </w:r>
            <w:proofErr w:type="gramEnd"/>
            <w:r w:rsidRPr="003F6E0E">
              <w:rPr>
                <w:rFonts w:ascii="Times New Roman" w:eastAsia="Times New Roman" w:hAnsi="Times New Roman" w:cs="Times New Roman"/>
                <w:color w:val="000000"/>
                <w:sz w:val="24"/>
                <w:szCs w:val="24"/>
                <w:lang w:eastAsia="ru-RU"/>
              </w:rPr>
              <w:t xml:space="preserve"> осуществляющий нотариальные действия (доходы от госпошлины); </w:t>
            </w:r>
            <w:proofErr w:type="spellStart"/>
            <w:r w:rsidRPr="003F6E0E">
              <w:rPr>
                <w:rFonts w:ascii="Times New Roman" w:eastAsia="Times New Roman" w:hAnsi="Times New Roman" w:cs="Times New Roman"/>
                <w:color w:val="000000"/>
                <w:sz w:val="24"/>
                <w:szCs w:val="24"/>
                <w:lang w:eastAsia="ru-RU"/>
              </w:rPr>
              <w:t>спецалист</w:t>
            </w:r>
            <w:proofErr w:type="spellEnd"/>
            <w:r w:rsidRPr="003F6E0E">
              <w:rPr>
                <w:rFonts w:ascii="Times New Roman" w:eastAsia="Times New Roman" w:hAnsi="Times New Roman" w:cs="Times New Roman"/>
                <w:color w:val="000000"/>
                <w:sz w:val="24"/>
                <w:szCs w:val="24"/>
                <w:lang w:eastAsia="ru-RU"/>
              </w:rPr>
              <w:t xml:space="preserve"> по ЖКХ (доходы от сборов за оформление документов на приватизацию муниципальных квартир); сектор финансов и бухгалтерского учета (прочие поступления)</w:t>
            </w:r>
          </w:p>
        </w:tc>
        <w:tc>
          <w:tcPr>
            <w:tcW w:w="358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020" w:type="dxa"/>
            <w:tcBorders>
              <w:top w:val="nil"/>
              <w:left w:val="nil"/>
              <w:bottom w:val="single" w:sz="4" w:space="0" w:color="auto"/>
              <w:right w:val="single" w:sz="8" w:space="0" w:color="auto"/>
            </w:tcBorders>
            <w:shd w:val="clear" w:color="auto" w:fill="auto"/>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xml:space="preserve">до 30 августа </w:t>
            </w:r>
          </w:p>
        </w:tc>
      </w:tr>
      <w:tr w:rsidR="003F6E0E" w:rsidRPr="003F6E0E" w:rsidTr="003F6E0E">
        <w:trPr>
          <w:trHeight w:val="2209"/>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lastRenderedPageBreak/>
              <w:t>7</w:t>
            </w:r>
          </w:p>
        </w:tc>
        <w:tc>
          <w:tcPr>
            <w:tcW w:w="4889"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xml:space="preserve">Прогноз </w:t>
            </w:r>
            <w:proofErr w:type="gramStart"/>
            <w:r w:rsidRPr="003F6E0E">
              <w:rPr>
                <w:rFonts w:ascii="Times New Roman" w:eastAsia="Times New Roman" w:hAnsi="Times New Roman" w:cs="Times New Roman"/>
                <w:color w:val="000000"/>
                <w:sz w:val="24"/>
                <w:szCs w:val="24"/>
                <w:lang w:eastAsia="ru-RU"/>
              </w:rPr>
              <w:t>поступлений источников финансирования дефицита бюджета</w:t>
            </w:r>
            <w:proofErr w:type="gramEnd"/>
            <w:r w:rsidRPr="003F6E0E">
              <w:rPr>
                <w:rFonts w:ascii="Times New Roman" w:eastAsia="Times New Roman" w:hAnsi="Times New Roman" w:cs="Times New Roman"/>
                <w:color w:val="000000"/>
                <w:sz w:val="24"/>
                <w:szCs w:val="24"/>
                <w:lang w:eastAsia="ru-RU"/>
              </w:rPr>
              <w:t xml:space="preserve"> на 2019 год и плановый период 2020 и 2021 годов</w:t>
            </w:r>
          </w:p>
        </w:tc>
        <w:tc>
          <w:tcPr>
            <w:tcW w:w="203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58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020" w:type="dxa"/>
            <w:tcBorders>
              <w:top w:val="nil"/>
              <w:left w:val="nil"/>
              <w:bottom w:val="single" w:sz="4" w:space="0" w:color="auto"/>
              <w:right w:val="single" w:sz="8" w:space="0" w:color="auto"/>
            </w:tcBorders>
            <w:shd w:val="clear" w:color="auto" w:fill="auto"/>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xml:space="preserve">до 30 августа </w:t>
            </w:r>
          </w:p>
        </w:tc>
      </w:tr>
      <w:tr w:rsidR="003F6E0E" w:rsidRPr="003F6E0E" w:rsidTr="003F6E0E">
        <w:trPr>
          <w:trHeight w:val="1935"/>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8</w:t>
            </w:r>
          </w:p>
        </w:tc>
        <w:tc>
          <w:tcPr>
            <w:tcW w:w="4889"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Перечень главных администраторов доходов бюджета</w:t>
            </w:r>
          </w:p>
        </w:tc>
        <w:tc>
          <w:tcPr>
            <w:tcW w:w="203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58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020" w:type="dxa"/>
            <w:tcBorders>
              <w:top w:val="nil"/>
              <w:left w:val="nil"/>
              <w:bottom w:val="single" w:sz="4" w:space="0" w:color="auto"/>
              <w:right w:val="single" w:sz="8" w:space="0" w:color="auto"/>
            </w:tcBorders>
            <w:shd w:val="clear" w:color="auto" w:fill="auto"/>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xml:space="preserve">до 30 августа </w:t>
            </w:r>
          </w:p>
        </w:tc>
      </w:tr>
      <w:tr w:rsidR="003F6E0E" w:rsidRPr="003F6E0E" w:rsidTr="003F6E0E">
        <w:trPr>
          <w:trHeight w:val="2025"/>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9</w:t>
            </w:r>
          </w:p>
        </w:tc>
        <w:tc>
          <w:tcPr>
            <w:tcW w:w="4889"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xml:space="preserve">Перечень главных </w:t>
            </w:r>
            <w:proofErr w:type="gramStart"/>
            <w:r w:rsidRPr="003F6E0E">
              <w:rPr>
                <w:rFonts w:ascii="Times New Roman" w:eastAsia="Times New Roman" w:hAnsi="Times New Roman" w:cs="Times New Roman"/>
                <w:color w:val="000000"/>
                <w:sz w:val="24"/>
                <w:szCs w:val="24"/>
                <w:lang w:eastAsia="ru-RU"/>
              </w:rPr>
              <w:t>администраторов источников финансирования дефицита бюджета</w:t>
            </w:r>
            <w:proofErr w:type="gramEnd"/>
          </w:p>
        </w:tc>
        <w:tc>
          <w:tcPr>
            <w:tcW w:w="203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58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020" w:type="dxa"/>
            <w:tcBorders>
              <w:top w:val="nil"/>
              <w:left w:val="nil"/>
              <w:bottom w:val="single" w:sz="4" w:space="0" w:color="auto"/>
              <w:right w:val="single" w:sz="8" w:space="0" w:color="auto"/>
            </w:tcBorders>
            <w:shd w:val="clear" w:color="auto" w:fill="auto"/>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xml:space="preserve">до 30 августа </w:t>
            </w:r>
          </w:p>
        </w:tc>
      </w:tr>
      <w:tr w:rsidR="003F6E0E" w:rsidRPr="003F6E0E" w:rsidTr="003F6E0E">
        <w:trPr>
          <w:trHeight w:val="1692"/>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10</w:t>
            </w:r>
          </w:p>
        </w:tc>
        <w:tc>
          <w:tcPr>
            <w:tcW w:w="4889"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Заседание рабочей группы по вопросам формирования   доходов</w:t>
            </w:r>
          </w:p>
        </w:tc>
        <w:tc>
          <w:tcPr>
            <w:tcW w:w="203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Рабочая группа по формированию проекта бюджета</w:t>
            </w:r>
          </w:p>
        </w:tc>
        <w:tc>
          <w:tcPr>
            <w:tcW w:w="358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020" w:type="dxa"/>
            <w:tcBorders>
              <w:top w:val="nil"/>
              <w:left w:val="nil"/>
              <w:bottom w:val="single" w:sz="4" w:space="0" w:color="auto"/>
              <w:right w:val="single" w:sz="8" w:space="0" w:color="auto"/>
            </w:tcBorders>
            <w:shd w:val="clear" w:color="auto" w:fill="auto"/>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xml:space="preserve">до 30 августа </w:t>
            </w:r>
          </w:p>
        </w:tc>
      </w:tr>
      <w:tr w:rsidR="003F6E0E" w:rsidRPr="003F6E0E" w:rsidTr="003F6E0E">
        <w:trPr>
          <w:trHeight w:val="2715"/>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lastRenderedPageBreak/>
              <w:t>11</w:t>
            </w:r>
          </w:p>
        </w:tc>
        <w:tc>
          <w:tcPr>
            <w:tcW w:w="4889"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xml:space="preserve">Предложения для определения бюджетных ассигнований по бюджетным инвестициям в объекты капитального строительства; объему "дорожного фонда" </w:t>
            </w:r>
          </w:p>
        </w:tc>
        <w:tc>
          <w:tcPr>
            <w:tcW w:w="2030" w:type="dxa"/>
            <w:tcBorders>
              <w:top w:val="nil"/>
              <w:left w:val="nil"/>
              <w:bottom w:val="single" w:sz="4" w:space="0" w:color="auto"/>
              <w:right w:val="nil"/>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Куратор муниципальных программ, Ответственные исполнители муниципальных программ</w:t>
            </w:r>
          </w:p>
        </w:tc>
        <w:tc>
          <w:tcPr>
            <w:tcW w:w="3580" w:type="dxa"/>
            <w:tcBorders>
              <w:top w:val="nil"/>
              <w:left w:val="single" w:sz="4" w:space="0" w:color="auto"/>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020" w:type="dxa"/>
            <w:tcBorders>
              <w:top w:val="nil"/>
              <w:left w:val="nil"/>
              <w:bottom w:val="single" w:sz="4" w:space="0" w:color="auto"/>
              <w:right w:val="single" w:sz="8" w:space="0" w:color="auto"/>
            </w:tcBorders>
            <w:shd w:val="clear" w:color="auto" w:fill="auto"/>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xml:space="preserve">до 30 августа </w:t>
            </w:r>
          </w:p>
        </w:tc>
      </w:tr>
      <w:tr w:rsidR="003F6E0E" w:rsidRPr="003F6E0E" w:rsidTr="003F6E0E">
        <w:trPr>
          <w:trHeight w:val="2610"/>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12</w:t>
            </w:r>
          </w:p>
        </w:tc>
        <w:tc>
          <w:tcPr>
            <w:tcW w:w="4889"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Предложения по внесению изменений в перечень целевых статей расходов согласованные с ответственными исполнителями муниципальных программ, в части исполнения муниципальных программ</w:t>
            </w:r>
          </w:p>
        </w:tc>
        <w:tc>
          <w:tcPr>
            <w:tcW w:w="2030" w:type="dxa"/>
            <w:tcBorders>
              <w:top w:val="nil"/>
              <w:left w:val="nil"/>
              <w:bottom w:val="single" w:sz="4" w:space="0" w:color="auto"/>
              <w:right w:val="nil"/>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Куратор муниципальных программ, Ответственные исполнители муниципальных программ</w:t>
            </w:r>
          </w:p>
        </w:tc>
        <w:tc>
          <w:tcPr>
            <w:tcW w:w="3580" w:type="dxa"/>
            <w:tcBorders>
              <w:top w:val="nil"/>
              <w:left w:val="single" w:sz="4" w:space="0" w:color="auto"/>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020" w:type="dxa"/>
            <w:tcBorders>
              <w:top w:val="nil"/>
              <w:left w:val="nil"/>
              <w:bottom w:val="single" w:sz="4" w:space="0" w:color="auto"/>
              <w:right w:val="single" w:sz="8" w:space="0" w:color="auto"/>
            </w:tcBorders>
            <w:shd w:val="clear" w:color="auto" w:fill="auto"/>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xml:space="preserve">до 30 августа </w:t>
            </w:r>
          </w:p>
        </w:tc>
      </w:tr>
      <w:tr w:rsidR="003F6E0E" w:rsidRPr="003F6E0E" w:rsidTr="003F6E0E">
        <w:trPr>
          <w:trHeight w:val="2209"/>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13</w:t>
            </w:r>
          </w:p>
        </w:tc>
        <w:tc>
          <w:tcPr>
            <w:tcW w:w="4889"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xml:space="preserve">Налоговый потенциал доходов бюджета муниципального образования на 2020-2022 годы.                                                                                         </w:t>
            </w:r>
          </w:p>
        </w:tc>
        <w:tc>
          <w:tcPr>
            <w:tcW w:w="203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Комитет финансов администрации МО Ломоносовский муниципальный район</w:t>
            </w:r>
          </w:p>
        </w:tc>
        <w:tc>
          <w:tcPr>
            <w:tcW w:w="358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020" w:type="dxa"/>
            <w:tcBorders>
              <w:top w:val="nil"/>
              <w:left w:val="nil"/>
              <w:bottom w:val="single" w:sz="4" w:space="0" w:color="auto"/>
              <w:right w:val="single" w:sz="8" w:space="0" w:color="auto"/>
            </w:tcBorders>
            <w:shd w:val="clear" w:color="auto" w:fill="auto"/>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xml:space="preserve">до 30 августа </w:t>
            </w:r>
          </w:p>
        </w:tc>
      </w:tr>
      <w:tr w:rsidR="003F6E0E" w:rsidRPr="003F6E0E" w:rsidTr="003F6E0E">
        <w:trPr>
          <w:trHeight w:val="1800"/>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lastRenderedPageBreak/>
              <w:t>14</w:t>
            </w:r>
          </w:p>
        </w:tc>
        <w:tc>
          <w:tcPr>
            <w:tcW w:w="4889"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xml:space="preserve">Прогноз социально-экономического развития муниципального образования </w:t>
            </w:r>
            <w:proofErr w:type="spellStart"/>
            <w:r w:rsidRPr="003F6E0E">
              <w:rPr>
                <w:rFonts w:ascii="Times New Roman" w:eastAsia="Times New Roman" w:hAnsi="Times New Roman" w:cs="Times New Roman"/>
                <w:color w:val="000000"/>
                <w:sz w:val="24"/>
                <w:szCs w:val="24"/>
                <w:lang w:eastAsia="ru-RU"/>
              </w:rPr>
              <w:t>Ропшинское</w:t>
            </w:r>
            <w:proofErr w:type="spellEnd"/>
            <w:r w:rsidRPr="003F6E0E">
              <w:rPr>
                <w:rFonts w:ascii="Times New Roman" w:eastAsia="Times New Roman" w:hAnsi="Times New Roman" w:cs="Times New Roman"/>
                <w:color w:val="000000"/>
                <w:sz w:val="24"/>
                <w:szCs w:val="24"/>
                <w:lang w:eastAsia="ru-RU"/>
              </w:rPr>
              <w:t xml:space="preserve"> сельское поселение на среднесрочный период</w:t>
            </w:r>
          </w:p>
        </w:tc>
        <w:tc>
          <w:tcPr>
            <w:tcW w:w="203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Специалист по муниципальному имуществу и экономике</w:t>
            </w:r>
          </w:p>
        </w:tc>
        <w:tc>
          <w:tcPr>
            <w:tcW w:w="358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020" w:type="dxa"/>
            <w:tcBorders>
              <w:top w:val="nil"/>
              <w:left w:val="nil"/>
              <w:bottom w:val="single" w:sz="4" w:space="0" w:color="auto"/>
              <w:right w:val="single" w:sz="8" w:space="0" w:color="auto"/>
            </w:tcBorders>
            <w:shd w:val="clear" w:color="auto" w:fill="auto"/>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до 25 августа</w:t>
            </w:r>
          </w:p>
        </w:tc>
      </w:tr>
      <w:tr w:rsidR="003F6E0E" w:rsidRPr="003F6E0E" w:rsidTr="003F6E0E">
        <w:trPr>
          <w:trHeight w:val="3465"/>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15</w:t>
            </w:r>
          </w:p>
        </w:tc>
        <w:tc>
          <w:tcPr>
            <w:tcW w:w="4889"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xml:space="preserve">Предварительные итоги социально-экономического развития муниципального образования муниципального образования </w:t>
            </w:r>
            <w:proofErr w:type="spellStart"/>
            <w:r w:rsidRPr="003F6E0E">
              <w:rPr>
                <w:rFonts w:ascii="Times New Roman" w:eastAsia="Times New Roman" w:hAnsi="Times New Roman" w:cs="Times New Roman"/>
                <w:color w:val="000000"/>
                <w:sz w:val="24"/>
                <w:szCs w:val="24"/>
                <w:lang w:eastAsia="ru-RU"/>
              </w:rPr>
              <w:t>Ропшинское</w:t>
            </w:r>
            <w:proofErr w:type="spellEnd"/>
            <w:r w:rsidRPr="003F6E0E">
              <w:rPr>
                <w:rFonts w:ascii="Times New Roman" w:eastAsia="Times New Roman" w:hAnsi="Times New Roman" w:cs="Times New Roman"/>
                <w:color w:val="000000"/>
                <w:sz w:val="24"/>
                <w:szCs w:val="24"/>
                <w:lang w:eastAsia="ru-RU"/>
              </w:rPr>
              <w:t xml:space="preserve"> сельское поселение Ломоносовского муниципального района Ленинградской области за истекший период текущего финансового года и  ожидаемые итоги социально-экономического развития  за текущий финансовый год</w:t>
            </w:r>
          </w:p>
        </w:tc>
        <w:tc>
          <w:tcPr>
            <w:tcW w:w="203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Специалист по муниципальному имуществу и экономике</w:t>
            </w:r>
          </w:p>
        </w:tc>
        <w:tc>
          <w:tcPr>
            <w:tcW w:w="358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020" w:type="dxa"/>
            <w:tcBorders>
              <w:top w:val="nil"/>
              <w:left w:val="nil"/>
              <w:bottom w:val="single" w:sz="4" w:space="0" w:color="auto"/>
              <w:right w:val="single" w:sz="8" w:space="0" w:color="auto"/>
            </w:tcBorders>
            <w:shd w:val="clear" w:color="auto" w:fill="auto"/>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до 25 августа</w:t>
            </w:r>
          </w:p>
        </w:tc>
      </w:tr>
      <w:tr w:rsidR="003F6E0E" w:rsidRPr="003F6E0E" w:rsidTr="003F6E0E">
        <w:trPr>
          <w:trHeight w:val="6300"/>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lastRenderedPageBreak/>
              <w:t>16</w:t>
            </w:r>
          </w:p>
        </w:tc>
        <w:tc>
          <w:tcPr>
            <w:tcW w:w="4889"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Предложения по основным подходам к формированию бюджетной политики на 2022-2023 годы:                                                                                -  объем бюджетных инвестиций в объекты капитального строительства;                                                                           - дорожный фонд;                                                                                                     - размер резервного фонда администрации муниципального образования</w:t>
            </w:r>
            <w:proofErr w:type="gramStart"/>
            <w:r w:rsidRPr="003F6E0E">
              <w:rPr>
                <w:rFonts w:ascii="Times New Roman" w:eastAsia="Times New Roman" w:hAnsi="Times New Roman" w:cs="Times New Roman"/>
                <w:color w:val="000000"/>
                <w:sz w:val="24"/>
                <w:szCs w:val="24"/>
                <w:lang w:eastAsia="ru-RU"/>
              </w:rPr>
              <w:t xml:space="preserve"> ;</w:t>
            </w:r>
            <w:proofErr w:type="gramEnd"/>
            <w:r w:rsidRPr="003F6E0E">
              <w:rPr>
                <w:rFonts w:ascii="Times New Roman" w:eastAsia="Times New Roman" w:hAnsi="Times New Roman" w:cs="Times New Roman"/>
                <w:color w:val="000000"/>
                <w:sz w:val="24"/>
                <w:szCs w:val="24"/>
                <w:lang w:eastAsia="ru-RU"/>
              </w:rPr>
              <w:t xml:space="preserve">                                                                                                         - размер индексации расчетной величины для расчета должностных окладов работников муниципальных бюджетных и казенных учреждений;                                                                                                   - размер индексации месячного денежного содержания муниципальным  служащим;                                                                                                                    - индексация прочих расходов;                                                                                          - расходы на реализацию указов Президента Российской Федерации.</w:t>
            </w:r>
          </w:p>
        </w:tc>
        <w:tc>
          <w:tcPr>
            <w:tcW w:w="2030" w:type="dxa"/>
            <w:tcBorders>
              <w:top w:val="nil"/>
              <w:left w:val="nil"/>
              <w:bottom w:val="single" w:sz="4" w:space="0" w:color="auto"/>
              <w:right w:val="nil"/>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Рабочая группа</w:t>
            </w:r>
          </w:p>
        </w:tc>
        <w:tc>
          <w:tcPr>
            <w:tcW w:w="3580" w:type="dxa"/>
            <w:tcBorders>
              <w:top w:val="nil"/>
              <w:left w:val="single" w:sz="4" w:space="0" w:color="auto"/>
              <w:bottom w:val="single" w:sz="4" w:space="0" w:color="auto"/>
              <w:right w:val="nil"/>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Рабочая группа</w:t>
            </w:r>
          </w:p>
        </w:tc>
        <w:tc>
          <w:tcPr>
            <w:tcW w:w="3020" w:type="dxa"/>
            <w:tcBorders>
              <w:top w:val="nil"/>
              <w:left w:val="single" w:sz="4" w:space="0" w:color="auto"/>
              <w:bottom w:val="single" w:sz="4" w:space="0" w:color="auto"/>
              <w:right w:val="single" w:sz="8" w:space="0" w:color="auto"/>
            </w:tcBorders>
            <w:shd w:val="clear" w:color="auto" w:fill="auto"/>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до 25 августа</w:t>
            </w:r>
          </w:p>
        </w:tc>
      </w:tr>
      <w:tr w:rsidR="003F6E0E" w:rsidRPr="003F6E0E" w:rsidTr="003F6E0E">
        <w:trPr>
          <w:trHeight w:val="1905"/>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17</w:t>
            </w:r>
          </w:p>
        </w:tc>
        <w:tc>
          <w:tcPr>
            <w:tcW w:w="4889"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Расчет общих (предельных) объемов бюджетных ассигнований на исполнение расходных обязательств в 2020 году и плановом периоде 2021 и 2022 годов по главным распорядителям бюджетных средств</w:t>
            </w:r>
          </w:p>
        </w:tc>
        <w:tc>
          <w:tcPr>
            <w:tcW w:w="203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58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020" w:type="dxa"/>
            <w:tcBorders>
              <w:top w:val="nil"/>
              <w:left w:val="nil"/>
              <w:bottom w:val="single" w:sz="4" w:space="0" w:color="auto"/>
              <w:right w:val="single" w:sz="8" w:space="0" w:color="auto"/>
            </w:tcBorders>
            <w:shd w:val="clear" w:color="auto" w:fill="auto"/>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до 28 августа</w:t>
            </w:r>
          </w:p>
        </w:tc>
      </w:tr>
      <w:tr w:rsidR="003F6E0E" w:rsidRPr="003F6E0E" w:rsidTr="003F6E0E">
        <w:trPr>
          <w:trHeight w:val="3660"/>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lastRenderedPageBreak/>
              <w:t>18</w:t>
            </w:r>
          </w:p>
        </w:tc>
        <w:tc>
          <w:tcPr>
            <w:tcW w:w="4889"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proofErr w:type="gramStart"/>
            <w:r w:rsidRPr="003F6E0E">
              <w:rPr>
                <w:rFonts w:ascii="Times New Roman" w:eastAsia="Times New Roman" w:hAnsi="Times New Roman" w:cs="Times New Roman"/>
                <w:color w:val="000000"/>
                <w:sz w:val="24"/>
                <w:szCs w:val="24"/>
                <w:lang w:eastAsia="ru-RU"/>
              </w:rPr>
              <w:t>Заседание рабочей группы по вопросам формирования бюджета: 1) по вопросам формирования источников финансирования бюджета, 2) по вопросу  объема расходов на очередной финансовый год и плановый период, 3) по вопросу обсуждения основных подходов к формированию бюджетной политики на 2020-2022 годы, 4) основных параметров местного бюджета на 2020 год и плановый период 2021 и 2022 годов</w:t>
            </w:r>
            <w:proofErr w:type="gramEnd"/>
          </w:p>
        </w:tc>
        <w:tc>
          <w:tcPr>
            <w:tcW w:w="203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Рабочая группа по формированию проекта бюджета</w:t>
            </w:r>
          </w:p>
        </w:tc>
        <w:tc>
          <w:tcPr>
            <w:tcW w:w="3580" w:type="dxa"/>
            <w:tcBorders>
              <w:top w:val="nil"/>
              <w:left w:val="nil"/>
              <w:bottom w:val="single" w:sz="4" w:space="0" w:color="auto"/>
              <w:right w:val="nil"/>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w:t>
            </w:r>
          </w:p>
        </w:tc>
        <w:tc>
          <w:tcPr>
            <w:tcW w:w="3020" w:type="dxa"/>
            <w:tcBorders>
              <w:top w:val="nil"/>
              <w:left w:val="single" w:sz="4" w:space="0" w:color="auto"/>
              <w:bottom w:val="single" w:sz="4" w:space="0" w:color="auto"/>
              <w:right w:val="single" w:sz="8" w:space="0" w:color="auto"/>
            </w:tcBorders>
            <w:shd w:val="clear" w:color="auto" w:fill="auto"/>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до 05 сентября</w:t>
            </w:r>
          </w:p>
        </w:tc>
      </w:tr>
      <w:tr w:rsidR="003F6E0E" w:rsidRPr="003F6E0E" w:rsidTr="003F6E0E">
        <w:trPr>
          <w:trHeight w:val="2445"/>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19</w:t>
            </w:r>
          </w:p>
        </w:tc>
        <w:tc>
          <w:tcPr>
            <w:tcW w:w="4889"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xml:space="preserve">Формирование основных параметров проекта бюджета муниципального образования </w:t>
            </w:r>
            <w:proofErr w:type="spellStart"/>
            <w:r w:rsidRPr="003F6E0E">
              <w:rPr>
                <w:rFonts w:ascii="Times New Roman" w:eastAsia="Times New Roman" w:hAnsi="Times New Roman" w:cs="Times New Roman"/>
                <w:color w:val="000000"/>
                <w:sz w:val="24"/>
                <w:szCs w:val="24"/>
                <w:lang w:eastAsia="ru-RU"/>
              </w:rPr>
              <w:t>Ропшинское</w:t>
            </w:r>
            <w:proofErr w:type="spellEnd"/>
            <w:r w:rsidRPr="003F6E0E">
              <w:rPr>
                <w:rFonts w:ascii="Times New Roman" w:eastAsia="Times New Roman" w:hAnsi="Times New Roman" w:cs="Times New Roman"/>
                <w:color w:val="000000"/>
                <w:sz w:val="24"/>
                <w:szCs w:val="24"/>
                <w:lang w:eastAsia="ru-RU"/>
              </w:rPr>
              <w:t xml:space="preserve"> сельское поселение на 2020-2022 годы (уточнение данных по </w:t>
            </w:r>
            <w:proofErr w:type="spellStart"/>
            <w:r w:rsidRPr="003F6E0E">
              <w:rPr>
                <w:rFonts w:ascii="Times New Roman" w:eastAsia="Times New Roman" w:hAnsi="Times New Roman" w:cs="Times New Roman"/>
                <w:color w:val="000000"/>
                <w:sz w:val="24"/>
                <w:szCs w:val="24"/>
                <w:lang w:eastAsia="ru-RU"/>
              </w:rPr>
              <w:t>результатм</w:t>
            </w:r>
            <w:proofErr w:type="spellEnd"/>
            <w:r w:rsidRPr="003F6E0E">
              <w:rPr>
                <w:rFonts w:ascii="Times New Roman" w:eastAsia="Times New Roman" w:hAnsi="Times New Roman" w:cs="Times New Roman"/>
                <w:color w:val="000000"/>
                <w:sz w:val="24"/>
                <w:szCs w:val="24"/>
                <w:lang w:eastAsia="ru-RU"/>
              </w:rPr>
              <w:t xml:space="preserve"> заседания рабочей группы)</w:t>
            </w:r>
          </w:p>
        </w:tc>
        <w:tc>
          <w:tcPr>
            <w:tcW w:w="203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580" w:type="dxa"/>
            <w:tcBorders>
              <w:top w:val="nil"/>
              <w:left w:val="nil"/>
              <w:bottom w:val="single" w:sz="4" w:space="0" w:color="auto"/>
              <w:right w:val="nil"/>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w:t>
            </w:r>
          </w:p>
        </w:tc>
        <w:tc>
          <w:tcPr>
            <w:tcW w:w="3020" w:type="dxa"/>
            <w:tcBorders>
              <w:top w:val="nil"/>
              <w:left w:val="single" w:sz="4" w:space="0" w:color="auto"/>
              <w:bottom w:val="single" w:sz="4" w:space="0" w:color="auto"/>
              <w:right w:val="single" w:sz="8"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до 10 сентября</w:t>
            </w:r>
          </w:p>
        </w:tc>
      </w:tr>
      <w:tr w:rsidR="003F6E0E" w:rsidRPr="003F6E0E" w:rsidTr="003F6E0E">
        <w:trPr>
          <w:trHeight w:val="2130"/>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20</w:t>
            </w:r>
          </w:p>
        </w:tc>
        <w:tc>
          <w:tcPr>
            <w:tcW w:w="4889"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Подготовка Постановления об утверждении основных параметров проекта бюджета на 2020-2022 годы и предельных объемов бюджетных ассигнований в разрезе главных распорядителей бюджетных средств</w:t>
            </w:r>
          </w:p>
        </w:tc>
        <w:tc>
          <w:tcPr>
            <w:tcW w:w="203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580" w:type="dxa"/>
            <w:tcBorders>
              <w:top w:val="nil"/>
              <w:left w:val="nil"/>
              <w:bottom w:val="single" w:sz="4" w:space="0" w:color="auto"/>
              <w:right w:val="nil"/>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w:t>
            </w:r>
          </w:p>
        </w:tc>
        <w:tc>
          <w:tcPr>
            <w:tcW w:w="3020" w:type="dxa"/>
            <w:tcBorders>
              <w:top w:val="nil"/>
              <w:left w:val="single" w:sz="4" w:space="0" w:color="auto"/>
              <w:bottom w:val="single" w:sz="4" w:space="0" w:color="auto"/>
              <w:right w:val="single" w:sz="8"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до 10 сентября</w:t>
            </w:r>
          </w:p>
        </w:tc>
      </w:tr>
      <w:tr w:rsidR="003F6E0E" w:rsidRPr="003F6E0E" w:rsidTr="003F6E0E">
        <w:trPr>
          <w:trHeight w:val="1770"/>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lastRenderedPageBreak/>
              <w:t>21</w:t>
            </w:r>
          </w:p>
        </w:tc>
        <w:tc>
          <w:tcPr>
            <w:tcW w:w="4889"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Утверждение основных параметров проекта бюджета на 2020-2022 годы и предельных объемов бюджетных ассигнований (в форме Постановления)</w:t>
            </w:r>
          </w:p>
        </w:tc>
        <w:tc>
          <w:tcPr>
            <w:tcW w:w="2030" w:type="dxa"/>
            <w:tcBorders>
              <w:top w:val="nil"/>
              <w:left w:val="nil"/>
              <w:bottom w:val="single" w:sz="4" w:space="0" w:color="auto"/>
              <w:right w:val="nil"/>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Глава администрации, Заместитель главы администрации</w:t>
            </w:r>
          </w:p>
        </w:tc>
        <w:tc>
          <w:tcPr>
            <w:tcW w:w="3580" w:type="dxa"/>
            <w:tcBorders>
              <w:top w:val="nil"/>
              <w:left w:val="single" w:sz="4" w:space="0" w:color="auto"/>
              <w:bottom w:val="single" w:sz="4" w:space="0" w:color="auto"/>
              <w:right w:val="nil"/>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w:t>
            </w:r>
          </w:p>
        </w:tc>
        <w:tc>
          <w:tcPr>
            <w:tcW w:w="3020" w:type="dxa"/>
            <w:tcBorders>
              <w:top w:val="nil"/>
              <w:left w:val="single" w:sz="4" w:space="0" w:color="auto"/>
              <w:bottom w:val="single" w:sz="4" w:space="0" w:color="auto"/>
              <w:right w:val="single" w:sz="8"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до 12 сентября</w:t>
            </w:r>
          </w:p>
        </w:tc>
      </w:tr>
      <w:tr w:rsidR="003F6E0E" w:rsidRPr="003F6E0E" w:rsidTr="003F6E0E">
        <w:trPr>
          <w:trHeight w:val="1710"/>
        </w:trPr>
        <w:tc>
          <w:tcPr>
            <w:tcW w:w="108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22</w:t>
            </w:r>
          </w:p>
        </w:tc>
        <w:tc>
          <w:tcPr>
            <w:tcW w:w="4889" w:type="dxa"/>
            <w:tcBorders>
              <w:top w:val="single" w:sz="4" w:space="0" w:color="auto"/>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Основные направления налоговой политики на 2020 - 2022 годы</w:t>
            </w:r>
          </w:p>
        </w:tc>
        <w:tc>
          <w:tcPr>
            <w:tcW w:w="2030" w:type="dxa"/>
            <w:tcBorders>
              <w:top w:val="single" w:sz="4" w:space="0" w:color="auto"/>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580" w:type="dxa"/>
            <w:tcBorders>
              <w:top w:val="single" w:sz="4" w:space="0" w:color="auto"/>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020" w:type="dxa"/>
            <w:tcBorders>
              <w:top w:val="single" w:sz="4" w:space="0" w:color="auto"/>
              <w:left w:val="nil"/>
              <w:bottom w:val="single" w:sz="4" w:space="0" w:color="auto"/>
              <w:right w:val="single" w:sz="8" w:space="0" w:color="auto"/>
            </w:tcBorders>
            <w:shd w:val="clear" w:color="auto" w:fill="auto"/>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до 25 сентября</w:t>
            </w:r>
          </w:p>
        </w:tc>
      </w:tr>
      <w:tr w:rsidR="003F6E0E" w:rsidRPr="003F6E0E" w:rsidTr="003F6E0E">
        <w:trPr>
          <w:trHeight w:val="2025"/>
        </w:trPr>
        <w:tc>
          <w:tcPr>
            <w:tcW w:w="1080" w:type="dxa"/>
            <w:tcBorders>
              <w:top w:val="nil"/>
              <w:left w:val="single" w:sz="8" w:space="0" w:color="auto"/>
              <w:bottom w:val="single" w:sz="4" w:space="0" w:color="auto"/>
              <w:right w:val="single" w:sz="8" w:space="0" w:color="auto"/>
            </w:tcBorders>
            <w:shd w:val="clear" w:color="000000" w:fill="FFFFFF"/>
            <w:noWrap/>
            <w:vAlign w:val="center"/>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23</w:t>
            </w:r>
          </w:p>
        </w:tc>
        <w:tc>
          <w:tcPr>
            <w:tcW w:w="4889" w:type="dxa"/>
            <w:tcBorders>
              <w:top w:val="nil"/>
              <w:left w:val="nil"/>
              <w:bottom w:val="single" w:sz="4" w:space="0" w:color="auto"/>
              <w:right w:val="single" w:sz="4" w:space="0" w:color="auto"/>
            </w:tcBorders>
            <w:shd w:val="clear" w:color="000000" w:fill="FFFFFF"/>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Формирование в "АЦК - Планирование" бюджетных заявок на изменение ассигнований в соответствии с доведенными предельными объемами бюджетных ассигнований</w:t>
            </w:r>
          </w:p>
        </w:tc>
        <w:tc>
          <w:tcPr>
            <w:tcW w:w="203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58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020" w:type="dxa"/>
            <w:tcBorders>
              <w:top w:val="nil"/>
              <w:left w:val="nil"/>
              <w:bottom w:val="single" w:sz="4" w:space="0" w:color="auto"/>
              <w:right w:val="single" w:sz="8" w:space="0" w:color="auto"/>
            </w:tcBorders>
            <w:shd w:val="clear" w:color="000000" w:fill="FFFFFF"/>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до11 октября</w:t>
            </w:r>
          </w:p>
        </w:tc>
      </w:tr>
      <w:tr w:rsidR="003F6E0E" w:rsidRPr="003F6E0E" w:rsidTr="003F6E0E">
        <w:trPr>
          <w:trHeight w:val="2265"/>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24</w:t>
            </w:r>
          </w:p>
        </w:tc>
        <w:tc>
          <w:tcPr>
            <w:tcW w:w="4889"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Представление обоснований бюджетных ассигнований (</w:t>
            </w:r>
            <w:proofErr w:type="spellStart"/>
            <w:r w:rsidRPr="003F6E0E">
              <w:rPr>
                <w:rFonts w:ascii="Times New Roman" w:eastAsia="Times New Roman" w:hAnsi="Times New Roman" w:cs="Times New Roman"/>
                <w:color w:val="000000"/>
                <w:sz w:val="24"/>
                <w:szCs w:val="24"/>
                <w:lang w:eastAsia="ru-RU"/>
              </w:rPr>
              <w:t>ОБАСов</w:t>
            </w:r>
            <w:proofErr w:type="spellEnd"/>
            <w:r w:rsidRPr="003F6E0E">
              <w:rPr>
                <w:rFonts w:ascii="Times New Roman" w:eastAsia="Times New Roman" w:hAnsi="Times New Roman" w:cs="Times New Roman"/>
                <w:color w:val="000000"/>
                <w:sz w:val="24"/>
                <w:szCs w:val="24"/>
                <w:lang w:eastAsia="ru-RU"/>
              </w:rPr>
              <w:t>) в соответствии с доведенными предельными объемами бюджетных ассигнований</w:t>
            </w:r>
          </w:p>
        </w:tc>
        <w:tc>
          <w:tcPr>
            <w:tcW w:w="2030" w:type="dxa"/>
            <w:tcBorders>
              <w:top w:val="nil"/>
              <w:left w:val="nil"/>
              <w:bottom w:val="single" w:sz="4" w:space="0" w:color="auto"/>
              <w:right w:val="nil"/>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Куратор муниципальных программ, Ответственные исполнители муниципальных программ</w:t>
            </w:r>
          </w:p>
        </w:tc>
        <w:tc>
          <w:tcPr>
            <w:tcW w:w="3580" w:type="dxa"/>
            <w:tcBorders>
              <w:top w:val="nil"/>
              <w:left w:val="single" w:sz="4" w:space="0" w:color="auto"/>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020" w:type="dxa"/>
            <w:tcBorders>
              <w:top w:val="nil"/>
              <w:left w:val="nil"/>
              <w:bottom w:val="single" w:sz="4" w:space="0" w:color="auto"/>
              <w:right w:val="single" w:sz="8" w:space="0" w:color="auto"/>
            </w:tcBorders>
            <w:shd w:val="clear" w:color="auto" w:fill="auto"/>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до 11 октября</w:t>
            </w:r>
          </w:p>
        </w:tc>
      </w:tr>
      <w:tr w:rsidR="003F6E0E" w:rsidRPr="003F6E0E" w:rsidTr="003F6E0E">
        <w:trPr>
          <w:trHeight w:val="2265"/>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lastRenderedPageBreak/>
              <w:t>25</w:t>
            </w:r>
          </w:p>
        </w:tc>
        <w:tc>
          <w:tcPr>
            <w:tcW w:w="4889"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xml:space="preserve">Представление заявок на дополнительную потребность, выходящую за пределы доведенных предельных объемов бюджетных ассигнований с </w:t>
            </w:r>
            <w:proofErr w:type="spellStart"/>
            <w:r w:rsidRPr="003F6E0E">
              <w:rPr>
                <w:rFonts w:ascii="Times New Roman" w:eastAsia="Times New Roman" w:hAnsi="Times New Roman" w:cs="Times New Roman"/>
                <w:color w:val="000000"/>
                <w:sz w:val="24"/>
                <w:szCs w:val="24"/>
                <w:lang w:eastAsia="ru-RU"/>
              </w:rPr>
              <w:t>ОБАСами</w:t>
            </w:r>
            <w:proofErr w:type="spellEnd"/>
          </w:p>
        </w:tc>
        <w:tc>
          <w:tcPr>
            <w:tcW w:w="2030" w:type="dxa"/>
            <w:tcBorders>
              <w:top w:val="nil"/>
              <w:left w:val="nil"/>
              <w:bottom w:val="single" w:sz="4" w:space="0" w:color="auto"/>
              <w:right w:val="nil"/>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Куратор муниципальных программ, Ответственные исполнители муниципальных программ</w:t>
            </w:r>
          </w:p>
        </w:tc>
        <w:tc>
          <w:tcPr>
            <w:tcW w:w="3580" w:type="dxa"/>
            <w:tcBorders>
              <w:top w:val="nil"/>
              <w:left w:val="single" w:sz="4" w:space="0" w:color="auto"/>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020" w:type="dxa"/>
            <w:tcBorders>
              <w:top w:val="nil"/>
              <w:left w:val="nil"/>
              <w:bottom w:val="single" w:sz="4" w:space="0" w:color="auto"/>
              <w:right w:val="single" w:sz="8" w:space="0" w:color="auto"/>
            </w:tcBorders>
            <w:shd w:val="clear" w:color="auto" w:fill="auto"/>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до 12 октября</w:t>
            </w:r>
          </w:p>
        </w:tc>
      </w:tr>
      <w:tr w:rsidR="003F6E0E" w:rsidRPr="003F6E0E" w:rsidTr="003F6E0E">
        <w:trPr>
          <w:trHeight w:val="2430"/>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26</w:t>
            </w:r>
          </w:p>
        </w:tc>
        <w:tc>
          <w:tcPr>
            <w:tcW w:w="4889"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Формирование  в "АЦК - Планирование" сводных бюджетных заявок на изменение ассигнований в соответствии с доведенными предельными объемами бюджетных ассигнований</w:t>
            </w:r>
          </w:p>
        </w:tc>
        <w:tc>
          <w:tcPr>
            <w:tcW w:w="203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58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020" w:type="dxa"/>
            <w:tcBorders>
              <w:top w:val="nil"/>
              <w:left w:val="nil"/>
              <w:bottom w:val="single" w:sz="4" w:space="0" w:color="auto"/>
              <w:right w:val="single" w:sz="8" w:space="0" w:color="auto"/>
            </w:tcBorders>
            <w:shd w:val="clear" w:color="auto" w:fill="auto"/>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до 22 октября</w:t>
            </w:r>
          </w:p>
        </w:tc>
      </w:tr>
      <w:tr w:rsidR="003F6E0E" w:rsidRPr="003F6E0E" w:rsidTr="003F6E0E">
        <w:trPr>
          <w:trHeight w:val="2475"/>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27</w:t>
            </w:r>
          </w:p>
        </w:tc>
        <w:tc>
          <w:tcPr>
            <w:tcW w:w="4889"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Рассмотрение заявок главных распорядителей бюджетных средств на дополнительную потребность, выходящую за пределы доведенных предельных объемов бюджетных ассигнований, и составление перечня несогласованных вопросов</w:t>
            </w:r>
          </w:p>
        </w:tc>
        <w:tc>
          <w:tcPr>
            <w:tcW w:w="203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 Рабочая группа по формированию проекта бюджета</w:t>
            </w:r>
          </w:p>
        </w:tc>
        <w:tc>
          <w:tcPr>
            <w:tcW w:w="358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020" w:type="dxa"/>
            <w:tcBorders>
              <w:top w:val="nil"/>
              <w:left w:val="nil"/>
              <w:bottom w:val="single" w:sz="4" w:space="0" w:color="auto"/>
              <w:right w:val="single" w:sz="8" w:space="0" w:color="auto"/>
            </w:tcBorders>
            <w:shd w:val="clear" w:color="auto" w:fill="auto"/>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до 22 октября</w:t>
            </w:r>
          </w:p>
        </w:tc>
      </w:tr>
      <w:tr w:rsidR="003F6E0E" w:rsidRPr="003F6E0E" w:rsidTr="003F6E0E">
        <w:trPr>
          <w:trHeight w:val="2250"/>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lastRenderedPageBreak/>
              <w:t>28</w:t>
            </w:r>
          </w:p>
        </w:tc>
        <w:tc>
          <w:tcPr>
            <w:tcW w:w="4889"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Проведение "ручейков" с главными распорядителями бюджетных средств по дополнительной потребности, выходящей за пределы доведенных предельных объемов  бюджетных ассигнований</w:t>
            </w:r>
          </w:p>
        </w:tc>
        <w:tc>
          <w:tcPr>
            <w:tcW w:w="203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Главные распорядители бюджетных средств,  Рабочая группа по формированию проекта бюджета</w:t>
            </w:r>
          </w:p>
        </w:tc>
        <w:tc>
          <w:tcPr>
            <w:tcW w:w="358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020" w:type="dxa"/>
            <w:tcBorders>
              <w:top w:val="nil"/>
              <w:left w:val="nil"/>
              <w:bottom w:val="single" w:sz="4" w:space="0" w:color="auto"/>
              <w:right w:val="single" w:sz="8" w:space="0" w:color="auto"/>
            </w:tcBorders>
            <w:shd w:val="clear" w:color="auto" w:fill="auto"/>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до 23-25 октября</w:t>
            </w:r>
          </w:p>
        </w:tc>
      </w:tr>
      <w:tr w:rsidR="003F6E0E" w:rsidRPr="003F6E0E" w:rsidTr="003F6E0E">
        <w:trPr>
          <w:trHeight w:val="3150"/>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29</w:t>
            </w:r>
          </w:p>
        </w:tc>
        <w:tc>
          <w:tcPr>
            <w:tcW w:w="4889"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Заседание рабочей группы  по вопросам формирования проекта бюджета. Рассмотрение дополнительной потребности в разрезе главных распорядителей бюджетных средств. Принятие решения о корректировке (уменьшению, увеличению) прогнозируемого объема доходов местного бюджета, прогнозируемого объема расходов.</w:t>
            </w:r>
          </w:p>
        </w:tc>
        <w:tc>
          <w:tcPr>
            <w:tcW w:w="203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Рабочая группа по формированию проекта бюджета</w:t>
            </w:r>
          </w:p>
        </w:tc>
        <w:tc>
          <w:tcPr>
            <w:tcW w:w="358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020" w:type="dxa"/>
            <w:tcBorders>
              <w:top w:val="nil"/>
              <w:left w:val="nil"/>
              <w:bottom w:val="single" w:sz="4" w:space="0" w:color="auto"/>
              <w:right w:val="single" w:sz="8" w:space="0" w:color="auto"/>
            </w:tcBorders>
            <w:shd w:val="clear" w:color="auto" w:fill="auto"/>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до 26 октября</w:t>
            </w:r>
          </w:p>
        </w:tc>
      </w:tr>
      <w:tr w:rsidR="003F6E0E" w:rsidRPr="003F6E0E" w:rsidTr="003F6E0E">
        <w:trPr>
          <w:trHeight w:val="2100"/>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30</w:t>
            </w:r>
          </w:p>
        </w:tc>
        <w:tc>
          <w:tcPr>
            <w:tcW w:w="4889"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xml:space="preserve">Уточнение основных параметров  проекта бюджета муниципального образования </w:t>
            </w:r>
            <w:proofErr w:type="spellStart"/>
            <w:r w:rsidRPr="003F6E0E">
              <w:rPr>
                <w:rFonts w:ascii="Times New Roman" w:eastAsia="Times New Roman" w:hAnsi="Times New Roman" w:cs="Times New Roman"/>
                <w:color w:val="000000"/>
                <w:sz w:val="24"/>
                <w:szCs w:val="24"/>
                <w:lang w:eastAsia="ru-RU"/>
              </w:rPr>
              <w:t>Ропшинское</w:t>
            </w:r>
            <w:proofErr w:type="spellEnd"/>
            <w:r w:rsidRPr="003F6E0E">
              <w:rPr>
                <w:rFonts w:ascii="Times New Roman" w:eastAsia="Times New Roman" w:hAnsi="Times New Roman" w:cs="Times New Roman"/>
                <w:color w:val="000000"/>
                <w:sz w:val="24"/>
                <w:szCs w:val="24"/>
                <w:lang w:eastAsia="ru-RU"/>
              </w:rPr>
              <w:t xml:space="preserve"> сельское поселение Ломоносовского муниципального района Ленинградской области на 2022-2024 годы  по результатам заседания рабочей группы</w:t>
            </w:r>
          </w:p>
        </w:tc>
        <w:tc>
          <w:tcPr>
            <w:tcW w:w="203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 Рабочая группа по формированию проекта бюджета</w:t>
            </w:r>
          </w:p>
        </w:tc>
        <w:tc>
          <w:tcPr>
            <w:tcW w:w="358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020" w:type="dxa"/>
            <w:tcBorders>
              <w:top w:val="nil"/>
              <w:left w:val="nil"/>
              <w:bottom w:val="single" w:sz="4" w:space="0" w:color="auto"/>
              <w:right w:val="single" w:sz="8"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до 27 октября</w:t>
            </w:r>
          </w:p>
        </w:tc>
      </w:tr>
      <w:tr w:rsidR="003F6E0E" w:rsidRPr="003F6E0E" w:rsidTr="003F6E0E">
        <w:trPr>
          <w:trHeight w:val="2070"/>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lastRenderedPageBreak/>
              <w:t>31</w:t>
            </w:r>
          </w:p>
        </w:tc>
        <w:tc>
          <w:tcPr>
            <w:tcW w:w="4889"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xml:space="preserve">Подготовка проекта Постановления об утверждении уточненных основных параметрах проекта бюджета на 2022-2024 годы и уточненных предельных объемах бюджетных ассигнований в разрезе </w:t>
            </w:r>
            <w:proofErr w:type="spellStart"/>
            <w:r w:rsidRPr="003F6E0E">
              <w:rPr>
                <w:rFonts w:ascii="Times New Roman" w:eastAsia="Times New Roman" w:hAnsi="Times New Roman" w:cs="Times New Roman"/>
                <w:color w:val="000000"/>
                <w:sz w:val="24"/>
                <w:szCs w:val="24"/>
                <w:lang w:eastAsia="ru-RU"/>
              </w:rPr>
              <w:t>ГРБСов</w:t>
            </w:r>
            <w:proofErr w:type="spellEnd"/>
          </w:p>
        </w:tc>
        <w:tc>
          <w:tcPr>
            <w:tcW w:w="203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 Рабочая группа по формированию проекта бюджета</w:t>
            </w:r>
          </w:p>
        </w:tc>
        <w:tc>
          <w:tcPr>
            <w:tcW w:w="358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020" w:type="dxa"/>
            <w:tcBorders>
              <w:top w:val="nil"/>
              <w:left w:val="nil"/>
              <w:bottom w:val="single" w:sz="4" w:space="0" w:color="auto"/>
              <w:right w:val="single" w:sz="8"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до 27 октября</w:t>
            </w:r>
          </w:p>
        </w:tc>
      </w:tr>
      <w:tr w:rsidR="003F6E0E" w:rsidRPr="003F6E0E" w:rsidTr="003F6E0E">
        <w:trPr>
          <w:trHeight w:val="1785"/>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32</w:t>
            </w:r>
          </w:p>
        </w:tc>
        <w:tc>
          <w:tcPr>
            <w:tcW w:w="4889"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Утверждение уточненных основных параметров проекта бюджета на 2022-2024 годы и уточненных предельных объемов бюджетных ассигнований (в форме Постановления)</w:t>
            </w:r>
          </w:p>
        </w:tc>
        <w:tc>
          <w:tcPr>
            <w:tcW w:w="2030" w:type="dxa"/>
            <w:tcBorders>
              <w:top w:val="nil"/>
              <w:left w:val="nil"/>
              <w:bottom w:val="single" w:sz="4" w:space="0" w:color="auto"/>
              <w:right w:val="nil"/>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Глава администрации, Заместитель главы администрации</w:t>
            </w:r>
          </w:p>
        </w:tc>
        <w:tc>
          <w:tcPr>
            <w:tcW w:w="3580" w:type="dxa"/>
            <w:tcBorders>
              <w:top w:val="nil"/>
              <w:left w:val="single" w:sz="4" w:space="0" w:color="auto"/>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020" w:type="dxa"/>
            <w:tcBorders>
              <w:top w:val="nil"/>
              <w:left w:val="nil"/>
              <w:bottom w:val="single" w:sz="4" w:space="0" w:color="auto"/>
              <w:right w:val="single" w:sz="8"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до 28 октября</w:t>
            </w:r>
          </w:p>
        </w:tc>
      </w:tr>
      <w:tr w:rsidR="003F6E0E" w:rsidRPr="003F6E0E" w:rsidTr="003F6E0E">
        <w:trPr>
          <w:trHeight w:val="2115"/>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33</w:t>
            </w:r>
          </w:p>
        </w:tc>
        <w:tc>
          <w:tcPr>
            <w:tcW w:w="4889"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xml:space="preserve">Доведение уточненных предельных объемов бюджетных ассигнований на 2022 год и плановый период 2023 и 2024 годов до ответственных исполнителей муниципальных программ </w:t>
            </w:r>
          </w:p>
        </w:tc>
        <w:tc>
          <w:tcPr>
            <w:tcW w:w="203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58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020" w:type="dxa"/>
            <w:tcBorders>
              <w:top w:val="nil"/>
              <w:left w:val="nil"/>
              <w:bottom w:val="single" w:sz="4" w:space="0" w:color="auto"/>
              <w:right w:val="single" w:sz="8"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до 28 октября</w:t>
            </w:r>
          </w:p>
        </w:tc>
      </w:tr>
      <w:tr w:rsidR="003F6E0E" w:rsidRPr="003F6E0E" w:rsidTr="003F6E0E">
        <w:trPr>
          <w:trHeight w:val="1980"/>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34</w:t>
            </w:r>
          </w:p>
        </w:tc>
        <w:tc>
          <w:tcPr>
            <w:tcW w:w="4889"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xml:space="preserve">Реестр источников доходов местного бюджета </w:t>
            </w:r>
          </w:p>
        </w:tc>
        <w:tc>
          <w:tcPr>
            <w:tcW w:w="203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58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020" w:type="dxa"/>
            <w:tcBorders>
              <w:top w:val="nil"/>
              <w:left w:val="nil"/>
              <w:bottom w:val="single" w:sz="4" w:space="0" w:color="auto"/>
              <w:right w:val="single" w:sz="8" w:space="0" w:color="auto"/>
            </w:tcBorders>
            <w:shd w:val="clear" w:color="auto" w:fill="auto"/>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до 30 октября</w:t>
            </w:r>
          </w:p>
        </w:tc>
      </w:tr>
      <w:tr w:rsidR="003F6E0E" w:rsidRPr="003F6E0E" w:rsidTr="003F6E0E">
        <w:trPr>
          <w:trHeight w:val="2712"/>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lastRenderedPageBreak/>
              <w:t>35</w:t>
            </w:r>
          </w:p>
        </w:tc>
        <w:tc>
          <w:tcPr>
            <w:tcW w:w="4889"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Приведение в соответствие бюджетной заявки на изменение ассигнований в соответствии с доведенными уточненными объемами бюджетных ассигнований</w:t>
            </w:r>
          </w:p>
        </w:tc>
        <w:tc>
          <w:tcPr>
            <w:tcW w:w="203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58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020" w:type="dxa"/>
            <w:tcBorders>
              <w:top w:val="nil"/>
              <w:left w:val="nil"/>
              <w:bottom w:val="single" w:sz="4" w:space="0" w:color="auto"/>
              <w:right w:val="single" w:sz="8" w:space="0" w:color="auto"/>
            </w:tcBorders>
            <w:shd w:val="clear" w:color="auto" w:fill="auto"/>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до 31 октября</w:t>
            </w:r>
          </w:p>
        </w:tc>
      </w:tr>
      <w:tr w:rsidR="003F6E0E" w:rsidRPr="003F6E0E" w:rsidTr="003F6E0E">
        <w:trPr>
          <w:trHeight w:val="2423"/>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36</w:t>
            </w:r>
          </w:p>
        </w:tc>
        <w:tc>
          <w:tcPr>
            <w:tcW w:w="4889" w:type="dxa"/>
            <w:tcBorders>
              <w:top w:val="nil"/>
              <w:left w:val="nil"/>
              <w:bottom w:val="nil"/>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Представление обоснований бюджетных ассигнований (</w:t>
            </w:r>
            <w:proofErr w:type="spellStart"/>
            <w:r w:rsidRPr="003F6E0E">
              <w:rPr>
                <w:rFonts w:ascii="Times New Roman" w:eastAsia="Times New Roman" w:hAnsi="Times New Roman" w:cs="Times New Roman"/>
                <w:color w:val="000000"/>
                <w:sz w:val="24"/>
                <w:szCs w:val="24"/>
                <w:lang w:eastAsia="ru-RU"/>
              </w:rPr>
              <w:t>ОБАСов</w:t>
            </w:r>
            <w:proofErr w:type="spellEnd"/>
            <w:r w:rsidRPr="003F6E0E">
              <w:rPr>
                <w:rFonts w:ascii="Times New Roman" w:eastAsia="Times New Roman" w:hAnsi="Times New Roman" w:cs="Times New Roman"/>
                <w:color w:val="000000"/>
                <w:sz w:val="24"/>
                <w:szCs w:val="24"/>
                <w:lang w:eastAsia="ru-RU"/>
              </w:rPr>
              <w:t>) на дополнительную потребность</w:t>
            </w:r>
          </w:p>
        </w:tc>
        <w:tc>
          <w:tcPr>
            <w:tcW w:w="2030" w:type="dxa"/>
            <w:tcBorders>
              <w:top w:val="nil"/>
              <w:left w:val="nil"/>
              <w:bottom w:val="single" w:sz="4" w:space="0" w:color="auto"/>
              <w:right w:val="nil"/>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Куратор муниципальных программ, Ответственные исполнители муниципальных программ</w:t>
            </w:r>
          </w:p>
        </w:tc>
        <w:tc>
          <w:tcPr>
            <w:tcW w:w="3580" w:type="dxa"/>
            <w:tcBorders>
              <w:top w:val="nil"/>
              <w:left w:val="single" w:sz="4" w:space="0" w:color="auto"/>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020" w:type="dxa"/>
            <w:tcBorders>
              <w:top w:val="nil"/>
              <w:left w:val="nil"/>
              <w:bottom w:val="single" w:sz="4" w:space="0" w:color="auto"/>
              <w:right w:val="single" w:sz="8" w:space="0" w:color="auto"/>
            </w:tcBorders>
            <w:shd w:val="clear" w:color="auto" w:fill="auto"/>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до 31 октября</w:t>
            </w:r>
          </w:p>
        </w:tc>
      </w:tr>
      <w:tr w:rsidR="003F6E0E" w:rsidRPr="003F6E0E" w:rsidTr="003F6E0E">
        <w:trPr>
          <w:trHeight w:val="2292"/>
        </w:trPr>
        <w:tc>
          <w:tcPr>
            <w:tcW w:w="1080" w:type="dxa"/>
            <w:tcBorders>
              <w:top w:val="nil"/>
              <w:left w:val="single" w:sz="8" w:space="0" w:color="auto"/>
              <w:bottom w:val="single" w:sz="4" w:space="0" w:color="auto"/>
              <w:right w:val="single" w:sz="8" w:space="0" w:color="auto"/>
            </w:tcBorders>
            <w:shd w:val="clear" w:color="auto" w:fill="auto"/>
            <w:noWrap/>
            <w:vAlign w:val="center"/>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37</w:t>
            </w:r>
          </w:p>
        </w:tc>
        <w:tc>
          <w:tcPr>
            <w:tcW w:w="4889" w:type="dxa"/>
            <w:tcBorders>
              <w:top w:val="single" w:sz="4" w:space="0" w:color="auto"/>
              <w:left w:val="nil"/>
              <w:bottom w:val="nil"/>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xml:space="preserve">Проверка уточненных бюджетных заявок на изменение ассигнований на 2022 год и на плановый период 2023 и 2024 годов. Формирование в "АЦК - Планирование" уточненных сводных бюджетных заявок </w:t>
            </w:r>
          </w:p>
        </w:tc>
        <w:tc>
          <w:tcPr>
            <w:tcW w:w="203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58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020" w:type="dxa"/>
            <w:tcBorders>
              <w:top w:val="nil"/>
              <w:left w:val="nil"/>
              <w:bottom w:val="single" w:sz="4" w:space="0" w:color="auto"/>
              <w:right w:val="single" w:sz="8" w:space="0" w:color="auto"/>
            </w:tcBorders>
            <w:shd w:val="clear" w:color="auto" w:fill="auto"/>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до 01 ноября</w:t>
            </w:r>
          </w:p>
        </w:tc>
      </w:tr>
      <w:tr w:rsidR="003F6E0E" w:rsidRPr="003F6E0E" w:rsidTr="003F6E0E">
        <w:trPr>
          <w:trHeight w:val="2100"/>
        </w:trPr>
        <w:tc>
          <w:tcPr>
            <w:tcW w:w="1080" w:type="dxa"/>
            <w:tcBorders>
              <w:top w:val="nil"/>
              <w:left w:val="single" w:sz="8" w:space="0" w:color="auto"/>
              <w:bottom w:val="single" w:sz="4" w:space="0" w:color="auto"/>
              <w:right w:val="nil"/>
            </w:tcBorders>
            <w:shd w:val="clear" w:color="auto" w:fill="auto"/>
            <w:noWrap/>
            <w:vAlign w:val="center"/>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lastRenderedPageBreak/>
              <w:t>38</w:t>
            </w:r>
          </w:p>
        </w:tc>
        <w:tc>
          <w:tcPr>
            <w:tcW w:w="4889" w:type="dxa"/>
            <w:tcBorders>
              <w:top w:val="single" w:sz="4" w:space="0" w:color="auto"/>
              <w:left w:val="nil"/>
              <w:bottom w:val="nil"/>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Паспорта муниципальных программ</w:t>
            </w:r>
          </w:p>
        </w:tc>
        <w:tc>
          <w:tcPr>
            <w:tcW w:w="2030" w:type="dxa"/>
            <w:tcBorders>
              <w:top w:val="nil"/>
              <w:left w:val="nil"/>
              <w:bottom w:val="single" w:sz="4" w:space="0" w:color="auto"/>
              <w:right w:val="nil"/>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Куратор муниципальных программ, Ответственные исполнители муниципальных программ</w:t>
            </w:r>
          </w:p>
        </w:tc>
        <w:tc>
          <w:tcPr>
            <w:tcW w:w="3580" w:type="dxa"/>
            <w:tcBorders>
              <w:top w:val="nil"/>
              <w:left w:val="single" w:sz="4" w:space="0" w:color="auto"/>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020" w:type="dxa"/>
            <w:tcBorders>
              <w:top w:val="nil"/>
              <w:left w:val="nil"/>
              <w:bottom w:val="single" w:sz="4" w:space="0" w:color="auto"/>
              <w:right w:val="single" w:sz="8" w:space="0" w:color="auto"/>
            </w:tcBorders>
            <w:shd w:val="clear" w:color="auto" w:fill="auto"/>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до 15 сентября</w:t>
            </w:r>
          </w:p>
        </w:tc>
      </w:tr>
      <w:tr w:rsidR="003F6E0E" w:rsidRPr="003F6E0E" w:rsidTr="003F6E0E">
        <w:trPr>
          <w:trHeight w:val="1470"/>
        </w:trPr>
        <w:tc>
          <w:tcPr>
            <w:tcW w:w="1080" w:type="dxa"/>
            <w:tcBorders>
              <w:top w:val="nil"/>
              <w:left w:val="single" w:sz="8" w:space="0" w:color="auto"/>
              <w:bottom w:val="single" w:sz="4" w:space="0" w:color="auto"/>
              <w:right w:val="single" w:sz="4" w:space="0" w:color="auto"/>
            </w:tcBorders>
            <w:shd w:val="clear" w:color="auto" w:fill="auto"/>
            <w:noWrap/>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39</w:t>
            </w:r>
          </w:p>
        </w:tc>
        <w:tc>
          <w:tcPr>
            <w:tcW w:w="4889" w:type="dxa"/>
            <w:tcBorders>
              <w:top w:val="single" w:sz="4" w:space="0" w:color="auto"/>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xml:space="preserve">Формирование приложений к проекту решения о бюджете  по расходам  </w:t>
            </w:r>
          </w:p>
        </w:tc>
        <w:tc>
          <w:tcPr>
            <w:tcW w:w="203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58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020" w:type="dxa"/>
            <w:tcBorders>
              <w:top w:val="nil"/>
              <w:left w:val="nil"/>
              <w:bottom w:val="single" w:sz="4" w:space="0" w:color="auto"/>
              <w:right w:val="single" w:sz="8"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до 07 ноября</w:t>
            </w:r>
          </w:p>
        </w:tc>
      </w:tr>
      <w:tr w:rsidR="003F6E0E" w:rsidRPr="003F6E0E" w:rsidTr="003F6E0E">
        <w:trPr>
          <w:trHeight w:val="2040"/>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40</w:t>
            </w:r>
          </w:p>
        </w:tc>
        <w:tc>
          <w:tcPr>
            <w:tcW w:w="4889"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xml:space="preserve">Формирование приложения к проекту бюджета "Бюджетные инвестиции в объекты муниципальной собственности муниципального образования  Ломоносовский муниципальный район Ленинградской области на 2022 год"  </w:t>
            </w:r>
          </w:p>
        </w:tc>
        <w:tc>
          <w:tcPr>
            <w:tcW w:w="203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58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020" w:type="dxa"/>
            <w:tcBorders>
              <w:top w:val="nil"/>
              <w:left w:val="nil"/>
              <w:bottom w:val="single" w:sz="4" w:space="0" w:color="auto"/>
              <w:right w:val="single" w:sz="8"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до 07 ноября</w:t>
            </w:r>
          </w:p>
        </w:tc>
      </w:tr>
      <w:tr w:rsidR="003F6E0E" w:rsidRPr="003F6E0E" w:rsidTr="003F6E0E">
        <w:trPr>
          <w:trHeight w:val="1410"/>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41</w:t>
            </w:r>
          </w:p>
        </w:tc>
        <w:tc>
          <w:tcPr>
            <w:tcW w:w="4889"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Программа муниципальных гарантий на 2022-2024 годы</w:t>
            </w:r>
          </w:p>
        </w:tc>
        <w:tc>
          <w:tcPr>
            <w:tcW w:w="203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58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020" w:type="dxa"/>
            <w:tcBorders>
              <w:top w:val="nil"/>
              <w:left w:val="nil"/>
              <w:bottom w:val="single" w:sz="4" w:space="0" w:color="auto"/>
              <w:right w:val="single" w:sz="8"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до 10 ноября</w:t>
            </w:r>
          </w:p>
        </w:tc>
      </w:tr>
      <w:tr w:rsidR="003F6E0E" w:rsidRPr="003F6E0E" w:rsidTr="003F6E0E">
        <w:trPr>
          <w:trHeight w:val="1440"/>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42</w:t>
            </w:r>
          </w:p>
        </w:tc>
        <w:tc>
          <w:tcPr>
            <w:tcW w:w="4889"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Программа муниципальных заимствований на 2022-2024годы</w:t>
            </w:r>
          </w:p>
        </w:tc>
        <w:tc>
          <w:tcPr>
            <w:tcW w:w="203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58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020" w:type="dxa"/>
            <w:tcBorders>
              <w:top w:val="nil"/>
              <w:left w:val="nil"/>
              <w:bottom w:val="single" w:sz="4" w:space="0" w:color="auto"/>
              <w:right w:val="single" w:sz="8"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до 10 ноября</w:t>
            </w:r>
          </w:p>
        </w:tc>
      </w:tr>
      <w:tr w:rsidR="003F6E0E" w:rsidRPr="003F6E0E" w:rsidTr="003F6E0E">
        <w:trPr>
          <w:trHeight w:val="1515"/>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lastRenderedPageBreak/>
              <w:t>43</w:t>
            </w:r>
          </w:p>
        </w:tc>
        <w:tc>
          <w:tcPr>
            <w:tcW w:w="4889"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Основные направления бюджетной и налоговой политики на 2022-2024 годы</w:t>
            </w:r>
          </w:p>
        </w:tc>
        <w:tc>
          <w:tcPr>
            <w:tcW w:w="203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58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020" w:type="dxa"/>
            <w:tcBorders>
              <w:top w:val="nil"/>
              <w:left w:val="nil"/>
              <w:bottom w:val="single" w:sz="4" w:space="0" w:color="auto"/>
              <w:right w:val="single" w:sz="8"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до 10 ноября</w:t>
            </w:r>
          </w:p>
        </w:tc>
      </w:tr>
      <w:tr w:rsidR="003F6E0E" w:rsidRPr="003F6E0E" w:rsidTr="003F6E0E">
        <w:trPr>
          <w:trHeight w:val="1575"/>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44</w:t>
            </w:r>
          </w:p>
        </w:tc>
        <w:tc>
          <w:tcPr>
            <w:tcW w:w="4889"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xml:space="preserve">Формирование проекта решения Совета депутатов  МО </w:t>
            </w:r>
            <w:proofErr w:type="spellStart"/>
            <w:r w:rsidRPr="003F6E0E">
              <w:rPr>
                <w:rFonts w:ascii="Times New Roman" w:eastAsia="Times New Roman" w:hAnsi="Times New Roman" w:cs="Times New Roman"/>
                <w:color w:val="000000"/>
                <w:sz w:val="24"/>
                <w:szCs w:val="24"/>
                <w:lang w:eastAsia="ru-RU"/>
              </w:rPr>
              <w:t>Ропшинское</w:t>
            </w:r>
            <w:proofErr w:type="spellEnd"/>
            <w:r w:rsidRPr="003F6E0E">
              <w:rPr>
                <w:rFonts w:ascii="Times New Roman" w:eastAsia="Times New Roman" w:hAnsi="Times New Roman" w:cs="Times New Roman"/>
                <w:color w:val="000000"/>
                <w:sz w:val="24"/>
                <w:szCs w:val="24"/>
                <w:lang w:eastAsia="ru-RU"/>
              </w:rPr>
              <w:t xml:space="preserve"> </w:t>
            </w:r>
            <w:proofErr w:type="spellStart"/>
            <w:r w:rsidRPr="003F6E0E">
              <w:rPr>
                <w:rFonts w:ascii="Times New Roman" w:eastAsia="Times New Roman" w:hAnsi="Times New Roman" w:cs="Times New Roman"/>
                <w:color w:val="000000"/>
                <w:sz w:val="24"/>
                <w:szCs w:val="24"/>
                <w:lang w:eastAsia="ru-RU"/>
              </w:rPr>
              <w:t>селькое</w:t>
            </w:r>
            <w:proofErr w:type="spellEnd"/>
            <w:r w:rsidRPr="003F6E0E">
              <w:rPr>
                <w:rFonts w:ascii="Times New Roman" w:eastAsia="Times New Roman" w:hAnsi="Times New Roman" w:cs="Times New Roman"/>
                <w:color w:val="000000"/>
                <w:sz w:val="24"/>
                <w:szCs w:val="24"/>
                <w:lang w:eastAsia="ru-RU"/>
              </w:rPr>
              <w:t xml:space="preserve"> поселение "О бюджете на 2022-2024 годы"</w:t>
            </w:r>
          </w:p>
        </w:tc>
        <w:tc>
          <w:tcPr>
            <w:tcW w:w="203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58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020" w:type="dxa"/>
            <w:tcBorders>
              <w:top w:val="nil"/>
              <w:left w:val="nil"/>
              <w:bottom w:val="single" w:sz="4" w:space="0" w:color="auto"/>
              <w:right w:val="single" w:sz="8"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xml:space="preserve">до 10 ноября </w:t>
            </w:r>
          </w:p>
        </w:tc>
      </w:tr>
      <w:tr w:rsidR="003F6E0E" w:rsidRPr="003F6E0E" w:rsidTr="003F6E0E">
        <w:trPr>
          <w:trHeight w:val="1575"/>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45</w:t>
            </w:r>
          </w:p>
        </w:tc>
        <w:tc>
          <w:tcPr>
            <w:tcW w:w="4889"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xml:space="preserve">Формирование проекта постановления администрации МО </w:t>
            </w:r>
            <w:proofErr w:type="spellStart"/>
            <w:r w:rsidRPr="003F6E0E">
              <w:rPr>
                <w:rFonts w:ascii="Times New Roman" w:eastAsia="Times New Roman" w:hAnsi="Times New Roman" w:cs="Times New Roman"/>
                <w:color w:val="000000"/>
                <w:sz w:val="24"/>
                <w:szCs w:val="24"/>
                <w:lang w:eastAsia="ru-RU"/>
              </w:rPr>
              <w:t>Ропшинское</w:t>
            </w:r>
            <w:proofErr w:type="spellEnd"/>
            <w:r w:rsidRPr="003F6E0E">
              <w:rPr>
                <w:rFonts w:ascii="Times New Roman" w:eastAsia="Times New Roman" w:hAnsi="Times New Roman" w:cs="Times New Roman"/>
                <w:color w:val="000000"/>
                <w:sz w:val="24"/>
                <w:szCs w:val="24"/>
                <w:lang w:eastAsia="ru-RU"/>
              </w:rPr>
              <w:t xml:space="preserve"> </w:t>
            </w:r>
            <w:proofErr w:type="spellStart"/>
            <w:r w:rsidRPr="003F6E0E">
              <w:rPr>
                <w:rFonts w:ascii="Times New Roman" w:eastAsia="Times New Roman" w:hAnsi="Times New Roman" w:cs="Times New Roman"/>
                <w:color w:val="000000"/>
                <w:sz w:val="24"/>
                <w:szCs w:val="24"/>
                <w:lang w:eastAsia="ru-RU"/>
              </w:rPr>
              <w:t>селькое</w:t>
            </w:r>
            <w:proofErr w:type="spellEnd"/>
            <w:r w:rsidRPr="003F6E0E">
              <w:rPr>
                <w:rFonts w:ascii="Times New Roman" w:eastAsia="Times New Roman" w:hAnsi="Times New Roman" w:cs="Times New Roman"/>
                <w:color w:val="000000"/>
                <w:sz w:val="24"/>
                <w:szCs w:val="24"/>
                <w:lang w:eastAsia="ru-RU"/>
              </w:rPr>
              <w:t xml:space="preserve"> поселение "О проекте решения о бюджете"</w:t>
            </w:r>
          </w:p>
        </w:tc>
        <w:tc>
          <w:tcPr>
            <w:tcW w:w="203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58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020" w:type="dxa"/>
            <w:tcBorders>
              <w:top w:val="nil"/>
              <w:left w:val="nil"/>
              <w:bottom w:val="single" w:sz="4" w:space="0" w:color="auto"/>
              <w:right w:val="single" w:sz="8"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до 10 ноября</w:t>
            </w:r>
          </w:p>
        </w:tc>
      </w:tr>
      <w:tr w:rsidR="003F6E0E" w:rsidRPr="003F6E0E" w:rsidTr="003F6E0E">
        <w:trPr>
          <w:trHeight w:val="1669"/>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46</w:t>
            </w:r>
          </w:p>
        </w:tc>
        <w:tc>
          <w:tcPr>
            <w:tcW w:w="4889"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xml:space="preserve">Утверждение постановления администрации МО </w:t>
            </w:r>
            <w:proofErr w:type="spellStart"/>
            <w:r w:rsidRPr="003F6E0E">
              <w:rPr>
                <w:rFonts w:ascii="Times New Roman" w:eastAsia="Times New Roman" w:hAnsi="Times New Roman" w:cs="Times New Roman"/>
                <w:color w:val="000000"/>
                <w:sz w:val="24"/>
                <w:szCs w:val="24"/>
                <w:lang w:eastAsia="ru-RU"/>
              </w:rPr>
              <w:t>Ропшинское</w:t>
            </w:r>
            <w:proofErr w:type="spellEnd"/>
            <w:r w:rsidRPr="003F6E0E">
              <w:rPr>
                <w:rFonts w:ascii="Times New Roman" w:eastAsia="Times New Roman" w:hAnsi="Times New Roman" w:cs="Times New Roman"/>
                <w:color w:val="000000"/>
                <w:sz w:val="24"/>
                <w:szCs w:val="24"/>
                <w:lang w:eastAsia="ru-RU"/>
              </w:rPr>
              <w:t xml:space="preserve"> </w:t>
            </w:r>
            <w:proofErr w:type="spellStart"/>
            <w:r w:rsidRPr="003F6E0E">
              <w:rPr>
                <w:rFonts w:ascii="Times New Roman" w:eastAsia="Times New Roman" w:hAnsi="Times New Roman" w:cs="Times New Roman"/>
                <w:color w:val="000000"/>
                <w:sz w:val="24"/>
                <w:szCs w:val="24"/>
                <w:lang w:eastAsia="ru-RU"/>
              </w:rPr>
              <w:t>селькое</w:t>
            </w:r>
            <w:proofErr w:type="spellEnd"/>
            <w:r w:rsidRPr="003F6E0E">
              <w:rPr>
                <w:rFonts w:ascii="Times New Roman" w:eastAsia="Times New Roman" w:hAnsi="Times New Roman" w:cs="Times New Roman"/>
                <w:color w:val="000000"/>
                <w:sz w:val="24"/>
                <w:szCs w:val="24"/>
                <w:lang w:eastAsia="ru-RU"/>
              </w:rPr>
              <w:t xml:space="preserve"> поселение "О проекте решения о бюджете"</w:t>
            </w:r>
          </w:p>
        </w:tc>
        <w:tc>
          <w:tcPr>
            <w:tcW w:w="2030" w:type="dxa"/>
            <w:tcBorders>
              <w:top w:val="nil"/>
              <w:left w:val="nil"/>
              <w:bottom w:val="single" w:sz="4" w:space="0" w:color="auto"/>
              <w:right w:val="nil"/>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Глава администрации, Заместитель главы администрации</w:t>
            </w:r>
          </w:p>
        </w:tc>
        <w:tc>
          <w:tcPr>
            <w:tcW w:w="3580" w:type="dxa"/>
            <w:tcBorders>
              <w:top w:val="nil"/>
              <w:left w:val="single" w:sz="4" w:space="0" w:color="auto"/>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020" w:type="dxa"/>
            <w:tcBorders>
              <w:top w:val="nil"/>
              <w:left w:val="nil"/>
              <w:bottom w:val="single" w:sz="4" w:space="0" w:color="auto"/>
              <w:right w:val="single" w:sz="8"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до 11 ноября</w:t>
            </w:r>
          </w:p>
        </w:tc>
      </w:tr>
      <w:tr w:rsidR="003F6E0E" w:rsidRPr="003F6E0E" w:rsidTr="003F6E0E">
        <w:trPr>
          <w:trHeight w:val="1425"/>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47</w:t>
            </w:r>
          </w:p>
        </w:tc>
        <w:tc>
          <w:tcPr>
            <w:tcW w:w="4889"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Подготовка пояснительной записки с расчетами к проекту решения</w:t>
            </w:r>
          </w:p>
        </w:tc>
        <w:tc>
          <w:tcPr>
            <w:tcW w:w="203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58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020" w:type="dxa"/>
            <w:tcBorders>
              <w:top w:val="nil"/>
              <w:left w:val="nil"/>
              <w:bottom w:val="single" w:sz="4" w:space="0" w:color="auto"/>
              <w:right w:val="single" w:sz="8"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до14 ноября</w:t>
            </w:r>
          </w:p>
        </w:tc>
      </w:tr>
      <w:tr w:rsidR="003F6E0E" w:rsidRPr="003F6E0E" w:rsidTr="003F6E0E">
        <w:trPr>
          <w:trHeight w:val="1650"/>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lastRenderedPageBreak/>
              <w:t>48</w:t>
            </w:r>
          </w:p>
        </w:tc>
        <w:tc>
          <w:tcPr>
            <w:tcW w:w="4889"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Формирование полного комплекта документов к проекту решения Совета депутатов "О бюджете на 2022 год и плановый период 2023-2024 годы"</w:t>
            </w:r>
          </w:p>
        </w:tc>
        <w:tc>
          <w:tcPr>
            <w:tcW w:w="203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58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020" w:type="dxa"/>
            <w:tcBorders>
              <w:top w:val="nil"/>
              <w:left w:val="nil"/>
              <w:bottom w:val="single" w:sz="4" w:space="0" w:color="auto"/>
              <w:right w:val="single" w:sz="8"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до 14 ноября</w:t>
            </w:r>
          </w:p>
        </w:tc>
      </w:tr>
      <w:tr w:rsidR="003F6E0E" w:rsidRPr="003F6E0E" w:rsidTr="003F6E0E">
        <w:trPr>
          <w:trHeight w:val="1950"/>
        </w:trPr>
        <w:tc>
          <w:tcPr>
            <w:tcW w:w="1080" w:type="dxa"/>
            <w:tcBorders>
              <w:top w:val="nil"/>
              <w:left w:val="single" w:sz="8" w:space="0" w:color="auto"/>
              <w:bottom w:val="single" w:sz="4" w:space="0" w:color="auto"/>
              <w:right w:val="single" w:sz="4" w:space="0" w:color="auto"/>
            </w:tcBorders>
            <w:shd w:val="clear" w:color="auto" w:fill="auto"/>
            <w:noWrap/>
            <w:vAlign w:val="bottom"/>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49</w:t>
            </w:r>
          </w:p>
        </w:tc>
        <w:tc>
          <w:tcPr>
            <w:tcW w:w="4889"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xml:space="preserve">Направление проекта решения Совета депутатов МО </w:t>
            </w:r>
            <w:proofErr w:type="spellStart"/>
            <w:r w:rsidRPr="003F6E0E">
              <w:rPr>
                <w:rFonts w:ascii="Times New Roman" w:eastAsia="Times New Roman" w:hAnsi="Times New Roman" w:cs="Times New Roman"/>
                <w:color w:val="000000"/>
                <w:sz w:val="24"/>
                <w:szCs w:val="24"/>
                <w:lang w:eastAsia="ru-RU"/>
              </w:rPr>
              <w:t>Ропшинское</w:t>
            </w:r>
            <w:proofErr w:type="spellEnd"/>
            <w:r w:rsidRPr="003F6E0E">
              <w:rPr>
                <w:rFonts w:ascii="Times New Roman" w:eastAsia="Times New Roman" w:hAnsi="Times New Roman" w:cs="Times New Roman"/>
                <w:color w:val="000000"/>
                <w:sz w:val="24"/>
                <w:szCs w:val="24"/>
                <w:lang w:eastAsia="ru-RU"/>
              </w:rPr>
              <w:t xml:space="preserve"> </w:t>
            </w:r>
            <w:proofErr w:type="spellStart"/>
            <w:r w:rsidRPr="003F6E0E">
              <w:rPr>
                <w:rFonts w:ascii="Times New Roman" w:eastAsia="Times New Roman" w:hAnsi="Times New Roman" w:cs="Times New Roman"/>
                <w:color w:val="000000"/>
                <w:sz w:val="24"/>
                <w:szCs w:val="24"/>
                <w:lang w:eastAsia="ru-RU"/>
              </w:rPr>
              <w:t>селькое</w:t>
            </w:r>
            <w:proofErr w:type="spellEnd"/>
            <w:r w:rsidRPr="003F6E0E">
              <w:rPr>
                <w:rFonts w:ascii="Times New Roman" w:eastAsia="Times New Roman" w:hAnsi="Times New Roman" w:cs="Times New Roman"/>
                <w:color w:val="000000"/>
                <w:sz w:val="24"/>
                <w:szCs w:val="24"/>
                <w:lang w:eastAsia="ru-RU"/>
              </w:rPr>
              <w:t xml:space="preserve"> поселение "О бюджете на 2022 год и плановый период 2023-2024 годы" в главе администрации для внесения в Совет депутатов</w:t>
            </w:r>
          </w:p>
        </w:tc>
        <w:tc>
          <w:tcPr>
            <w:tcW w:w="203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580" w:type="dxa"/>
            <w:tcBorders>
              <w:top w:val="nil"/>
              <w:left w:val="nil"/>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020" w:type="dxa"/>
            <w:tcBorders>
              <w:top w:val="nil"/>
              <w:left w:val="nil"/>
              <w:bottom w:val="single" w:sz="4" w:space="0" w:color="auto"/>
              <w:right w:val="single" w:sz="8"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до14 ноября</w:t>
            </w:r>
          </w:p>
        </w:tc>
      </w:tr>
      <w:tr w:rsidR="003F6E0E" w:rsidRPr="003F6E0E" w:rsidTr="003F6E0E">
        <w:trPr>
          <w:trHeight w:val="1695"/>
        </w:trPr>
        <w:tc>
          <w:tcPr>
            <w:tcW w:w="1080" w:type="dxa"/>
            <w:tcBorders>
              <w:top w:val="nil"/>
              <w:left w:val="single" w:sz="8" w:space="0" w:color="auto"/>
              <w:bottom w:val="single" w:sz="8" w:space="0" w:color="auto"/>
              <w:right w:val="single" w:sz="4" w:space="0" w:color="auto"/>
            </w:tcBorders>
            <w:shd w:val="clear" w:color="auto" w:fill="auto"/>
            <w:noWrap/>
            <w:vAlign w:val="bottom"/>
            <w:hideMark/>
          </w:tcPr>
          <w:p w:rsidR="003F6E0E" w:rsidRPr="003F6E0E" w:rsidRDefault="003F6E0E" w:rsidP="003F6E0E">
            <w:pPr>
              <w:spacing w:after="0" w:line="240" w:lineRule="auto"/>
              <w:jc w:val="center"/>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50</w:t>
            </w:r>
          </w:p>
        </w:tc>
        <w:tc>
          <w:tcPr>
            <w:tcW w:w="4889" w:type="dxa"/>
            <w:tcBorders>
              <w:top w:val="nil"/>
              <w:left w:val="nil"/>
              <w:bottom w:val="single" w:sz="8"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 xml:space="preserve">Направление проекта решения Совета депутатов МО </w:t>
            </w:r>
            <w:proofErr w:type="spellStart"/>
            <w:r w:rsidRPr="003F6E0E">
              <w:rPr>
                <w:rFonts w:ascii="Times New Roman" w:eastAsia="Times New Roman" w:hAnsi="Times New Roman" w:cs="Times New Roman"/>
                <w:color w:val="000000"/>
                <w:sz w:val="24"/>
                <w:szCs w:val="24"/>
                <w:lang w:eastAsia="ru-RU"/>
              </w:rPr>
              <w:t>Ропшинское</w:t>
            </w:r>
            <w:proofErr w:type="spellEnd"/>
            <w:r w:rsidRPr="003F6E0E">
              <w:rPr>
                <w:rFonts w:ascii="Times New Roman" w:eastAsia="Times New Roman" w:hAnsi="Times New Roman" w:cs="Times New Roman"/>
                <w:color w:val="000000"/>
                <w:sz w:val="24"/>
                <w:szCs w:val="24"/>
                <w:lang w:eastAsia="ru-RU"/>
              </w:rPr>
              <w:t xml:space="preserve"> </w:t>
            </w:r>
            <w:proofErr w:type="spellStart"/>
            <w:r w:rsidRPr="003F6E0E">
              <w:rPr>
                <w:rFonts w:ascii="Times New Roman" w:eastAsia="Times New Roman" w:hAnsi="Times New Roman" w:cs="Times New Roman"/>
                <w:color w:val="000000"/>
                <w:sz w:val="24"/>
                <w:szCs w:val="24"/>
                <w:lang w:eastAsia="ru-RU"/>
              </w:rPr>
              <w:t>селькое</w:t>
            </w:r>
            <w:proofErr w:type="spellEnd"/>
            <w:r w:rsidRPr="003F6E0E">
              <w:rPr>
                <w:rFonts w:ascii="Times New Roman" w:eastAsia="Times New Roman" w:hAnsi="Times New Roman" w:cs="Times New Roman"/>
                <w:color w:val="000000"/>
                <w:sz w:val="24"/>
                <w:szCs w:val="24"/>
                <w:lang w:eastAsia="ru-RU"/>
              </w:rPr>
              <w:t xml:space="preserve"> поселение "О бюджете на 2022 год и плановый период 2023-2024 годы" в Совет депутатов</w:t>
            </w:r>
          </w:p>
        </w:tc>
        <w:tc>
          <w:tcPr>
            <w:tcW w:w="2030" w:type="dxa"/>
            <w:tcBorders>
              <w:top w:val="nil"/>
              <w:left w:val="nil"/>
              <w:bottom w:val="single" w:sz="4" w:space="0" w:color="auto"/>
              <w:right w:val="nil"/>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Глава администрации, Заместитель главы администрации</w:t>
            </w:r>
          </w:p>
        </w:tc>
        <w:tc>
          <w:tcPr>
            <w:tcW w:w="3580" w:type="dxa"/>
            <w:tcBorders>
              <w:top w:val="nil"/>
              <w:left w:val="single" w:sz="4" w:space="0" w:color="auto"/>
              <w:bottom w:val="single" w:sz="4" w:space="0" w:color="auto"/>
              <w:right w:val="single" w:sz="4"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Сектор финансов и бухгалтерского учета</w:t>
            </w:r>
          </w:p>
        </w:tc>
        <w:tc>
          <w:tcPr>
            <w:tcW w:w="3020" w:type="dxa"/>
            <w:tcBorders>
              <w:top w:val="nil"/>
              <w:left w:val="nil"/>
              <w:bottom w:val="single" w:sz="8" w:space="0" w:color="auto"/>
              <w:right w:val="single" w:sz="8" w:space="0" w:color="auto"/>
            </w:tcBorders>
            <w:shd w:val="clear" w:color="auto" w:fill="auto"/>
            <w:hideMark/>
          </w:tcPr>
          <w:p w:rsidR="003F6E0E" w:rsidRPr="003F6E0E" w:rsidRDefault="003F6E0E" w:rsidP="003F6E0E">
            <w:pPr>
              <w:spacing w:after="0" w:line="240" w:lineRule="auto"/>
              <w:rPr>
                <w:rFonts w:ascii="Times New Roman" w:eastAsia="Times New Roman" w:hAnsi="Times New Roman" w:cs="Times New Roman"/>
                <w:color w:val="000000"/>
                <w:sz w:val="24"/>
                <w:szCs w:val="24"/>
                <w:lang w:eastAsia="ru-RU"/>
              </w:rPr>
            </w:pPr>
            <w:r w:rsidRPr="003F6E0E">
              <w:rPr>
                <w:rFonts w:ascii="Times New Roman" w:eastAsia="Times New Roman" w:hAnsi="Times New Roman" w:cs="Times New Roman"/>
                <w:color w:val="000000"/>
                <w:sz w:val="24"/>
                <w:szCs w:val="24"/>
                <w:lang w:eastAsia="ru-RU"/>
              </w:rPr>
              <w:t>до 15 ноября</w:t>
            </w:r>
          </w:p>
        </w:tc>
      </w:tr>
    </w:tbl>
    <w:p w:rsidR="003F6E0E" w:rsidRPr="003F6E0E" w:rsidRDefault="003F6E0E">
      <w:pPr>
        <w:rPr>
          <w:rFonts w:ascii="Times New Roman" w:hAnsi="Times New Roman" w:cs="Times New Roman"/>
          <w:sz w:val="24"/>
          <w:szCs w:val="24"/>
        </w:rPr>
      </w:pPr>
    </w:p>
    <w:sectPr w:rsidR="003F6E0E" w:rsidRPr="003F6E0E" w:rsidSect="003F6E0E">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3F05"/>
    <w:multiLevelType w:val="multilevel"/>
    <w:tmpl w:val="F0CA2FDC"/>
    <w:lvl w:ilvl="0">
      <w:start w:val="2"/>
      <w:numFmt w:val="decimal"/>
      <w:lvlText w:val="%1."/>
      <w:lvlJc w:val="left"/>
      <w:pPr>
        <w:ind w:left="735" w:hanging="360"/>
      </w:pPr>
      <w:rPr>
        <w:rFonts w:ascii="Times New Roman" w:hAnsi="Times New Roman" w:cs="Times New Roman" w:hint="default"/>
        <w:sz w:val="28"/>
      </w:rPr>
    </w:lvl>
    <w:lvl w:ilvl="1">
      <w:start w:val="2"/>
      <w:numFmt w:val="decimal"/>
      <w:isLgl/>
      <w:lvlText w:val="%1.%2."/>
      <w:lvlJc w:val="left"/>
      <w:pPr>
        <w:ind w:left="1095" w:hanging="72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6E0E"/>
    <w:rsid w:val="003F6E0E"/>
    <w:rsid w:val="00BF7671"/>
    <w:rsid w:val="00FF5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E0E"/>
    <w:pPr>
      <w:spacing w:after="160" w:line="256" w:lineRule="auto"/>
    </w:pPr>
    <w:rPr>
      <w:rFonts w:ascii="Calibri" w:eastAsia="Calibri" w:hAnsi="Calibri" w:cs="Calibri"/>
    </w:rPr>
  </w:style>
  <w:style w:type="paragraph" w:styleId="1">
    <w:name w:val="heading 1"/>
    <w:aliases w:val="Document Header1,Заголовок 1 Знак2,Заголовок 1 Знак1 Знак,Заголовок 1 Знак Знак Знак,Заголовок 1 Знак Знак1 Знак,Заголовок 1 Знак Знак2"/>
    <w:basedOn w:val="a"/>
    <w:next w:val="a"/>
    <w:link w:val="10"/>
    <w:uiPriority w:val="99"/>
    <w:qFormat/>
    <w:rsid w:val="003F6E0E"/>
    <w:pPr>
      <w:keepNext/>
      <w:spacing w:after="0" w:line="240" w:lineRule="auto"/>
      <w:outlineLvl w:val="0"/>
    </w:pPr>
    <w:rPr>
      <w:rFonts w:ascii="Courier New" w:hAnsi="Courier New" w:cs="Courier New"/>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Заголовок 1 Знак2 Знак,Заголовок 1 Знак1 Знак Знак,Заголовок 1 Знак Знак Знак Знак,Заголовок 1 Знак Знак1 Знак Знак,Заголовок 1 Знак Знак2 Знак"/>
    <w:basedOn w:val="a0"/>
    <w:link w:val="1"/>
    <w:uiPriority w:val="99"/>
    <w:rsid w:val="003F6E0E"/>
    <w:rPr>
      <w:rFonts w:ascii="Courier New" w:eastAsia="Calibri" w:hAnsi="Courier New" w:cs="Courier New"/>
      <w:sz w:val="24"/>
      <w:szCs w:val="24"/>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1"/>
    <w:uiPriority w:val="99"/>
    <w:rsid w:val="003F6E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aliases w:val="Знак,Знак1,Знак11,Знак3,Знак4, Знак"/>
    <w:basedOn w:val="a"/>
    <w:link w:val="a5"/>
    <w:uiPriority w:val="99"/>
    <w:qFormat/>
    <w:rsid w:val="003F6E0E"/>
    <w:pPr>
      <w:spacing w:line="240" w:lineRule="exact"/>
    </w:pPr>
    <w:rPr>
      <w:rFonts w:ascii="Verdana" w:hAnsi="Verdana" w:cs="Verdana"/>
      <w:sz w:val="20"/>
      <w:szCs w:val="20"/>
      <w:lang w:val="en-US"/>
    </w:rPr>
  </w:style>
  <w:style w:type="character" w:customStyle="1" w:styleId="a5">
    <w:name w:val="Название Знак"/>
    <w:aliases w:val="Знак Знак,Знак1 Знак,Знак11 Знак,Знак3 Знак,Знак4 Знак, Знак Знак"/>
    <w:basedOn w:val="a0"/>
    <w:link w:val="a4"/>
    <w:uiPriority w:val="99"/>
    <w:qFormat/>
    <w:rsid w:val="003F6E0E"/>
    <w:rPr>
      <w:rFonts w:ascii="Verdana" w:eastAsia="Calibri" w:hAnsi="Verdana" w:cs="Verdana"/>
      <w:sz w:val="20"/>
      <w:szCs w:val="20"/>
      <w:lang w:val="en-US"/>
    </w:rPr>
  </w:style>
  <w:style w:type="character" w:styleId="a6">
    <w:name w:val="Strong"/>
    <w:basedOn w:val="a0"/>
    <w:uiPriority w:val="99"/>
    <w:qFormat/>
    <w:rsid w:val="003F6E0E"/>
    <w:rPr>
      <w:b/>
      <w:bCs/>
    </w:rPr>
  </w:style>
  <w:style w:type="character" w:customStyle="1" w:styleId="1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3"/>
    <w:uiPriority w:val="99"/>
    <w:locked/>
    <w:rsid w:val="003F6E0E"/>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F6E0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F6E0E"/>
    <w:rPr>
      <w:rFonts w:ascii="Tahoma" w:eastAsia="Calibri" w:hAnsi="Tahoma" w:cs="Tahoma"/>
      <w:sz w:val="16"/>
      <w:szCs w:val="16"/>
    </w:rPr>
  </w:style>
  <w:style w:type="character" w:customStyle="1" w:styleId="a9">
    <w:name w:val="Основной шрифт"/>
    <w:rsid w:val="003F6E0E"/>
  </w:style>
  <w:style w:type="paragraph" w:styleId="aa">
    <w:name w:val="List Paragraph"/>
    <w:basedOn w:val="a"/>
    <w:uiPriority w:val="34"/>
    <w:qFormat/>
    <w:rsid w:val="003F6E0E"/>
    <w:pPr>
      <w:ind w:left="720"/>
      <w:contextualSpacing/>
    </w:pPr>
  </w:style>
</w:styles>
</file>

<file path=word/webSettings.xml><?xml version="1.0" encoding="utf-8"?>
<w:webSettings xmlns:r="http://schemas.openxmlformats.org/officeDocument/2006/relationships" xmlns:w="http://schemas.openxmlformats.org/wordprocessingml/2006/main">
  <w:divs>
    <w:div w:id="89936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2345</Words>
  <Characters>13373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Yuliya BUHGALTER</dc:creator>
  <cp:keywords/>
  <dc:description/>
  <cp:lastModifiedBy>Yuliya BUHGALTER</cp:lastModifiedBy>
  <cp:revision>2</cp:revision>
  <dcterms:created xsi:type="dcterms:W3CDTF">2022-04-01T12:25:00Z</dcterms:created>
  <dcterms:modified xsi:type="dcterms:W3CDTF">2022-04-01T12:38:00Z</dcterms:modified>
</cp:coreProperties>
</file>