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5" w:rsidRDefault="00385C35" w:rsidP="0061554A">
      <w:pPr>
        <w:pStyle w:val="a5"/>
        <w:ind w:right="-5"/>
        <w:rPr>
          <w:rStyle w:val="a7"/>
          <w:b/>
          <w:sz w:val="40"/>
          <w:szCs w:val="40"/>
        </w:rPr>
      </w:pP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СОВЕТ  ДЕПУТАТОВ</w:t>
      </w:r>
      <w:proofErr w:type="gramEnd"/>
      <w:r>
        <w:rPr>
          <w:rStyle w:val="a7"/>
          <w:b/>
          <w:sz w:val="24"/>
          <w:szCs w:val="24"/>
        </w:rPr>
        <w:t xml:space="preserve">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proofErr w:type="gramEnd"/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ЛОМОНОСОВСКОГО  МУНИЦИПАЛЬНОГО</w:t>
      </w:r>
      <w:proofErr w:type="gramEnd"/>
      <w:r>
        <w:rPr>
          <w:rStyle w:val="a7"/>
          <w:b/>
          <w:sz w:val="24"/>
          <w:szCs w:val="24"/>
        </w:rPr>
        <w:t xml:space="preserve">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ЛЕНИНГРАДСКОЙ  ОБЛАСТИ</w:t>
      </w:r>
      <w:proofErr w:type="gramEnd"/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r w:rsidR="007A4170">
        <w:rPr>
          <w:b/>
        </w:rPr>
        <w:t>4</w:t>
      </w:r>
    </w:p>
    <w:p w:rsidR="002C1C4C" w:rsidRDefault="00D57354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>16</w:t>
      </w:r>
      <w:r w:rsidR="002C1C4C" w:rsidRPr="0061554A">
        <w:rPr>
          <w:rStyle w:val="a7"/>
          <w:bCs/>
          <w:i/>
          <w:sz w:val="24"/>
          <w:szCs w:val="24"/>
        </w:rPr>
        <w:t xml:space="preserve"> </w:t>
      </w:r>
      <w:r>
        <w:rPr>
          <w:rStyle w:val="a7"/>
          <w:bCs/>
          <w:i/>
          <w:sz w:val="24"/>
          <w:szCs w:val="24"/>
        </w:rPr>
        <w:t>февраля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B81815" w:rsidRPr="0061554A" w:rsidRDefault="00B81815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</w:p>
    <w:p w:rsidR="002C1C4C" w:rsidRDefault="002C1C4C" w:rsidP="002C1C4C"/>
    <w:p w:rsidR="00CC2E2E" w:rsidRDefault="00CC2E2E" w:rsidP="002C1C4C"/>
    <w:p w:rsidR="00D57354" w:rsidRDefault="00CC2E2E" w:rsidP="00D57354">
      <w:pPr>
        <w:ind w:right="5527"/>
        <w:jc w:val="both"/>
        <w:rPr>
          <w:b/>
        </w:rPr>
      </w:pPr>
      <w:r>
        <w:rPr>
          <w:b/>
        </w:rPr>
        <w:t>О</w:t>
      </w:r>
      <w:r w:rsidRPr="00CC2E2E">
        <w:rPr>
          <w:b/>
        </w:rPr>
        <w:t xml:space="preserve"> </w:t>
      </w:r>
      <w:r w:rsidR="00EE44DD">
        <w:rPr>
          <w:b/>
        </w:rPr>
        <w:t xml:space="preserve">долгосрочном </w:t>
      </w:r>
      <w:r w:rsidRPr="00CC2E2E">
        <w:rPr>
          <w:b/>
        </w:rPr>
        <w:t>бюджетно</w:t>
      </w:r>
      <w:r w:rsidR="00EE44DD">
        <w:rPr>
          <w:b/>
        </w:rPr>
        <w:t>м</w:t>
      </w:r>
      <w:r w:rsidRPr="00CC2E2E">
        <w:rPr>
          <w:b/>
        </w:rPr>
        <w:t xml:space="preserve"> планировани</w:t>
      </w:r>
      <w:r w:rsidR="00EE44DD">
        <w:rPr>
          <w:b/>
        </w:rPr>
        <w:t>и</w:t>
      </w:r>
    </w:p>
    <w:p w:rsidR="002C1C4C" w:rsidRDefault="002C1C4C" w:rsidP="002C1C4C">
      <w:pPr>
        <w:rPr>
          <w:b/>
        </w:rPr>
      </w:pPr>
    </w:p>
    <w:p w:rsidR="002C1C4C" w:rsidRDefault="002C1C4C" w:rsidP="002C1C4C"/>
    <w:p w:rsidR="00416C06" w:rsidRDefault="00416C06" w:rsidP="00DF027D">
      <w:pPr>
        <w:jc w:val="both"/>
      </w:pPr>
      <w:r>
        <w:t>На основании п.1 ст.170.1</w:t>
      </w:r>
      <w:r w:rsidR="007A4170">
        <w:t xml:space="preserve"> Бюджетного Кодекса Российской Ф</w:t>
      </w:r>
      <w:r>
        <w:t xml:space="preserve">едерации, </w:t>
      </w:r>
      <w:r w:rsidR="00DF027D">
        <w:t xml:space="preserve">Устава </w:t>
      </w:r>
      <w:proofErr w:type="spellStart"/>
      <w:r w:rsidR="00DF027D">
        <w:t>Ропшинского</w:t>
      </w:r>
      <w:proofErr w:type="spellEnd"/>
      <w:r w:rsidR="00DF027D">
        <w:t xml:space="preserve"> сельского поселения</w:t>
      </w:r>
    </w:p>
    <w:p w:rsidR="00416C06" w:rsidRDefault="00416C06" w:rsidP="00DF027D">
      <w:pPr>
        <w:jc w:val="both"/>
      </w:pPr>
    </w:p>
    <w:p w:rsidR="00416C06" w:rsidRDefault="00416C06" w:rsidP="00416C06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416C06" w:rsidRDefault="00416C06" w:rsidP="00416C06">
      <w:pPr>
        <w:jc w:val="both"/>
      </w:pPr>
    </w:p>
    <w:p w:rsidR="00416C06" w:rsidRDefault="00416C06" w:rsidP="00416C06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416C06" w:rsidRDefault="00416C06" w:rsidP="00416C06">
      <w:pPr>
        <w:jc w:val="center"/>
        <w:outlineLvl w:val="0"/>
        <w:rPr>
          <w:b/>
        </w:rPr>
      </w:pPr>
    </w:p>
    <w:p w:rsidR="00416C06" w:rsidRDefault="00416C06" w:rsidP="00416C06">
      <w:pPr>
        <w:jc w:val="both"/>
      </w:pPr>
      <w:r>
        <w:rPr>
          <w:rFonts w:ascii="Tahoma" w:hAnsi="Tahoma" w:cs="Tahoma"/>
          <w:color w:val="414141"/>
          <w:sz w:val="18"/>
          <w:szCs w:val="18"/>
        </w:rPr>
        <w:br/>
      </w:r>
      <w:r w:rsidR="00DF027D">
        <w:t xml:space="preserve">1. Осуществлять </w:t>
      </w:r>
      <w:r w:rsidR="00EE44DD">
        <w:t>долгосрочное бюджетное планирование путем формирования</w:t>
      </w:r>
      <w:r w:rsidRPr="00416C06">
        <w:t xml:space="preserve"> бюджетного прогноза </w:t>
      </w:r>
      <w:proofErr w:type="spellStart"/>
      <w:r w:rsidRPr="00416C06">
        <w:t>Ропшинского</w:t>
      </w:r>
      <w:proofErr w:type="spellEnd"/>
      <w:r w:rsidRPr="00416C06">
        <w:t xml:space="preserve"> сельского поселения на долгосрочный период.</w:t>
      </w:r>
    </w:p>
    <w:p w:rsidR="00416C06" w:rsidRPr="00E279E0" w:rsidRDefault="00416C06" w:rsidP="00416C06">
      <w:pPr>
        <w:jc w:val="both"/>
      </w:pPr>
      <w:r w:rsidRPr="00416C06">
        <w:br/>
      </w:r>
      <w:r>
        <w:t xml:space="preserve"> </w:t>
      </w:r>
      <w:r w:rsidRPr="00E279E0">
        <w:t>2. Настоящее решение опубликовать в печатных средствах массовой информаци</w:t>
      </w:r>
      <w:r w:rsidR="007A4170">
        <w:t>и. Данное решение</w:t>
      </w:r>
      <w:r w:rsidRPr="00E279E0">
        <w:t xml:space="preserve"> разместить на официальном сайте </w:t>
      </w:r>
      <w:proofErr w:type="spellStart"/>
      <w:r w:rsidRPr="00E279E0">
        <w:t>Ропшинского</w:t>
      </w:r>
      <w:proofErr w:type="spellEnd"/>
      <w:r w:rsidRPr="00E279E0">
        <w:t xml:space="preserve"> сельского поселения в информационно-телекоммуникационной сети Интернет. </w:t>
      </w:r>
    </w:p>
    <w:p w:rsidR="00416C06" w:rsidRDefault="00416C06" w:rsidP="00416C06">
      <w:pPr>
        <w:jc w:val="both"/>
      </w:pPr>
    </w:p>
    <w:p w:rsidR="00416C06" w:rsidRDefault="00416C06" w:rsidP="00416C06">
      <w:pPr>
        <w:jc w:val="both"/>
      </w:pPr>
      <w:r w:rsidRPr="00E279E0">
        <w:t xml:space="preserve">3. Настоящее решение вступает в силу после его официального опубликования (обнародования). </w:t>
      </w:r>
    </w:p>
    <w:p w:rsidR="00B81815" w:rsidRPr="00E279E0" w:rsidRDefault="00B81815" w:rsidP="00416C06">
      <w:pPr>
        <w:jc w:val="both"/>
      </w:pPr>
      <w:bookmarkStart w:id="0" w:name="_GoBack"/>
      <w:bookmarkEnd w:id="0"/>
    </w:p>
    <w:p w:rsidR="00416C06" w:rsidRPr="00E279E0" w:rsidRDefault="00416C06" w:rsidP="00416C06">
      <w:pPr>
        <w:jc w:val="both"/>
      </w:pPr>
    </w:p>
    <w:p w:rsidR="00416C06" w:rsidRPr="00E279E0" w:rsidRDefault="00416C06" w:rsidP="00416C06"/>
    <w:p w:rsidR="00416C06" w:rsidRPr="00101E1D" w:rsidRDefault="00416C06" w:rsidP="00416C06">
      <w:pPr>
        <w:rPr>
          <w:color w:val="FF0000"/>
        </w:rPr>
      </w:pPr>
    </w:p>
    <w:p w:rsidR="00416C06" w:rsidRPr="00101E1D" w:rsidRDefault="00416C06" w:rsidP="00416C06">
      <w:pPr>
        <w:rPr>
          <w:color w:val="FF0000"/>
        </w:rPr>
      </w:pPr>
    </w:p>
    <w:p w:rsidR="002C1C4C" w:rsidRDefault="002C1C4C" w:rsidP="00416C06">
      <w:r>
        <w:t xml:space="preserve">Глава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 xml:space="preserve">я                       </w:t>
      </w:r>
      <w:r>
        <w:t xml:space="preserve">         </w:t>
      </w:r>
      <w:r w:rsidR="00BE7AA1">
        <w:t xml:space="preserve">                               </w:t>
      </w:r>
      <w:r>
        <w:t xml:space="preserve">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D57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C4C"/>
    <w:rsid w:val="000301B5"/>
    <w:rsid w:val="000369E1"/>
    <w:rsid w:val="00192250"/>
    <w:rsid w:val="00213B13"/>
    <w:rsid w:val="00224F30"/>
    <w:rsid w:val="00296DF5"/>
    <w:rsid w:val="002B3421"/>
    <w:rsid w:val="002C1C4C"/>
    <w:rsid w:val="002D4205"/>
    <w:rsid w:val="00310119"/>
    <w:rsid w:val="003228CF"/>
    <w:rsid w:val="003521BE"/>
    <w:rsid w:val="00385C35"/>
    <w:rsid w:val="003B067D"/>
    <w:rsid w:val="00411F03"/>
    <w:rsid w:val="00416C06"/>
    <w:rsid w:val="00421275"/>
    <w:rsid w:val="00475D2C"/>
    <w:rsid w:val="00490EAF"/>
    <w:rsid w:val="004C3A2E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746039"/>
    <w:rsid w:val="007A4170"/>
    <w:rsid w:val="00825703"/>
    <w:rsid w:val="00834D13"/>
    <w:rsid w:val="00944EDE"/>
    <w:rsid w:val="00977A7E"/>
    <w:rsid w:val="009F13BE"/>
    <w:rsid w:val="00AE2305"/>
    <w:rsid w:val="00AE3D2B"/>
    <w:rsid w:val="00B81815"/>
    <w:rsid w:val="00B906AD"/>
    <w:rsid w:val="00BD37B0"/>
    <w:rsid w:val="00BE11DD"/>
    <w:rsid w:val="00BE7AA1"/>
    <w:rsid w:val="00C638EB"/>
    <w:rsid w:val="00CC2E2E"/>
    <w:rsid w:val="00CE5CFE"/>
    <w:rsid w:val="00D36130"/>
    <w:rsid w:val="00D57354"/>
    <w:rsid w:val="00D6210E"/>
    <w:rsid w:val="00D75B93"/>
    <w:rsid w:val="00DF027D"/>
    <w:rsid w:val="00E70E7C"/>
    <w:rsid w:val="00EA3899"/>
    <w:rsid w:val="00ED7937"/>
    <w:rsid w:val="00EE44DD"/>
    <w:rsid w:val="00EE5298"/>
    <w:rsid w:val="00F33A6C"/>
    <w:rsid w:val="00F56EDB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7ADE-04B8-484F-9E3E-4AFEE430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F663-1A25-420D-B616-9F63271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12</cp:revision>
  <cp:lastPrinted>2023-02-16T06:44:00Z</cp:lastPrinted>
  <dcterms:created xsi:type="dcterms:W3CDTF">2023-02-13T07:56:00Z</dcterms:created>
  <dcterms:modified xsi:type="dcterms:W3CDTF">2023-02-16T06:51:00Z</dcterms:modified>
</cp:coreProperties>
</file>