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4" w:rsidRPr="005C6FA3" w:rsidRDefault="00023254" w:rsidP="00023254">
      <w:pPr>
        <w:pStyle w:val="a4"/>
        <w:ind w:right="-5"/>
        <w:jc w:val="center"/>
        <w:rPr>
          <w:rStyle w:val="a6"/>
          <w:b/>
        </w:rPr>
      </w:pPr>
      <w:r>
        <w:rPr>
          <w:rStyle w:val="a6"/>
          <w:b/>
          <w:sz w:val="28"/>
          <w:szCs w:val="28"/>
        </w:rPr>
        <w:t>СОВЕТ  ДЕПУТАТОВ  ЧЕТВЕРТОГО  СОЗЫВА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РОПШИНСКОЕ  СЕЛЬСКОЕ  ПОСЕЛЕНИЕ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023254" w:rsidRDefault="00023254" w:rsidP="00023254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ЛЕНИНГРАДСКОЙ  ОБЛАСТИ</w:t>
      </w:r>
    </w:p>
    <w:p w:rsidR="00023254" w:rsidRDefault="00023254" w:rsidP="00023254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A86DD7">
        <w:rPr>
          <w:sz w:val="28"/>
          <w:szCs w:val="28"/>
        </w:rPr>
        <w:t>44</w:t>
      </w:r>
    </w:p>
    <w:p w:rsidR="00023254" w:rsidRDefault="00FD112C" w:rsidP="000232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27 октября</w:t>
      </w:r>
      <w:r w:rsidR="00023254">
        <w:rPr>
          <w:i/>
          <w:sz w:val="28"/>
          <w:szCs w:val="28"/>
        </w:rPr>
        <w:t xml:space="preserve"> 2021 года</w:t>
      </w:r>
    </w:p>
    <w:p w:rsidR="00023254" w:rsidRDefault="00023254" w:rsidP="00023254">
      <w:pPr>
        <w:jc w:val="center"/>
      </w:pPr>
    </w:p>
    <w:p w:rsidR="00023254" w:rsidRDefault="00023254" w:rsidP="00023254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23254" w:rsidTr="005A4066">
        <w:tc>
          <w:tcPr>
            <w:tcW w:w="4788" w:type="dxa"/>
          </w:tcPr>
          <w:p w:rsidR="00023254" w:rsidRDefault="00023254" w:rsidP="005A4066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 № 57 от 21.12.2020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2021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2022 и 2023 годов во 2-м (окончательном) чтении»</w:t>
            </w:r>
          </w:p>
        </w:tc>
      </w:tr>
    </w:tbl>
    <w:p w:rsidR="00023254" w:rsidRDefault="00023254" w:rsidP="00023254">
      <w:pPr>
        <w:rPr>
          <w:b/>
        </w:rPr>
      </w:pPr>
    </w:p>
    <w:p w:rsidR="00023254" w:rsidRDefault="00023254" w:rsidP="00023254">
      <w:pPr>
        <w:rPr>
          <w:b/>
        </w:rPr>
      </w:pPr>
    </w:p>
    <w:p w:rsidR="00023254" w:rsidRDefault="00023254" w:rsidP="00023254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FD112C" w:rsidRDefault="00FD112C" w:rsidP="00023254">
      <w:pPr>
        <w:ind w:firstLine="708"/>
        <w:jc w:val="both"/>
      </w:pPr>
    </w:p>
    <w:p w:rsidR="00FD112C" w:rsidRPr="00FD112C" w:rsidRDefault="00FD112C" w:rsidP="00FD112C">
      <w:pPr>
        <w:jc w:val="center"/>
        <w:outlineLvl w:val="0"/>
      </w:pPr>
      <w:proofErr w:type="gramStart"/>
      <w:r w:rsidRPr="00FD112C">
        <w:t>Р</w:t>
      </w:r>
      <w:proofErr w:type="gramEnd"/>
      <w:r w:rsidRPr="00FD112C">
        <w:t xml:space="preserve"> Е Ш И Л:</w:t>
      </w:r>
    </w:p>
    <w:p w:rsidR="00023254" w:rsidRDefault="00023254" w:rsidP="00FD112C">
      <w:pPr>
        <w:jc w:val="center"/>
      </w:pPr>
    </w:p>
    <w:p w:rsidR="00023254" w:rsidRDefault="00023254" w:rsidP="00023254">
      <w:pPr>
        <w:ind w:firstLine="900"/>
        <w:jc w:val="both"/>
      </w:pPr>
      <w:proofErr w:type="gramStart"/>
      <w:r>
        <w:t xml:space="preserve">Внести в решение №57 от 21.12.2020г.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</w:t>
      </w:r>
      <w:r w:rsidR="009E3EF6">
        <w:t>, №23 от 07.07.2021</w:t>
      </w:r>
      <w:r w:rsidR="00590BAB">
        <w:t>, №30 от 24.09.2021</w:t>
      </w:r>
      <w:r>
        <w:t xml:space="preserve"> следующие изменения:</w:t>
      </w:r>
      <w:proofErr w:type="gramEnd"/>
    </w:p>
    <w:p w:rsidR="00023254" w:rsidRDefault="00023254" w:rsidP="00023254">
      <w:pPr>
        <w:ind w:firstLine="708"/>
        <w:jc w:val="both"/>
      </w:pPr>
      <w:r>
        <w:t>1. В пункте 1 статьи 1 решения второй абзац изложить в новой редакции:</w:t>
      </w:r>
    </w:p>
    <w:p w:rsidR="00023254" w:rsidRPr="00D8099D" w:rsidRDefault="00023254" w:rsidP="00023254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 w:rsidR="009E3EF6">
        <w:t>5</w:t>
      </w:r>
      <w:r w:rsidR="00590BAB">
        <w:t>6089,6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рублей;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</w:t>
      </w:r>
      <w:r w:rsidR="009E3EF6">
        <w:t>62</w:t>
      </w:r>
      <w:r w:rsidR="00590BAB">
        <w:t>0</w:t>
      </w:r>
      <w:r w:rsidR="00C93596">
        <w:t>9</w:t>
      </w:r>
      <w:r w:rsidR="00590BAB">
        <w:t>9,2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рублей.</w:t>
      </w:r>
    </w:p>
    <w:p w:rsidR="00023254" w:rsidRDefault="00023254" w:rsidP="00023254">
      <w:pPr>
        <w:ind w:firstLine="708"/>
        <w:jc w:val="both"/>
      </w:pPr>
      <w:r>
        <w:t xml:space="preserve">прогнозируемый дефицит  в сумме </w:t>
      </w:r>
      <w:r w:rsidR="00590BAB">
        <w:t>6009,6</w:t>
      </w:r>
      <w:r>
        <w:t xml:space="preserve">  тысячи рублей</w:t>
      </w:r>
      <w:proofErr w:type="gramStart"/>
      <w:r>
        <w:t>.»</w:t>
      </w:r>
      <w:proofErr w:type="gramEnd"/>
    </w:p>
    <w:p w:rsidR="00023254" w:rsidRDefault="00C93596" w:rsidP="00023254">
      <w:pPr>
        <w:ind w:firstLine="708"/>
        <w:jc w:val="both"/>
      </w:pPr>
      <w:r>
        <w:t>2</w:t>
      </w:r>
      <w:r w:rsidR="00023254">
        <w:t xml:space="preserve">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023254" w:rsidRDefault="00C93596" w:rsidP="00023254">
      <w:pPr>
        <w:ind w:firstLine="708"/>
        <w:jc w:val="both"/>
      </w:pPr>
      <w:r>
        <w:t>3</w:t>
      </w:r>
      <w:r w:rsidR="00023254">
        <w:t>. В пункте 1 статьи 4 Приложение 5 «Распределение бюджетных ассигнований по целевым статьям</w:t>
      </w:r>
      <w:r w:rsidR="00023254">
        <w:rPr>
          <w:sz w:val="28"/>
          <w:szCs w:val="28"/>
        </w:rPr>
        <w:t xml:space="preserve"> </w:t>
      </w:r>
      <w:r w:rsidR="00023254">
        <w:t xml:space="preserve">(муниципальным программам муниципального образования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и непрограммным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C93596" w:rsidP="00023254">
      <w:pPr>
        <w:ind w:firstLine="708"/>
        <w:jc w:val="both"/>
      </w:pPr>
      <w:r>
        <w:t>4</w:t>
      </w:r>
      <w:r w:rsidR="00023254">
        <w:t xml:space="preserve">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на 2021 год и на плановый период 2022 и 2023 годов» утвердить в новой редакции.</w:t>
      </w:r>
    </w:p>
    <w:p w:rsidR="00023254" w:rsidRDefault="00C93596" w:rsidP="00023254">
      <w:pPr>
        <w:ind w:firstLine="708"/>
        <w:jc w:val="both"/>
      </w:pPr>
      <w:r>
        <w:lastRenderedPageBreak/>
        <w:t>5</w:t>
      </w:r>
      <w:r w:rsidR="00023254">
        <w:t>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9E3EF6" w:rsidRDefault="00C93596" w:rsidP="009E3EF6">
      <w:pPr>
        <w:autoSpaceDE w:val="0"/>
        <w:autoSpaceDN w:val="0"/>
        <w:adjustRightInd w:val="0"/>
        <w:ind w:left="360" w:firstLine="360"/>
        <w:jc w:val="both"/>
      </w:pPr>
      <w:r>
        <w:t>6</w:t>
      </w:r>
      <w:r w:rsidR="009E3EF6">
        <w:t>. Пункт 3 статьи 4 решения изложить в новой редакции:</w:t>
      </w:r>
    </w:p>
    <w:p w:rsidR="009E3EF6" w:rsidRDefault="009E3EF6" w:rsidP="009E3EF6">
      <w:pPr>
        <w:ind w:firstLine="720"/>
        <w:jc w:val="both"/>
      </w:pPr>
      <w:r>
        <w:t xml:space="preserve">«Утвердить резервный фонд местной администрации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9E3EF6" w:rsidRDefault="009E3EF6" w:rsidP="009E3EF6">
      <w:pPr>
        <w:autoSpaceDE w:val="0"/>
        <w:autoSpaceDN w:val="0"/>
        <w:adjustRightInd w:val="0"/>
        <w:ind w:firstLine="709"/>
        <w:outlineLvl w:val="1"/>
      </w:pPr>
      <w:r>
        <w:t xml:space="preserve">на 2021 год в сумме </w:t>
      </w:r>
      <w:r w:rsidR="00C93596">
        <w:t>17</w:t>
      </w:r>
      <w:r>
        <w:t>00,0 тысяч рублей,</w:t>
      </w:r>
    </w:p>
    <w:p w:rsidR="009E3EF6" w:rsidRDefault="009E3EF6" w:rsidP="009E3EF6">
      <w:pPr>
        <w:autoSpaceDE w:val="0"/>
        <w:autoSpaceDN w:val="0"/>
        <w:adjustRightInd w:val="0"/>
        <w:ind w:firstLine="709"/>
        <w:outlineLvl w:val="1"/>
      </w:pPr>
      <w:r>
        <w:t>на 2022 год в сумме 100,0 тысяч рублей,</w:t>
      </w:r>
    </w:p>
    <w:p w:rsidR="009E3EF6" w:rsidRDefault="009E3EF6" w:rsidP="009E3EF6">
      <w:pPr>
        <w:ind w:firstLine="720"/>
        <w:jc w:val="both"/>
        <w:rPr>
          <w:b/>
        </w:rPr>
      </w:pPr>
      <w:r>
        <w:t>на 2023 год в сумме 100,0 тысяч рублей</w:t>
      </w:r>
      <w:proofErr w:type="gramStart"/>
      <w:r>
        <w:t>.»</w:t>
      </w:r>
      <w:proofErr w:type="gramEnd"/>
    </w:p>
    <w:p w:rsidR="00F47FE7" w:rsidRDefault="00C93596" w:rsidP="00F47FE7">
      <w:pPr>
        <w:tabs>
          <w:tab w:val="num" w:pos="1630"/>
        </w:tabs>
        <w:autoSpaceDE w:val="0"/>
        <w:autoSpaceDN w:val="0"/>
        <w:adjustRightInd w:val="0"/>
        <w:ind w:left="360" w:firstLine="360"/>
        <w:jc w:val="both"/>
      </w:pPr>
      <w:r>
        <w:t>7</w:t>
      </w:r>
      <w:r w:rsidR="00F47FE7">
        <w:t>. Пункт 5 статьи 5 решения изложить в новой редакции:</w:t>
      </w:r>
    </w:p>
    <w:p w:rsidR="00F47FE7" w:rsidRDefault="00F47FE7" w:rsidP="00F47FE7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F47FE7" w:rsidRDefault="009E3EF6" w:rsidP="00F47FE7">
      <w:pPr>
        <w:autoSpaceDE w:val="0"/>
        <w:autoSpaceDN w:val="0"/>
        <w:adjustRightInd w:val="0"/>
        <w:ind w:left="360"/>
        <w:jc w:val="both"/>
      </w:pPr>
      <w:r>
        <w:t>на 2021 год в сумме 1</w:t>
      </w:r>
      <w:r w:rsidR="00C93596">
        <w:t>0342</w:t>
      </w:r>
      <w:r w:rsidR="00F47FE7">
        <w:t>,1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10216,4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10075,0 тысяч рублей</w:t>
      </w:r>
      <w:proofErr w:type="gramStart"/>
      <w:r>
        <w:t>.»</w:t>
      </w:r>
      <w:proofErr w:type="gramEnd"/>
    </w:p>
    <w:p w:rsidR="00023254" w:rsidRDefault="00C93596" w:rsidP="00023254">
      <w:pPr>
        <w:ind w:firstLine="708"/>
        <w:jc w:val="both"/>
      </w:pPr>
      <w:r>
        <w:t>8</w:t>
      </w:r>
      <w:r w:rsidR="00023254"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в информационно-телекоммуникационной сети Интернет. </w:t>
      </w:r>
    </w:p>
    <w:p w:rsidR="00023254" w:rsidRDefault="00C93596" w:rsidP="00023254">
      <w:pPr>
        <w:ind w:firstLine="708"/>
        <w:jc w:val="both"/>
      </w:pPr>
      <w:r>
        <w:t>9</w:t>
      </w:r>
      <w:r w:rsidR="00023254">
        <w:t xml:space="preserve">. Настоящее решение вступает в силу после его официального опубликования (обнародования). </w:t>
      </w:r>
    </w:p>
    <w:p w:rsidR="00F33D84" w:rsidRDefault="00F33D84" w:rsidP="00023254">
      <w:pPr>
        <w:ind w:firstLine="708"/>
        <w:jc w:val="both"/>
      </w:pPr>
    </w:p>
    <w:p w:rsidR="00F33D84" w:rsidRDefault="00F33D84" w:rsidP="00023254">
      <w:pPr>
        <w:ind w:firstLine="708"/>
        <w:jc w:val="both"/>
      </w:pPr>
    </w:p>
    <w:p w:rsidR="00F33D84" w:rsidRDefault="00F33D84" w:rsidP="00023254">
      <w:pPr>
        <w:ind w:firstLine="708"/>
        <w:jc w:val="both"/>
      </w:pPr>
    </w:p>
    <w:p w:rsidR="00023254" w:rsidRDefault="00023254" w:rsidP="00023254"/>
    <w:p w:rsidR="00023254" w:rsidRDefault="00023254" w:rsidP="00023254"/>
    <w:p w:rsidR="00023254" w:rsidRDefault="00023254" w:rsidP="00023254">
      <w:pPr>
        <w:jc w:val="both"/>
      </w:pPr>
      <w:r>
        <w:t>Глава муниципального образования</w:t>
      </w:r>
    </w:p>
    <w:p w:rsidR="00023254" w:rsidRDefault="00023254" w:rsidP="00023254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C352D8" w:rsidRDefault="00C352D8">
      <w:bookmarkStart w:id="0" w:name="_GoBack"/>
      <w:bookmarkEnd w:id="0"/>
    </w:p>
    <w:sectPr w:rsidR="00C352D8" w:rsidSect="00E6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66" w:rsidRDefault="00323166" w:rsidP="00FD112C">
      <w:r>
        <w:separator/>
      </w:r>
    </w:p>
  </w:endnote>
  <w:endnote w:type="continuationSeparator" w:id="0">
    <w:p w:rsidR="00323166" w:rsidRDefault="00323166" w:rsidP="00F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C" w:rsidRDefault="00FD11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C" w:rsidRDefault="00FD11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C" w:rsidRDefault="00FD1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66" w:rsidRDefault="00323166" w:rsidP="00FD112C">
      <w:r>
        <w:separator/>
      </w:r>
    </w:p>
  </w:footnote>
  <w:footnote w:type="continuationSeparator" w:id="0">
    <w:p w:rsidR="00323166" w:rsidRDefault="00323166" w:rsidP="00FD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C" w:rsidRDefault="00FD11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C" w:rsidRDefault="00FD11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C" w:rsidRDefault="00FD11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54"/>
    <w:rsid w:val="00023254"/>
    <w:rsid w:val="00080FDD"/>
    <w:rsid w:val="0013101C"/>
    <w:rsid w:val="00197A5B"/>
    <w:rsid w:val="002B0E7D"/>
    <w:rsid w:val="002D7AC6"/>
    <w:rsid w:val="00323166"/>
    <w:rsid w:val="003F6B4D"/>
    <w:rsid w:val="00590BAB"/>
    <w:rsid w:val="005A4066"/>
    <w:rsid w:val="005C6FA3"/>
    <w:rsid w:val="006F3E7D"/>
    <w:rsid w:val="00761585"/>
    <w:rsid w:val="0076724C"/>
    <w:rsid w:val="007813A4"/>
    <w:rsid w:val="00816AE3"/>
    <w:rsid w:val="008567C0"/>
    <w:rsid w:val="009E3EF6"/>
    <w:rsid w:val="00A130E4"/>
    <w:rsid w:val="00A86DD7"/>
    <w:rsid w:val="00C352D8"/>
    <w:rsid w:val="00C725E5"/>
    <w:rsid w:val="00C93596"/>
    <w:rsid w:val="00E646F1"/>
    <w:rsid w:val="00EE410A"/>
    <w:rsid w:val="00F33D84"/>
    <w:rsid w:val="00F47FE7"/>
    <w:rsid w:val="00F97F56"/>
    <w:rsid w:val="00FA1637"/>
    <w:rsid w:val="00FC2C3E"/>
    <w:rsid w:val="00FD112C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3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232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23254"/>
  </w:style>
  <w:style w:type="paragraph" w:styleId="a7">
    <w:name w:val="footer"/>
    <w:basedOn w:val="a"/>
    <w:link w:val="a8"/>
    <w:uiPriority w:val="99"/>
    <w:semiHidden/>
    <w:unhideWhenUsed/>
    <w:rsid w:val="00FD1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Денис</cp:lastModifiedBy>
  <cp:revision>9</cp:revision>
  <dcterms:created xsi:type="dcterms:W3CDTF">2021-10-26T06:20:00Z</dcterms:created>
  <dcterms:modified xsi:type="dcterms:W3CDTF">2021-10-28T09:44:00Z</dcterms:modified>
</cp:coreProperties>
</file>