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A6" w:rsidRDefault="00F501A6" w:rsidP="00F501A6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 wp14:anchorId="7FD74B86" wp14:editId="01794F04">
            <wp:extent cx="734060" cy="7340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A6" w:rsidRDefault="00F501A6" w:rsidP="00F501A6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ОБРАЗОВАНИЯ</w:t>
      </w:r>
    </w:p>
    <w:p w:rsidR="00F501A6" w:rsidRDefault="00F501A6" w:rsidP="00F501A6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РОПШИНСКОЕ СЕЛЬСКОЕ ПОСЕЛЕНИЕ</w:t>
      </w:r>
    </w:p>
    <w:p w:rsidR="00F501A6" w:rsidRDefault="00F501A6" w:rsidP="00F501A6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501A6" w:rsidRDefault="00F501A6" w:rsidP="00F501A6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501A6" w:rsidRDefault="00F501A6" w:rsidP="00F501A6">
      <w:pPr>
        <w:pStyle w:val="a4"/>
        <w:tabs>
          <w:tab w:val="left" w:pos="0"/>
        </w:tabs>
        <w:ind w:right="-5"/>
        <w:rPr>
          <w:rFonts w:ascii="Times New Roman" w:hAnsi="Times New Roman" w:cs="Times New Roman"/>
        </w:rPr>
      </w:pPr>
    </w:p>
    <w:p w:rsidR="00F501A6" w:rsidRDefault="00F501A6" w:rsidP="00F501A6">
      <w:pPr>
        <w:pStyle w:val="a4"/>
        <w:tabs>
          <w:tab w:val="left" w:pos="0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Е Н И Е</w:t>
      </w:r>
    </w:p>
    <w:p w:rsidR="00F501A6" w:rsidRDefault="00F501A6" w:rsidP="00F501A6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F501A6" w:rsidRDefault="00F501A6" w:rsidP="00F501A6">
      <w:pPr>
        <w:tabs>
          <w:tab w:val="left" w:pos="0"/>
        </w:tabs>
        <w:ind w:right="-5"/>
        <w:jc w:val="center"/>
        <w:rPr>
          <w:sz w:val="26"/>
          <w:szCs w:val="26"/>
        </w:rPr>
      </w:pPr>
    </w:p>
    <w:p w:rsidR="00F501A6" w:rsidRDefault="00F501A6" w:rsidP="00F501A6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06.07.2020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       № 01</w:t>
      </w: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276" w:lineRule="auto"/>
        <w:ind w:right="38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собрания (конференции) граждан по избранию общественного совета на части территории д. </w:t>
      </w:r>
      <w:proofErr w:type="spellStart"/>
      <w:r>
        <w:rPr>
          <w:b/>
          <w:bCs/>
          <w:sz w:val="28"/>
          <w:szCs w:val="28"/>
        </w:rPr>
        <w:t>Олики</w:t>
      </w:r>
      <w:proofErr w:type="spellEnd"/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Ропшинского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Ломоносовского муниципального района Ленинградской области </w:t>
      </w: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 Федеральным</w:t>
      </w:r>
      <w:proofErr w:type="gramEnd"/>
      <w:r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Назначить </w:t>
      </w:r>
      <w:proofErr w:type="gramStart"/>
      <w:r>
        <w:rPr>
          <w:bCs/>
          <w:sz w:val="28"/>
          <w:szCs w:val="28"/>
        </w:rPr>
        <w:t>проведение  собрания</w:t>
      </w:r>
      <w:proofErr w:type="gramEnd"/>
      <w:r>
        <w:rPr>
          <w:bCs/>
          <w:sz w:val="28"/>
          <w:szCs w:val="28"/>
        </w:rPr>
        <w:t xml:space="preserve"> (конференции) граждан по избранию общественного совета на части территории д. </w:t>
      </w:r>
      <w:proofErr w:type="spellStart"/>
      <w:r>
        <w:rPr>
          <w:bCs/>
          <w:sz w:val="28"/>
          <w:szCs w:val="28"/>
        </w:rPr>
        <w:t>Олики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Ропшинского</w:t>
      </w:r>
      <w:proofErr w:type="spellEnd"/>
      <w:r>
        <w:rPr>
          <w:bCs/>
          <w:sz w:val="28"/>
          <w:szCs w:val="28"/>
        </w:rPr>
        <w:t xml:space="preserve"> сельского поселения на 12 июля 2020 г. в 11 час., место проведения:                     д. </w:t>
      </w:r>
      <w:proofErr w:type="spellStart"/>
      <w:r>
        <w:rPr>
          <w:bCs/>
          <w:sz w:val="28"/>
          <w:szCs w:val="28"/>
        </w:rPr>
        <w:t>Олики</w:t>
      </w:r>
      <w:proofErr w:type="spellEnd"/>
      <w:r>
        <w:rPr>
          <w:bCs/>
          <w:sz w:val="28"/>
          <w:szCs w:val="28"/>
        </w:rPr>
        <w:t xml:space="preserve">, ул. </w:t>
      </w:r>
      <w:proofErr w:type="spellStart"/>
      <w:r>
        <w:rPr>
          <w:bCs/>
          <w:sz w:val="28"/>
          <w:szCs w:val="28"/>
        </w:rPr>
        <w:t>Сибелевская</w:t>
      </w:r>
      <w:proofErr w:type="spellEnd"/>
      <w:r>
        <w:rPr>
          <w:bCs/>
          <w:sz w:val="28"/>
          <w:szCs w:val="28"/>
        </w:rPr>
        <w:t xml:space="preserve">, у торгового павильона.  </w:t>
      </w: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Уполномочить на участие в собрании (конференции) граждан главу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А. Г. </w:t>
      </w:r>
      <w:proofErr w:type="spellStart"/>
      <w:r>
        <w:rPr>
          <w:sz w:val="28"/>
          <w:szCs w:val="28"/>
        </w:rPr>
        <w:t>Бахлаева</w:t>
      </w:r>
      <w:proofErr w:type="spellEnd"/>
      <w:r>
        <w:rPr>
          <w:sz w:val="28"/>
          <w:szCs w:val="28"/>
        </w:rPr>
        <w:t xml:space="preserve"> и заместителя </w:t>
      </w:r>
      <w:proofErr w:type="gramStart"/>
      <w:r>
        <w:rPr>
          <w:sz w:val="28"/>
          <w:szCs w:val="28"/>
        </w:rPr>
        <w:t>председателя  совета</w:t>
      </w:r>
      <w:proofErr w:type="gramEnd"/>
      <w:r>
        <w:rPr>
          <w:sz w:val="28"/>
          <w:szCs w:val="28"/>
        </w:rPr>
        <w:t xml:space="preserve"> депутатов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Т. М. Алексееву.</w:t>
      </w: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501A6" w:rsidRDefault="00F501A6" w:rsidP="00F501A6">
      <w:pPr>
        <w:tabs>
          <w:tab w:val="left" w:pos="0"/>
          <w:tab w:val="left" w:pos="96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F501A6" w:rsidRDefault="00F501A6" w:rsidP="00F501A6">
      <w:pPr>
        <w:tabs>
          <w:tab w:val="left" w:pos="0"/>
          <w:tab w:val="left" w:pos="960"/>
        </w:tabs>
        <w:spacing w:line="360" w:lineRule="auto"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А. Г. </w:t>
      </w:r>
      <w:proofErr w:type="spellStart"/>
      <w:r>
        <w:rPr>
          <w:sz w:val="28"/>
          <w:szCs w:val="28"/>
        </w:rPr>
        <w:t>Бахлаев</w:t>
      </w:r>
      <w:proofErr w:type="spellEnd"/>
      <w:r>
        <w:rPr>
          <w:sz w:val="28"/>
          <w:szCs w:val="28"/>
        </w:rPr>
        <w:t xml:space="preserve">  </w:t>
      </w: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</w:pPr>
      <w:r>
        <w:rPr>
          <w:sz w:val="28"/>
          <w:szCs w:val="28"/>
        </w:rPr>
        <w:t xml:space="preserve"> </w:t>
      </w: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F501A6" w:rsidRDefault="00F501A6" w:rsidP="00F501A6"/>
    <w:p w:rsidR="00F501A6" w:rsidRDefault="00F501A6" w:rsidP="00F501A6"/>
    <w:p w:rsidR="00067D34" w:rsidRPr="00F501A6" w:rsidRDefault="00067D34" w:rsidP="00F501A6">
      <w:bookmarkStart w:id="0" w:name="_GoBack"/>
      <w:bookmarkEnd w:id="0"/>
    </w:p>
    <w:sectPr w:rsidR="00067D34" w:rsidRPr="00F5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6"/>
    <w:rsid w:val="00067D34"/>
    <w:rsid w:val="00F5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57A95-E1F3-4524-A07E-3C92F7A6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F501A6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F501A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"/>
    <w:basedOn w:val="a0"/>
    <w:link w:val="a4"/>
    <w:uiPriority w:val="99"/>
    <w:qFormat/>
    <w:locked/>
    <w:rsid w:val="00F501A6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,Знак1"/>
    <w:basedOn w:val="a"/>
    <w:link w:val="a3"/>
    <w:uiPriority w:val="99"/>
    <w:qFormat/>
    <w:rsid w:val="00F501A6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F501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F501A6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F501A6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2020-07-16T18:36:00Z</dcterms:created>
  <dcterms:modified xsi:type="dcterms:W3CDTF">2020-07-16T18:37:00Z</dcterms:modified>
</cp:coreProperties>
</file>