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99" w:rsidRPr="0052653F" w:rsidRDefault="00A462CC" w:rsidP="002D1592">
      <w:pPr>
        <w:jc w:val="right"/>
        <w:rPr>
          <w:sz w:val="28"/>
          <w:szCs w:val="28"/>
        </w:rPr>
      </w:pPr>
      <w:r>
        <w:rPr>
          <w:sz w:val="28"/>
          <w:szCs w:val="28"/>
        </w:rPr>
        <w:t>ПРОЕКТ</w:t>
      </w:r>
    </w:p>
    <w:p w:rsidR="00CA2B99" w:rsidRPr="0052653F" w:rsidRDefault="00CA2B99">
      <w:pPr>
        <w:jc w:val="both"/>
        <w:rPr>
          <w:sz w:val="28"/>
          <w:szCs w:val="28"/>
        </w:rPr>
      </w:pPr>
    </w:p>
    <w:p w:rsidR="00CA2B99" w:rsidRPr="0052653F" w:rsidRDefault="00CA2B99">
      <w:pPr>
        <w:jc w:val="both"/>
        <w:rPr>
          <w:sz w:val="28"/>
          <w:szCs w:val="28"/>
        </w:rPr>
      </w:pPr>
    </w:p>
    <w:p w:rsidR="00CA2B99" w:rsidRPr="0052653F" w:rsidRDefault="00CA2B99">
      <w:pPr>
        <w:jc w:val="both"/>
        <w:rPr>
          <w:sz w:val="28"/>
          <w:szCs w:val="28"/>
        </w:rPr>
      </w:pPr>
    </w:p>
    <w:p w:rsidR="005E45F1" w:rsidRPr="00E66156" w:rsidRDefault="00CA2B99" w:rsidP="005E45F1">
      <w:pPr>
        <w:jc w:val="center"/>
        <w:rPr>
          <w:b/>
          <w:sz w:val="28"/>
          <w:szCs w:val="28"/>
        </w:rPr>
      </w:pPr>
      <w:r w:rsidRPr="00E66156">
        <w:rPr>
          <w:b/>
          <w:sz w:val="28"/>
          <w:szCs w:val="28"/>
        </w:rPr>
        <w:t xml:space="preserve">ПРАВИЛА ЗЕМЛЕПОЛЬЗОВАНИЯ И ЗАСТРОЙКИ </w:t>
      </w:r>
    </w:p>
    <w:p w:rsidR="004E3DD2" w:rsidRPr="00E66156" w:rsidRDefault="005E45F1" w:rsidP="004610AC">
      <w:pPr>
        <w:jc w:val="center"/>
        <w:rPr>
          <w:b/>
          <w:sz w:val="28"/>
          <w:szCs w:val="28"/>
        </w:rPr>
      </w:pPr>
      <w:r w:rsidRPr="00E66156">
        <w:rPr>
          <w:b/>
          <w:sz w:val="28"/>
          <w:szCs w:val="28"/>
        </w:rPr>
        <w:t>МУНИЦИПАЛЬНОГО ОБРАЗОВАНИЯ</w:t>
      </w:r>
    </w:p>
    <w:p w:rsidR="00A462CC" w:rsidRDefault="00A462CC" w:rsidP="00E128F3">
      <w:pPr>
        <w:jc w:val="center"/>
        <w:rPr>
          <w:b/>
          <w:sz w:val="28"/>
          <w:szCs w:val="28"/>
        </w:rPr>
      </w:pPr>
      <w:r w:rsidRPr="00A462CC">
        <w:rPr>
          <w:b/>
          <w:sz w:val="28"/>
          <w:szCs w:val="28"/>
        </w:rPr>
        <w:t xml:space="preserve">РОПШИНСКОЕ СЕЛЬСКОЕ ПОСЕЛЕНИЕ </w:t>
      </w:r>
    </w:p>
    <w:p w:rsidR="00B826A6" w:rsidRDefault="00A462CC" w:rsidP="00E128F3">
      <w:pPr>
        <w:jc w:val="center"/>
        <w:rPr>
          <w:b/>
          <w:sz w:val="28"/>
          <w:szCs w:val="28"/>
        </w:rPr>
      </w:pPr>
      <w:r w:rsidRPr="00A462CC">
        <w:rPr>
          <w:b/>
          <w:sz w:val="28"/>
          <w:szCs w:val="28"/>
        </w:rPr>
        <w:t xml:space="preserve">ЛОМОНОСОВСКОГО МУНИЦИПАЛЬНОГО РАЙОНА </w:t>
      </w:r>
    </w:p>
    <w:p w:rsidR="00E128F3" w:rsidRPr="00E128F3" w:rsidRDefault="00A462CC" w:rsidP="00E128F3">
      <w:pPr>
        <w:jc w:val="center"/>
        <w:rPr>
          <w:b/>
          <w:sz w:val="28"/>
          <w:szCs w:val="28"/>
        </w:rPr>
      </w:pPr>
      <w:r w:rsidRPr="00A462CC">
        <w:rPr>
          <w:b/>
          <w:sz w:val="28"/>
          <w:szCs w:val="28"/>
        </w:rPr>
        <w:t>ЛЕНИНГРАДСКОЙ ОБЛАСТИ</w:t>
      </w:r>
    </w:p>
    <w:p w:rsidR="004610AC" w:rsidRPr="00E66156" w:rsidRDefault="004610AC" w:rsidP="004610AC">
      <w:pPr>
        <w:jc w:val="center"/>
        <w:rPr>
          <w:b/>
          <w:sz w:val="28"/>
          <w:szCs w:val="28"/>
        </w:rPr>
      </w:pPr>
    </w:p>
    <w:p w:rsidR="00CA2B99" w:rsidRDefault="00CA2B99" w:rsidP="00CA2B99">
      <w:pPr>
        <w:jc w:val="center"/>
        <w:rPr>
          <w:sz w:val="28"/>
          <w:szCs w:val="28"/>
        </w:rPr>
      </w:pPr>
    </w:p>
    <w:p w:rsidR="00F51805" w:rsidRPr="00B2499D" w:rsidRDefault="00F51805" w:rsidP="00B2499D">
      <w:pPr>
        <w:pStyle w:val="1"/>
      </w:pPr>
      <w:bookmarkStart w:id="0" w:name="_Toc395562048"/>
      <w:bookmarkStart w:id="1" w:name="_Toc403727665"/>
      <w:r w:rsidRPr="00B2499D">
        <w:t xml:space="preserve">Часть I. </w:t>
      </w:r>
      <w:r w:rsidR="00B2499D" w:rsidRPr="00B2499D">
        <w:t>Порядок применения правил землепользования и застройки и внесения изменений в указанные правила</w:t>
      </w:r>
      <w:bookmarkEnd w:id="0"/>
      <w:bookmarkEnd w:id="1"/>
    </w:p>
    <w:p w:rsidR="00F51805" w:rsidRPr="0052653F" w:rsidRDefault="00F51805" w:rsidP="00854B2C">
      <w:pPr>
        <w:pStyle w:val="1"/>
      </w:pPr>
      <w:bookmarkStart w:id="2" w:name="_Toc395562049"/>
      <w:bookmarkStart w:id="3" w:name="_Toc403727666"/>
      <w:r w:rsidRPr="0052653F">
        <w:t xml:space="preserve">Глава 1. </w:t>
      </w:r>
      <w:r w:rsidR="00DA4198" w:rsidRPr="0052653F">
        <w:t>Общие положения по применению правил</w:t>
      </w:r>
      <w:bookmarkEnd w:id="2"/>
      <w:bookmarkEnd w:id="3"/>
    </w:p>
    <w:p w:rsidR="00F51805" w:rsidRDefault="00F51805" w:rsidP="00DA4198">
      <w:pPr>
        <w:pStyle w:val="2"/>
        <w:ind w:firstLine="708"/>
        <w:rPr>
          <w:szCs w:val="28"/>
        </w:rPr>
      </w:pPr>
      <w:bookmarkStart w:id="4" w:name="_Toc395562050"/>
      <w:bookmarkStart w:id="5" w:name="_Toc403727667"/>
      <w:r w:rsidRPr="0052653F">
        <w:rPr>
          <w:szCs w:val="28"/>
        </w:rPr>
        <w:t xml:space="preserve">Статья 1. </w:t>
      </w:r>
      <w:r w:rsidR="00B826A6" w:rsidRPr="00B826A6">
        <w:rPr>
          <w:szCs w:val="28"/>
        </w:rPr>
        <w:t>Предмет правил землепользования и застройки</w:t>
      </w:r>
      <w:bookmarkEnd w:id="4"/>
      <w:bookmarkEnd w:id="5"/>
      <w:r w:rsidR="00403777">
        <w:rPr>
          <w:szCs w:val="28"/>
        </w:rPr>
        <w:t xml:space="preserve"> поселения</w:t>
      </w:r>
    </w:p>
    <w:p w:rsidR="00967FB0" w:rsidRDefault="00B826A6" w:rsidP="00967FB0">
      <w:pPr>
        <w:pStyle w:val="ad"/>
        <w:ind w:firstLine="708"/>
      </w:pPr>
      <w:r>
        <w:t xml:space="preserve">1. </w:t>
      </w:r>
      <w:r w:rsidR="00967FB0">
        <w:t>Настоящие правила землепользования и застройки муниципального образования Ропшинское сельское поселение Ломоносовского муниципального района Ленинградской области (далее – Правила) выполнены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Ленинградской области, Уставом муниципального образования Ропшинское сельское поселение Ломоносовского муниципального района</w:t>
      </w:r>
      <w:r w:rsidR="00967FB0" w:rsidRPr="00967FB0">
        <w:t xml:space="preserve"> </w:t>
      </w:r>
      <w:r w:rsidR="00967FB0">
        <w:t>Ленинградской области, иными муниципальными правовыми акт</w:t>
      </w:r>
      <w:r w:rsidR="00751FF1">
        <w:t xml:space="preserve">ами муниципального образования Ропшинское сельское поселение Ломоносовского </w:t>
      </w:r>
      <w:r w:rsidR="00967FB0">
        <w:t xml:space="preserve">муниципального района Ленинградской области, которые регулируют отношения по землепользованию и застройке в муниципальном образовании </w:t>
      </w:r>
      <w:r w:rsidR="00751FF1">
        <w:t xml:space="preserve">Ропшинское сельское поселение Ломоносовского </w:t>
      </w:r>
      <w:r w:rsidR="00967FB0">
        <w:t>муниципального района Ленинградской области</w:t>
      </w:r>
      <w:r w:rsidR="00751FF1">
        <w:t xml:space="preserve"> (далее также – П</w:t>
      </w:r>
      <w:r w:rsidR="00967FB0">
        <w:t>оселение).</w:t>
      </w:r>
    </w:p>
    <w:p w:rsidR="00967FB0" w:rsidRDefault="00B826A6" w:rsidP="00751FF1">
      <w:pPr>
        <w:pStyle w:val="ad"/>
        <w:ind w:firstLine="708"/>
      </w:pPr>
      <w:r>
        <w:t xml:space="preserve">2. </w:t>
      </w:r>
      <w:r w:rsidR="00967FB0">
        <w:t>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F51805" w:rsidRPr="0052653F" w:rsidRDefault="00F51805" w:rsidP="00DA4198">
      <w:pPr>
        <w:pStyle w:val="2"/>
        <w:ind w:firstLine="708"/>
        <w:rPr>
          <w:szCs w:val="28"/>
        </w:rPr>
      </w:pPr>
      <w:bookmarkStart w:id="6" w:name="_Toc395562051"/>
      <w:bookmarkStart w:id="7" w:name="_Toc403727668"/>
      <w:r w:rsidRPr="0052653F">
        <w:rPr>
          <w:szCs w:val="28"/>
        </w:rPr>
        <w:t>Статья 2. Основания введения, назначение и состав Правил</w:t>
      </w:r>
      <w:bookmarkEnd w:id="6"/>
      <w:bookmarkEnd w:id="7"/>
    </w:p>
    <w:p w:rsidR="00F51805" w:rsidRPr="0052653F" w:rsidRDefault="00F51805" w:rsidP="009D04C5">
      <w:pPr>
        <w:pStyle w:val="ad"/>
        <w:ind w:firstLine="708"/>
      </w:pPr>
      <w:r w:rsidRPr="0052653F">
        <w:t xml:space="preserve">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w:t>
      </w:r>
      <w:r w:rsidRPr="0052653F">
        <w:lastRenderedPageBreak/>
        <w:t>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Целями введения системы регулирования землепользования и застройки, основанной на территориальном зонировании, являются: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51805" w:rsidRPr="0052653F">
        <w:rPr>
          <w:rFonts w:ascii="Times New Roman" w:hAnsi="Times New Roman" w:cs="Times New Roman"/>
          <w:sz w:val="28"/>
          <w:szCs w:val="28"/>
        </w:rPr>
        <w:t>)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F51805" w:rsidRPr="0052653F">
        <w:rPr>
          <w:rFonts w:ascii="Times New Roman" w:hAnsi="Times New Roman" w:cs="Times New Roman"/>
          <w:sz w:val="28"/>
          <w:szCs w:val="28"/>
        </w:rPr>
        <w:t>) создание условий для планировки территории Поселения;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51805" w:rsidRPr="0052653F">
        <w:rPr>
          <w:rFonts w:ascii="Times New Roman" w:hAnsi="Times New Roman" w:cs="Times New Roman"/>
          <w:sz w:val="28"/>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00F51805" w:rsidRPr="0052653F">
        <w:rPr>
          <w:rFonts w:ascii="Times New Roman" w:hAnsi="Times New Roman" w:cs="Times New Roman"/>
          <w:sz w:val="28"/>
          <w:szCs w:val="28"/>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w:t>
      </w:r>
      <w:r w:rsidR="00F51805" w:rsidRPr="0052653F">
        <w:rPr>
          <w:rFonts w:ascii="Times New Roman" w:hAnsi="Times New Roman" w:cs="Times New Roman"/>
          <w:sz w:val="28"/>
          <w:szCs w:val="28"/>
        </w:rPr>
        <w:t>)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w:t>
      </w:r>
      <w:r w:rsidR="00F51805" w:rsidRPr="0052653F">
        <w:rPr>
          <w:rFonts w:ascii="Times New Roman" w:hAnsi="Times New Roman" w:cs="Times New Roman"/>
          <w:sz w:val="28"/>
          <w:szCs w:val="28"/>
        </w:rPr>
        <w:t xml:space="preserve">) обеспечение </w:t>
      </w:r>
      <w:r w:rsidR="004E3FD6" w:rsidRPr="0052653F">
        <w:rPr>
          <w:rFonts w:ascii="Times New Roman" w:hAnsi="Times New Roman" w:cs="Times New Roman"/>
          <w:sz w:val="28"/>
          <w:szCs w:val="28"/>
        </w:rPr>
        <w:t>контроля соблюдения</w:t>
      </w:r>
      <w:r w:rsidR="00F51805" w:rsidRPr="0052653F">
        <w:rPr>
          <w:rFonts w:ascii="Times New Roman" w:hAnsi="Times New Roman" w:cs="Times New Roman"/>
          <w:sz w:val="28"/>
          <w:szCs w:val="28"/>
        </w:rPr>
        <w:t xml:space="preserve"> прав граждан и юридических лиц.</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Настоящие Правила регламентируют деятельность по: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установлению, изменению, фиксации границ земель публичного использования и их использованию;</w:t>
      </w:r>
    </w:p>
    <w:p w:rsidR="00F51805" w:rsidRPr="00984884"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проведению публичных слушаний по вопросам градостроительной деятельности </w:t>
      </w:r>
      <w:r w:rsidRPr="00984884">
        <w:rPr>
          <w:rFonts w:ascii="Times New Roman" w:hAnsi="Times New Roman" w:cs="Times New Roman"/>
          <w:sz w:val="28"/>
          <w:szCs w:val="28"/>
        </w:rPr>
        <w:t>(за исключением публичных слушаний по проекту генерального плана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Настоящие Правила применяются наряду с:</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техническими регламентами (до их вступления в</w:t>
      </w:r>
      <w:r w:rsidR="00253239">
        <w:rPr>
          <w:rFonts w:ascii="Times New Roman" w:hAnsi="Times New Roman" w:cs="Times New Roman"/>
          <w:sz w:val="28"/>
          <w:szCs w:val="28"/>
        </w:rPr>
        <w:t xml:space="preserve"> силу в установленном </w:t>
      </w:r>
      <w:proofErr w:type="gramStart"/>
      <w:r w:rsidR="00253239">
        <w:rPr>
          <w:rFonts w:ascii="Times New Roman" w:hAnsi="Times New Roman" w:cs="Times New Roman"/>
          <w:sz w:val="28"/>
          <w:szCs w:val="28"/>
        </w:rPr>
        <w:t>порядке  -</w:t>
      </w:r>
      <w:proofErr w:type="gramEnd"/>
      <w:r w:rsidR="00253239">
        <w:rPr>
          <w:rFonts w:ascii="Times New Roman" w:hAnsi="Times New Roman" w:cs="Times New Roman"/>
          <w:sz w:val="28"/>
          <w:szCs w:val="28"/>
        </w:rPr>
        <w:t xml:space="preserve"> </w:t>
      </w:r>
      <w:r w:rsidRPr="0052653F">
        <w:rPr>
          <w:rFonts w:ascii="Times New Roman" w:hAnsi="Times New Roman" w:cs="Times New Roman"/>
          <w:sz w:val="28"/>
          <w:szCs w:val="28"/>
        </w:rPr>
        <w:t>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51805" w:rsidRPr="0052653F" w:rsidRDefault="00967FB0"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муниципальн</w:t>
      </w:r>
      <w:r>
        <w:rPr>
          <w:rFonts w:ascii="Times New Roman" w:hAnsi="Times New Roman" w:cs="Times New Roman"/>
          <w:sz w:val="28"/>
          <w:szCs w:val="28"/>
        </w:rPr>
        <w:t>ыми</w:t>
      </w:r>
      <w:r w:rsidRPr="0052653F">
        <w:rPr>
          <w:rFonts w:ascii="Times New Roman" w:hAnsi="Times New Roman" w:cs="Times New Roman"/>
          <w:sz w:val="28"/>
          <w:szCs w:val="28"/>
        </w:rPr>
        <w:t xml:space="preserve"> </w:t>
      </w:r>
      <w:r w:rsidR="00F51805" w:rsidRPr="0052653F">
        <w:rPr>
          <w:rFonts w:ascii="Times New Roman" w:hAnsi="Times New Roman" w:cs="Times New Roman"/>
          <w:sz w:val="28"/>
          <w:szCs w:val="28"/>
        </w:rPr>
        <w:t>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Настоящие Правила состоят </w:t>
      </w:r>
      <w:r w:rsidR="004875B8" w:rsidRPr="0052653F">
        <w:rPr>
          <w:rFonts w:ascii="Times New Roman" w:hAnsi="Times New Roman" w:cs="Times New Roman"/>
          <w:sz w:val="28"/>
          <w:szCs w:val="28"/>
        </w:rPr>
        <w:t>трех</w:t>
      </w:r>
      <w:r w:rsidRPr="0052653F">
        <w:rPr>
          <w:rFonts w:ascii="Times New Roman" w:hAnsi="Times New Roman" w:cs="Times New Roman"/>
          <w:sz w:val="28"/>
          <w:szCs w:val="28"/>
        </w:rPr>
        <w:t xml:space="preserve"> частей: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w:t>
      </w:r>
      <w:r w:rsidRPr="0052653F">
        <w:rPr>
          <w:rFonts w:ascii="Times New Roman" w:hAnsi="Times New Roman" w:cs="Times New Roman"/>
          <w:sz w:val="28"/>
          <w:szCs w:val="28"/>
        </w:rPr>
        <w:t xml:space="preserve">. </w:t>
      </w:r>
      <w:r w:rsidR="00F4528C" w:rsidRPr="0052653F">
        <w:rPr>
          <w:rFonts w:ascii="Times New Roman" w:hAnsi="Times New Roman" w:cs="Times New Roman"/>
          <w:sz w:val="28"/>
          <w:szCs w:val="28"/>
        </w:rPr>
        <w:t>Порядок применения правил землепользования и застройки и внесения изменений в указанные правила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II</w:t>
      </w:r>
      <w:r w:rsidRPr="0052653F">
        <w:rPr>
          <w:rFonts w:ascii="Times New Roman" w:hAnsi="Times New Roman" w:cs="Times New Roman"/>
          <w:sz w:val="28"/>
          <w:szCs w:val="28"/>
        </w:rPr>
        <w:t xml:space="preserve">. </w:t>
      </w:r>
      <w:r w:rsidR="00F4528C" w:rsidRPr="0052653F">
        <w:rPr>
          <w:rFonts w:ascii="Times New Roman" w:hAnsi="Times New Roman" w:cs="Times New Roman"/>
          <w:sz w:val="28"/>
          <w:szCs w:val="28"/>
        </w:rPr>
        <w:t>Карта градостроительного зонирования</w:t>
      </w:r>
      <w:r w:rsidR="004875B8"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III</w:t>
      </w:r>
      <w:r w:rsidRPr="0052653F">
        <w:rPr>
          <w:rFonts w:ascii="Times New Roman" w:hAnsi="Times New Roman" w:cs="Times New Roman"/>
          <w:sz w:val="28"/>
          <w:szCs w:val="28"/>
        </w:rPr>
        <w:t xml:space="preserve">. </w:t>
      </w:r>
      <w:r w:rsidR="003274CA" w:rsidRPr="0052653F">
        <w:rPr>
          <w:rFonts w:ascii="Times New Roman" w:hAnsi="Times New Roman" w:cs="Times New Roman"/>
          <w:sz w:val="28"/>
          <w:szCs w:val="28"/>
        </w:rPr>
        <w:t>Градостроительные регламенты</w:t>
      </w:r>
      <w:r w:rsidR="004875B8"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F51805" w:rsidRPr="0052653F" w:rsidRDefault="00F51805" w:rsidP="008322D6">
      <w:pPr>
        <w:pStyle w:val="2"/>
        <w:ind w:firstLine="708"/>
        <w:rPr>
          <w:szCs w:val="28"/>
        </w:rPr>
      </w:pPr>
      <w:bookmarkStart w:id="8" w:name="_Toc395562052"/>
      <w:bookmarkStart w:id="9" w:name="_Toc403727669"/>
      <w:r w:rsidRPr="0052653F">
        <w:rPr>
          <w:szCs w:val="28"/>
        </w:rPr>
        <w:t>Статья 3. Регламенты использования территорий и их применение</w:t>
      </w:r>
      <w:bookmarkEnd w:id="8"/>
      <w:bookmarkEnd w:id="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0" w:name="а2"/>
      <w:r w:rsidRPr="003F7153">
        <w:rPr>
          <w:rFonts w:ascii="Times New Roman" w:hAnsi="Times New Roman" w:cs="Times New Roman"/>
          <w:sz w:val="28"/>
          <w:szCs w:val="28"/>
        </w:rPr>
        <w:t xml:space="preserve">2. </w:t>
      </w:r>
      <w:bookmarkEnd w:id="10"/>
      <w:r w:rsidRPr="003F7153">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w:t>
      </w:r>
      <w:r w:rsidR="003F7153" w:rsidRPr="003F7153">
        <w:rPr>
          <w:rFonts w:ascii="Times New Roman" w:hAnsi="Times New Roman" w:cs="Times New Roman"/>
          <w:sz w:val="28"/>
          <w:szCs w:val="28"/>
        </w:rPr>
        <w:t xml:space="preserve">оссийской </w:t>
      </w:r>
      <w:r w:rsidRPr="003F7153">
        <w:rPr>
          <w:rFonts w:ascii="Times New Roman" w:hAnsi="Times New Roman" w:cs="Times New Roman"/>
          <w:sz w:val="28"/>
          <w:szCs w:val="28"/>
        </w:rPr>
        <w:t>Ф</w:t>
      </w:r>
      <w:r w:rsidR="003F7153" w:rsidRPr="003F7153">
        <w:rPr>
          <w:rFonts w:ascii="Times New Roman" w:hAnsi="Times New Roman" w:cs="Times New Roman"/>
          <w:sz w:val="28"/>
          <w:szCs w:val="28"/>
        </w:rPr>
        <w:t>едерации</w:t>
      </w:r>
      <w:r w:rsidRPr="003F7153">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Порядок использования земель Поселения определяется в соответствии с зонированием его территории, отображенным на картах </w:t>
      </w:r>
      <w:r w:rsidR="00C067C6" w:rsidRPr="0052653F">
        <w:rPr>
          <w:rFonts w:ascii="Times New Roman" w:hAnsi="Times New Roman" w:cs="Times New Roman"/>
          <w:sz w:val="28"/>
          <w:szCs w:val="28"/>
        </w:rPr>
        <w:t>градостроительного</w:t>
      </w:r>
      <w:r w:rsidRPr="0052653F">
        <w:rPr>
          <w:rFonts w:ascii="Times New Roman" w:hAnsi="Times New Roman" w:cs="Times New Roman"/>
          <w:sz w:val="28"/>
          <w:szCs w:val="28"/>
        </w:rPr>
        <w:t xml:space="preserve">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w:t>
      </w:r>
      <w:r w:rsidRPr="0052653F">
        <w:rPr>
          <w:rFonts w:ascii="Times New Roman" w:hAnsi="Times New Roman" w:cs="Times New Roman"/>
          <w:sz w:val="28"/>
          <w:szCs w:val="28"/>
        </w:rPr>
        <w:lastRenderedPageBreak/>
        <w:t xml:space="preserve">использованию такой территории, установленных в соответствии с федеральными законами.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Для каждой из территориальных зон Правилами установлен </w:t>
      </w:r>
      <w:r w:rsidR="003274CA" w:rsidRPr="0052653F">
        <w:rPr>
          <w:rFonts w:ascii="Times New Roman" w:hAnsi="Times New Roman" w:cs="Times New Roman"/>
          <w:sz w:val="28"/>
          <w:szCs w:val="28"/>
        </w:rPr>
        <w:t xml:space="preserve">градостроительный </w:t>
      </w:r>
      <w:r w:rsidRPr="0052653F">
        <w:rPr>
          <w:rFonts w:ascii="Times New Roman" w:hAnsi="Times New Roman" w:cs="Times New Roman"/>
          <w:sz w:val="28"/>
          <w:szCs w:val="28"/>
        </w:rPr>
        <w:t>регламент использования территории (</w:t>
      </w:r>
      <w:hyperlink w:anchor="_Часть_III._ГРАДОСТРОИТЕЛЬНЫЕ" w:history="1">
        <w:r w:rsidRPr="0052653F">
          <w:rPr>
            <w:rFonts w:ascii="Times New Roman" w:hAnsi="Times New Roman" w:cs="Times New Roman"/>
            <w:sz w:val="28"/>
            <w:szCs w:val="28"/>
          </w:rPr>
          <w:t>часть II</w:t>
        </w:r>
        <w:r w:rsidR="00C92527" w:rsidRPr="0052653F">
          <w:rPr>
            <w:rFonts w:ascii="Times New Roman" w:hAnsi="Times New Roman" w:cs="Times New Roman"/>
            <w:sz w:val="28"/>
            <w:szCs w:val="28"/>
          </w:rPr>
          <w:t>I</w:t>
        </w:r>
        <w:r w:rsidRPr="0052653F">
          <w:rPr>
            <w:rFonts w:ascii="Times New Roman" w:hAnsi="Times New Roman" w:cs="Times New Roman"/>
            <w:sz w:val="28"/>
            <w:szCs w:val="28"/>
          </w:rPr>
          <w:t xml:space="preserve"> настоящих Правил</w:t>
        </w:r>
      </w:hyperlink>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w:t>
      </w:r>
      <w:r w:rsidR="0080116D" w:rsidRPr="0052653F">
        <w:rPr>
          <w:rFonts w:ascii="Times New Roman" w:hAnsi="Times New Roman" w:cs="Times New Roman"/>
          <w:sz w:val="28"/>
          <w:szCs w:val="28"/>
        </w:rPr>
        <w:t>ктов капитального строительства;</w:t>
      </w:r>
    </w:p>
    <w:p w:rsidR="0080116D" w:rsidRPr="0052653F" w:rsidRDefault="0080116D"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ограничения в использовании земельных участков и объектов капитального строительства в зонах с особыми условиями использования территорий использования территорий.</w:t>
      </w:r>
    </w:p>
    <w:p w:rsidR="00F51805" w:rsidRPr="0052653F" w:rsidRDefault="00F51805" w:rsidP="00327C5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виды разрешенного использования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предельные (минимальные и (или) максимальные) размеры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w:t>
      </w:r>
      <w:r w:rsidR="00F97607" w:rsidRPr="0052653F">
        <w:rPr>
          <w:rFonts w:ascii="Times New Roman" w:hAnsi="Times New Roman" w:cs="Times New Roman"/>
          <w:sz w:val="28"/>
          <w:szCs w:val="28"/>
        </w:rPr>
        <w:t>градостроительного</w:t>
      </w:r>
      <w:r w:rsidRPr="0052653F">
        <w:rPr>
          <w:rFonts w:ascii="Times New Roman" w:hAnsi="Times New Roman" w:cs="Times New Roman"/>
          <w:sz w:val="28"/>
          <w:szCs w:val="28"/>
        </w:rPr>
        <w:t xml:space="preserve"> зонирования.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Границы территориальных зон на карте </w:t>
      </w:r>
      <w:r w:rsidR="00F97607" w:rsidRPr="0052653F">
        <w:rPr>
          <w:rFonts w:ascii="Times New Roman" w:hAnsi="Times New Roman" w:cs="Times New Roman"/>
          <w:sz w:val="28"/>
          <w:szCs w:val="28"/>
        </w:rPr>
        <w:t xml:space="preserve">градостроительного </w:t>
      </w:r>
      <w:r w:rsidRPr="0052653F">
        <w:rPr>
          <w:rFonts w:ascii="Times New Roman" w:hAnsi="Times New Roman" w:cs="Times New Roman"/>
          <w:sz w:val="28"/>
          <w:szCs w:val="28"/>
        </w:rPr>
        <w:t>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базисного квартала делится на части, относящиеся к разным территориальным зонам.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красными линиями;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или осями полос отвода для коммуникаций;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населенных пунктов, входящих в состав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административными границами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естественными границами природных объектов;</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1" w:name="а3"/>
      <w:r w:rsidRPr="0052653F">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11"/>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иными границами, отраженными в составе базисного плана земельного кадастра.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Перечень зон с особыми условиями ис</w:t>
      </w:r>
      <w:r w:rsidR="00C92527" w:rsidRPr="0052653F">
        <w:rPr>
          <w:rFonts w:ascii="Times New Roman" w:hAnsi="Times New Roman" w:cs="Times New Roman"/>
          <w:sz w:val="28"/>
          <w:szCs w:val="28"/>
        </w:rPr>
        <w:t xml:space="preserve">пользования </w:t>
      </w:r>
      <w:r w:rsidR="003F7153" w:rsidRPr="0052653F">
        <w:rPr>
          <w:rFonts w:ascii="Times New Roman" w:hAnsi="Times New Roman" w:cs="Times New Roman"/>
          <w:sz w:val="28"/>
          <w:szCs w:val="28"/>
        </w:rPr>
        <w:t>территорий, их</w:t>
      </w:r>
      <w:r w:rsidRPr="0052653F">
        <w:rPr>
          <w:rFonts w:ascii="Times New Roman" w:hAnsi="Times New Roman" w:cs="Times New Roman"/>
          <w:sz w:val="28"/>
          <w:szCs w:val="28"/>
        </w:rPr>
        <w:t xml:space="preserve"> границы на картах зон с особыми условиями ис</w:t>
      </w:r>
      <w:r w:rsidR="00C92527" w:rsidRPr="0052653F">
        <w:rPr>
          <w:rFonts w:ascii="Times New Roman" w:hAnsi="Times New Roman" w:cs="Times New Roman"/>
          <w:sz w:val="28"/>
          <w:szCs w:val="28"/>
        </w:rPr>
        <w:t xml:space="preserve">пользования территорий </w:t>
      </w:r>
      <w:r w:rsidRPr="0052653F">
        <w:rPr>
          <w:rFonts w:ascii="Times New Roman" w:hAnsi="Times New Roman" w:cs="Times New Roman"/>
          <w:sz w:val="28"/>
          <w:szCs w:val="28"/>
        </w:rPr>
        <w:t>и ограничения использования земельных участков и объектов капитального строи</w:t>
      </w:r>
      <w:r w:rsidR="00C92527" w:rsidRPr="0052653F">
        <w:rPr>
          <w:rFonts w:ascii="Times New Roman" w:hAnsi="Times New Roman" w:cs="Times New Roman"/>
          <w:sz w:val="28"/>
          <w:szCs w:val="28"/>
        </w:rPr>
        <w:t xml:space="preserve">тельства в их пределах </w:t>
      </w:r>
      <w:r w:rsidRPr="0052653F">
        <w:rPr>
          <w:rFonts w:ascii="Times New Roman" w:hAnsi="Times New Roman" w:cs="Times New Roman"/>
          <w:sz w:val="28"/>
          <w:szCs w:val="28"/>
        </w:rPr>
        <w:t xml:space="preserve">указаны в соответствии с нормативными правовыми актами и иной нормативно-технической документацией Российской Федерации и </w:t>
      </w:r>
      <w:r w:rsidR="00D01DCA" w:rsidRPr="0052653F">
        <w:rPr>
          <w:rFonts w:ascii="Times New Roman" w:hAnsi="Times New Roman" w:cs="Times New Roman"/>
          <w:sz w:val="28"/>
          <w:szCs w:val="28"/>
        </w:rPr>
        <w:t>субъекта Российской Федерации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регламенты использования территорий применяются с учетом ограничений, описание которых содержится в настоящих Правил</w:t>
      </w:r>
      <w:r w:rsidR="00DE16BA" w:rsidRPr="0052653F">
        <w:rPr>
          <w:rFonts w:ascii="Times New Roman" w:hAnsi="Times New Roman" w:cs="Times New Roman"/>
          <w:sz w:val="28"/>
          <w:szCs w:val="28"/>
        </w:rPr>
        <w:t>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регламентам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ограничениям, установленным в зонах с особыми условиями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51805" w:rsidRPr="0052653F">
        <w:rPr>
          <w:rFonts w:ascii="Times New Roman" w:hAnsi="Times New Roman" w:cs="Times New Roman"/>
          <w:sz w:val="28"/>
          <w:szCs w:val="28"/>
        </w:rPr>
        <w:t xml:space="preserve">) основные виды разрешенного использования земельных участков и объектов капитального строительства, которые при условии соблюдения требований </w:t>
      </w:r>
      <w:r w:rsidR="00F51805" w:rsidRPr="0052653F">
        <w:rPr>
          <w:rFonts w:ascii="Times New Roman" w:hAnsi="Times New Roman" w:cs="Times New Roman"/>
          <w:sz w:val="28"/>
          <w:szCs w:val="28"/>
        </w:rPr>
        <w:lastRenderedPageBreak/>
        <w:t>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F51805" w:rsidRPr="0052653F">
        <w:rPr>
          <w:rFonts w:ascii="Times New Roman" w:hAnsi="Times New Roman" w:cs="Times New Roman"/>
          <w:sz w:val="28"/>
          <w:szCs w:val="28"/>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51805" w:rsidRPr="0052653F">
        <w:rPr>
          <w:rFonts w:ascii="Times New Roman" w:hAnsi="Times New Roman" w:cs="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Виды использования земельных участков и объектов капитального строительства, </w:t>
      </w:r>
      <w:r w:rsidR="00DE16BA" w:rsidRPr="0052653F">
        <w:rPr>
          <w:rFonts w:ascii="Times New Roman" w:hAnsi="Times New Roman" w:cs="Times New Roman"/>
          <w:sz w:val="28"/>
          <w:szCs w:val="28"/>
        </w:rPr>
        <w:t>не установленные</w:t>
      </w:r>
      <w:r w:rsidRPr="0052653F">
        <w:rPr>
          <w:rFonts w:ascii="Times New Roman" w:hAnsi="Times New Roman" w:cs="Times New Roman"/>
          <w:sz w:val="28"/>
          <w:szCs w:val="28"/>
        </w:rPr>
        <w:t xml:space="preserve"> настоящи</w:t>
      </w:r>
      <w:r w:rsidR="00DE16BA"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DE16BA" w:rsidRPr="0052653F">
        <w:rPr>
          <w:rFonts w:ascii="Times New Roman" w:hAnsi="Times New Roman" w:cs="Times New Roman"/>
          <w:sz w:val="28"/>
          <w:szCs w:val="28"/>
        </w:rPr>
        <w:t>ами</w:t>
      </w:r>
      <w:r w:rsidRPr="0052653F">
        <w:rPr>
          <w:rFonts w:ascii="Times New Roman" w:hAnsi="Times New Roman" w:cs="Times New Roman"/>
          <w:sz w:val="28"/>
          <w:szCs w:val="28"/>
        </w:rPr>
        <w:t>,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Указанный порядок устанавливается применительно к случаям, когда: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w:t>
      </w:r>
      <w:r w:rsidR="00DE16BA" w:rsidRPr="0052653F">
        <w:rPr>
          <w:rFonts w:ascii="Times New Roman" w:hAnsi="Times New Roman" w:cs="Times New Roman"/>
          <w:sz w:val="28"/>
          <w:szCs w:val="28"/>
        </w:rPr>
        <w:t>Градостроительным кодексом Российской Федерации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sidR="00D01DCA" w:rsidRPr="0052653F">
        <w:rPr>
          <w:rFonts w:ascii="Times New Roman" w:hAnsi="Times New Roman" w:cs="Times New Roman"/>
          <w:sz w:val="28"/>
          <w:szCs w:val="28"/>
        </w:rPr>
        <w:t>субъекту Российской Федерации</w:t>
      </w:r>
      <w:r w:rsidRPr="0052653F">
        <w:rPr>
          <w:rFonts w:ascii="Times New Roman" w:hAnsi="Times New Roman" w:cs="Times New Roman"/>
          <w:sz w:val="28"/>
          <w:szCs w:val="28"/>
        </w:rPr>
        <w:t xml:space="preserve">, </w:t>
      </w:r>
      <w:r w:rsidR="003F7153" w:rsidRPr="0052653F">
        <w:rPr>
          <w:rFonts w:ascii="Times New Roman" w:hAnsi="Times New Roman" w:cs="Times New Roman"/>
          <w:sz w:val="28"/>
          <w:szCs w:val="28"/>
        </w:rPr>
        <w:t>осуществляющий кадастровый</w:t>
      </w:r>
      <w:r w:rsidRPr="0052653F">
        <w:rPr>
          <w:rFonts w:ascii="Times New Roman" w:hAnsi="Times New Roman" w:cs="Times New Roman"/>
          <w:sz w:val="28"/>
          <w:szCs w:val="28"/>
        </w:rPr>
        <w:t xml:space="preserve">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2" w:name="а5"/>
      <w:bookmarkEnd w:id="12"/>
      <w:r w:rsidRPr="0052653F">
        <w:rPr>
          <w:rFonts w:ascii="Times New Roman" w:hAnsi="Times New Roman" w:cs="Times New Roman"/>
          <w:sz w:val="28"/>
          <w:szCs w:val="28"/>
        </w:rPr>
        <w:t xml:space="preserve">-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w:t>
      </w:r>
      <w:r w:rsidR="003F7153" w:rsidRPr="0052653F">
        <w:rPr>
          <w:rFonts w:ascii="Times New Roman" w:hAnsi="Times New Roman" w:cs="Times New Roman"/>
          <w:sz w:val="28"/>
          <w:szCs w:val="28"/>
        </w:rPr>
        <w:t>использования земельного</w:t>
      </w:r>
      <w:r w:rsidRPr="0052653F">
        <w:rPr>
          <w:rFonts w:ascii="Times New Roman" w:hAnsi="Times New Roman" w:cs="Times New Roman"/>
          <w:sz w:val="28"/>
          <w:szCs w:val="28"/>
        </w:rPr>
        <w:t xml:space="preserve">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w:t>
      </w:r>
      <w:r w:rsidR="00DE16BA"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DE16BA" w:rsidRPr="0052653F">
        <w:rPr>
          <w:rFonts w:ascii="Times New Roman" w:hAnsi="Times New Roman" w:cs="Times New Roman"/>
          <w:sz w:val="28"/>
          <w:szCs w:val="28"/>
        </w:rPr>
        <w:t>ами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минимальные отступы зданий, строений и сооружени</w:t>
      </w:r>
      <w:r w:rsidR="00253239">
        <w:rPr>
          <w:rFonts w:ascii="Times New Roman" w:hAnsi="Times New Roman" w:cs="Times New Roman"/>
          <w:sz w:val="28"/>
          <w:szCs w:val="28"/>
        </w:rPr>
        <w:t xml:space="preserve">й от границ земельных участков </w:t>
      </w:r>
      <w:r w:rsidRPr="0052653F">
        <w:rPr>
          <w:rFonts w:ascii="Times New Roman" w:hAnsi="Times New Roman" w:cs="Times New Roman"/>
          <w:sz w:val="28"/>
          <w:szCs w:val="28"/>
        </w:rPr>
        <w:t>за пределами которого возводить строения запрещено (линии регулирования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предельную (максимальную и/или минимальную) этажность (высоту) построек;</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максимальный процент застройки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максимальное значение коэффициента строительного использования земельных участков (отношение суммарной площади </w:t>
      </w:r>
      <w:r w:rsidR="003F7153" w:rsidRPr="0052653F">
        <w:rPr>
          <w:rFonts w:ascii="Times New Roman" w:hAnsi="Times New Roman" w:cs="Times New Roman"/>
          <w:sz w:val="28"/>
          <w:szCs w:val="28"/>
        </w:rPr>
        <w:t>всех построек,</w:t>
      </w:r>
      <w:r w:rsidRPr="0052653F">
        <w:rPr>
          <w:rFonts w:ascii="Times New Roman" w:hAnsi="Times New Roman" w:cs="Times New Roman"/>
          <w:sz w:val="28"/>
          <w:szCs w:val="28"/>
        </w:rPr>
        <w:t xml:space="preserve"> существующих и тех, которые могут быть построены дополнительно к площади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иные параметры.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w:t>
      </w:r>
      <w:r w:rsidRPr="0052653F">
        <w:rPr>
          <w:rFonts w:ascii="Times New Roman" w:hAnsi="Times New Roman" w:cs="Times New Roman"/>
          <w:sz w:val="28"/>
          <w:szCs w:val="28"/>
        </w:rPr>
        <w:lastRenderedPageBreak/>
        <w:t>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w:t>
      </w:r>
      <w:r w:rsidR="009E02B5" w:rsidRPr="0052653F">
        <w:rPr>
          <w:rFonts w:ascii="Times New Roman" w:hAnsi="Times New Roman" w:cs="Times New Roman"/>
          <w:sz w:val="28"/>
          <w:szCs w:val="28"/>
        </w:rPr>
        <w:t>снабжение</w:t>
      </w:r>
      <w:r w:rsidRPr="0052653F">
        <w:rPr>
          <w:rFonts w:ascii="Times New Roman" w:hAnsi="Times New Roman" w:cs="Times New Roman"/>
          <w:sz w:val="28"/>
          <w:szCs w:val="28"/>
        </w:rPr>
        <w:t>,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51805" w:rsidRPr="0052653F" w:rsidRDefault="00B826A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51805" w:rsidRPr="0052653F">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51805" w:rsidRPr="0052653F" w:rsidRDefault="00F51805" w:rsidP="008322D6">
      <w:pPr>
        <w:pStyle w:val="2"/>
        <w:ind w:firstLine="708"/>
        <w:rPr>
          <w:szCs w:val="28"/>
        </w:rPr>
      </w:pPr>
      <w:bookmarkStart w:id="13" w:name="_Toc395562053"/>
      <w:bookmarkStart w:id="14" w:name="_Toc403727670"/>
      <w:r w:rsidRPr="0052653F">
        <w:rPr>
          <w:szCs w:val="28"/>
        </w:rPr>
        <w:t>Статья 4. Открытость и доступность информации о землепользовании и застройке</w:t>
      </w:r>
      <w:bookmarkEnd w:id="13"/>
      <w:bookmarkEnd w:id="1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Органы местного самоуправления Поселения обеспечивают возможность ознакомления с Правилами путем:</w:t>
      </w:r>
    </w:p>
    <w:p w:rsidR="00F51805" w:rsidRDefault="00F51805" w:rsidP="00B42A3B">
      <w:pPr>
        <w:pStyle w:val="ad"/>
        <w:ind w:firstLine="709"/>
        <w:rPr>
          <w:szCs w:val="28"/>
        </w:rPr>
      </w:pPr>
      <w:r w:rsidRPr="0052653F">
        <w:rPr>
          <w:szCs w:val="28"/>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создания возможности для ознакомления с настоящими Правилами в полном комплекте входящих в них текстовых и</w:t>
      </w:r>
      <w:r w:rsidR="009D04C5">
        <w:rPr>
          <w:rFonts w:ascii="Times New Roman" w:hAnsi="Times New Roman" w:cs="Times New Roman"/>
          <w:sz w:val="28"/>
          <w:szCs w:val="28"/>
        </w:rPr>
        <w:t xml:space="preserve"> картографических материалов в 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7F4CE6" w:rsidRPr="0052653F" w:rsidRDefault="00F51805" w:rsidP="007F4CE6">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2. </w:t>
      </w:r>
      <w:r w:rsidR="007F4CE6">
        <w:rPr>
          <w:rFonts w:ascii="Times New Roman" w:hAnsi="Times New Roman" w:cs="Times New Roman"/>
          <w:sz w:val="28"/>
          <w:szCs w:val="28"/>
        </w:rPr>
        <w:t>Настоящие Правила</w:t>
      </w:r>
      <w:r w:rsidR="007F4CE6" w:rsidRPr="0052653F">
        <w:rPr>
          <w:rFonts w:ascii="Times New Roman" w:hAnsi="Times New Roman" w:cs="Times New Roman"/>
          <w:sz w:val="28"/>
          <w:szCs w:val="28"/>
        </w:rPr>
        <w:t xml:space="preserve"> в соответствии с</w:t>
      </w:r>
      <w:r w:rsidR="00B2499D">
        <w:rPr>
          <w:rFonts w:ascii="Times New Roman" w:hAnsi="Times New Roman" w:cs="Times New Roman"/>
          <w:sz w:val="28"/>
          <w:szCs w:val="28"/>
        </w:rPr>
        <w:t>о</w:t>
      </w:r>
      <w:r w:rsidR="007F4CE6">
        <w:rPr>
          <w:rFonts w:ascii="Times New Roman" w:hAnsi="Times New Roman" w:cs="Times New Roman"/>
          <w:sz w:val="28"/>
          <w:szCs w:val="28"/>
        </w:rPr>
        <w:t xml:space="preserve"> статьей 57.1 Градостроительного кодекса</w:t>
      </w:r>
      <w:r w:rsidR="007F4CE6" w:rsidRPr="0052653F">
        <w:rPr>
          <w:rFonts w:ascii="Times New Roman" w:hAnsi="Times New Roman" w:cs="Times New Roman"/>
          <w:sz w:val="28"/>
          <w:szCs w:val="28"/>
        </w:rPr>
        <w:t xml:space="preserve"> Российской Федерации</w:t>
      </w:r>
      <w:r w:rsidR="007F4CE6">
        <w:rPr>
          <w:rFonts w:ascii="Times New Roman" w:hAnsi="Times New Roman" w:cs="Times New Roman"/>
          <w:sz w:val="28"/>
          <w:szCs w:val="28"/>
        </w:rPr>
        <w:t>, после утверждения,</w:t>
      </w:r>
      <w:r w:rsidR="007F4CE6" w:rsidRPr="0052653F">
        <w:rPr>
          <w:rFonts w:ascii="Times New Roman" w:hAnsi="Times New Roman" w:cs="Times New Roman"/>
          <w:sz w:val="28"/>
          <w:szCs w:val="28"/>
        </w:rPr>
        <w:t xml:space="preserve"> в обязательном порядке размещ</w:t>
      </w:r>
      <w:r w:rsidR="007F4CE6">
        <w:rPr>
          <w:rFonts w:ascii="Times New Roman" w:hAnsi="Times New Roman" w:cs="Times New Roman"/>
          <w:sz w:val="28"/>
          <w:szCs w:val="28"/>
        </w:rPr>
        <w:t>аются</w:t>
      </w:r>
      <w:r w:rsidR="007F4CE6" w:rsidRPr="0052653F">
        <w:rPr>
          <w:rFonts w:ascii="Times New Roman" w:hAnsi="Times New Roman" w:cs="Times New Roman"/>
          <w:sz w:val="28"/>
          <w:szCs w:val="28"/>
        </w:rPr>
        <w:t xml:space="preserve"> </w:t>
      </w:r>
      <w:r w:rsidR="007F4CE6">
        <w:rPr>
          <w:rFonts w:ascii="Times New Roman" w:hAnsi="Times New Roman" w:cs="Times New Roman"/>
          <w:sz w:val="28"/>
          <w:szCs w:val="28"/>
        </w:rPr>
        <w:t xml:space="preserve">в федеральной государственной </w:t>
      </w:r>
      <w:r w:rsidR="007F4CE6" w:rsidRPr="0052653F">
        <w:rPr>
          <w:rFonts w:ascii="Times New Roman" w:hAnsi="Times New Roman" w:cs="Times New Roman"/>
          <w:sz w:val="28"/>
          <w:szCs w:val="28"/>
        </w:rPr>
        <w:t>информационной системе</w:t>
      </w:r>
      <w:r w:rsidR="007F4CE6">
        <w:rPr>
          <w:rFonts w:ascii="Times New Roman" w:hAnsi="Times New Roman" w:cs="Times New Roman"/>
          <w:sz w:val="28"/>
          <w:szCs w:val="28"/>
        </w:rPr>
        <w:t xml:space="preserve"> территориального планирования</w:t>
      </w:r>
      <w:r w:rsidR="007F4CE6" w:rsidRPr="007F4CE6">
        <w:t xml:space="preserve"> </w:t>
      </w:r>
      <w:r w:rsidR="007F4CE6" w:rsidRPr="007F4CE6">
        <w:rPr>
          <w:rFonts w:ascii="Times New Roman" w:hAnsi="Times New Roman" w:cs="Times New Roman"/>
          <w:sz w:val="28"/>
          <w:szCs w:val="28"/>
        </w:rPr>
        <w:t>с использованием официального сайта в сети "Интернет"</w:t>
      </w:r>
      <w:r w:rsidR="007F4CE6" w:rsidRPr="0052653F">
        <w:rPr>
          <w:rFonts w:ascii="Times New Roman" w:hAnsi="Times New Roman" w:cs="Times New Roman"/>
          <w:sz w:val="28"/>
          <w:szCs w:val="28"/>
        </w:rPr>
        <w:t>.</w:t>
      </w:r>
    </w:p>
    <w:p w:rsidR="00F51805" w:rsidRPr="0052653F" w:rsidRDefault="00B2499D"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7F4CE6">
        <w:rPr>
          <w:rFonts w:ascii="Times New Roman" w:hAnsi="Times New Roman" w:cs="Times New Roman"/>
          <w:sz w:val="28"/>
          <w:szCs w:val="28"/>
        </w:rPr>
        <w:t xml:space="preserve">. </w:t>
      </w:r>
      <w:r w:rsidR="00F51805" w:rsidRPr="0052653F">
        <w:rPr>
          <w:rFonts w:ascii="Times New Roman" w:hAnsi="Times New Roman" w:cs="Times New Roman"/>
          <w:sz w:val="28"/>
          <w:szCs w:val="28"/>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w:t>
      </w:r>
      <w:r w:rsidR="007F4CE6">
        <w:rPr>
          <w:rFonts w:ascii="Times New Roman" w:hAnsi="Times New Roman" w:cs="Times New Roman"/>
          <w:sz w:val="28"/>
          <w:szCs w:val="28"/>
        </w:rPr>
        <w:t>, после утверждения,</w:t>
      </w:r>
      <w:r w:rsidR="00F51805" w:rsidRPr="0052653F">
        <w:rPr>
          <w:rFonts w:ascii="Times New Roman" w:hAnsi="Times New Roman" w:cs="Times New Roman"/>
          <w:sz w:val="28"/>
          <w:szCs w:val="28"/>
        </w:rPr>
        <w:t xml:space="preserve"> в обязательном порядке </w:t>
      </w:r>
      <w:r>
        <w:rPr>
          <w:rFonts w:ascii="Times New Roman" w:hAnsi="Times New Roman" w:cs="Times New Roman"/>
          <w:sz w:val="28"/>
          <w:szCs w:val="28"/>
        </w:rPr>
        <w:t xml:space="preserve">направляются для </w:t>
      </w:r>
      <w:r w:rsidR="00F51805" w:rsidRPr="0052653F">
        <w:rPr>
          <w:rFonts w:ascii="Times New Roman" w:hAnsi="Times New Roman" w:cs="Times New Roman"/>
          <w:sz w:val="28"/>
          <w:szCs w:val="28"/>
        </w:rPr>
        <w:t>размещ</w:t>
      </w:r>
      <w:r>
        <w:rPr>
          <w:rFonts w:ascii="Times New Roman" w:hAnsi="Times New Roman" w:cs="Times New Roman"/>
          <w:sz w:val="28"/>
          <w:szCs w:val="28"/>
        </w:rPr>
        <w:t>ения</w:t>
      </w:r>
      <w:r w:rsidR="00F51805" w:rsidRPr="0052653F">
        <w:rPr>
          <w:rFonts w:ascii="Times New Roman" w:hAnsi="Times New Roman" w:cs="Times New Roman"/>
          <w:sz w:val="28"/>
          <w:szCs w:val="28"/>
        </w:rPr>
        <w:t xml:space="preserve"> в информационной системе обеспечения градостроительной деятельности муниципального района, ведение и состав которой определяются в соответствии с</w:t>
      </w:r>
      <w:r w:rsidR="00E26BB9" w:rsidRPr="0052653F">
        <w:rPr>
          <w:rFonts w:ascii="Times New Roman" w:hAnsi="Times New Roman" w:cs="Times New Roman"/>
          <w:sz w:val="28"/>
          <w:szCs w:val="28"/>
        </w:rPr>
        <w:t xml:space="preserve"> действующим законодательством </w:t>
      </w:r>
      <w:r>
        <w:rPr>
          <w:rFonts w:ascii="Times New Roman" w:hAnsi="Times New Roman" w:cs="Times New Roman"/>
          <w:sz w:val="28"/>
          <w:szCs w:val="28"/>
        </w:rPr>
        <w:t>и осуществляются а</w:t>
      </w:r>
      <w:r w:rsidR="00F51805" w:rsidRPr="0052653F">
        <w:rPr>
          <w:rFonts w:ascii="Times New Roman" w:hAnsi="Times New Roman" w:cs="Times New Roman"/>
          <w:sz w:val="28"/>
          <w:szCs w:val="28"/>
        </w:rPr>
        <w:t>дминистрацией муниципального района.</w:t>
      </w:r>
    </w:p>
    <w:p w:rsidR="00C65179" w:rsidRPr="0052653F" w:rsidRDefault="00C65179" w:rsidP="008322D6">
      <w:pPr>
        <w:pStyle w:val="2"/>
        <w:ind w:firstLine="708"/>
        <w:rPr>
          <w:szCs w:val="28"/>
        </w:rPr>
      </w:pPr>
      <w:bookmarkStart w:id="15" w:name="_Toc395562056"/>
      <w:bookmarkStart w:id="16" w:name="_Toc403727673"/>
      <w:r w:rsidRPr="0052653F">
        <w:rPr>
          <w:szCs w:val="28"/>
        </w:rPr>
        <w:t>Статья 5. Общие положения, относящиеся к ранее возникшим правам</w:t>
      </w:r>
      <w:bookmarkEnd w:id="15"/>
      <w:bookmarkEnd w:id="16"/>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w:t>
      </w:r>
      <w:r w:rsidR="00B2499D" w:rsidRPr="0052653F">
        <w:rPr>
          <w:rFonts w:ascii="Times New Roman" w:hAnsi="Times New Roman" w:cs="Times New Roman"/>
          <w:sz w:val="28"/>
          <w:szCs w:val="28"/>
        </w:rPr>
        <w:t>видов использования</w:t>
      </w:r>
      <w:r w:rsidRPr="0052653F">
        <w:rPr>
          <w:rFonts w:ascii="Times New Roman" w:hAnsi="Times New Roman" w:cs="Times New Roman"/>
          <w:sz w:val="28"/>
          <w:szCs w:val="28"/>
        </w:rPr>
        <w:t>, установленных регламентом использования территорий, в случаях, когда эти объекты: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имеют вид (виды) использования, который(е) не поименован(ы) как разрешенный для соответствующей территориальной зоны в настоящих Правил;</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имеют вид (виды) использования, который(е) поименован(ы) как разрешенный для соответствующих зон в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r w:rsidR="000A5329"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0A5329" w:rsidRPr="0052653F">
        <w:rPr>
          <w:rFonts w:ascii="Times New Roman" w:hAnsi="Times New Roman" w:cs="Times New Roman"/>
          <w:sz w:val="28"/>
          <w:szCs w:val="28"/>
        </w:rPr>
        <w:t>ах</w:t>
      </w:r>
      <w:r w:rsidRPr="0052653F">
        <w:rPr>
          <w:rFonts w:ascii="Times New Roman" w:hAnsi="Times New Roman" w:cs="Times New Roman"/>
          <w:sz w:val="28"/>
          <w:szCs w:val="28"/>
        </w:rPr>
        <w:t xml:space="preserve"> применительно к соответствующим территориальным зонам.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w:t>
      </w:r>
      <w:r w:rsidR="00F34F74" w:rsidRPr="0052653F">
        <w:rPr>
          <w:rFonts w:ascii="Times New Roman" w:hAnsi="Times New Roman" w:cs="Times New Roman"/>
          <w:sz w:val="28"/>
          <w:szCs w:val="28"/>
        </w:rPr>
        <w:t>статьи 36</w:t>
      </w:r>
      <w:r w:rsidRPr="0052653F">
        <w:rPr>
          <w:rFonts w:ascii="Times New Roman" w:hAnsi="Times New Roman" w:cs="Times New Roman"/>
          <w:sz w:val="28"/>
          <w:szCs w:val="28"/>
        </w:rPr>
        <w:t xml:space="preserve"> Градостроительног</w:t>
      </w:r>
      <w:r w:rsidR="000A5329" w:rsidRPr="0052653F">
        <w:rPr>
          <w:rFonts w:ascii="Times New Roman" w:hAnsi="Times New Roman" w:cs="Times New Roman"/>
          <w:sz w:val="28"/>
          <w:szCs w:val="28"/>
        </w:rPr>
        <w:t>о кодекса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C65179" w:rsidRPr="0052653F" w:rsidRDefault="00C65179" w:rsidP="00C65179">
      <w:pPr>
        <w:pStyle w:val="2"/>
        <w:rPr>
          <w:szCs w:val="28"/>
        </w:rPr>
      </w:pPr>
      <w:bookmarkStart w:id="17" w:name="_Статья_7._Использование"/>
      <w:bookmarkStart w:id="18" w:name="_Toc395562057"/>
      <w:bookmarkStart w:id="19" w:name="_Toc403727674"/>
      <w:bookmarkEnd w:id="17"/>
      <w:r w:rsidRPr="0052653F">
        <w:rPr>
          <w:szCs w:val="28"/>
        </w:rPr>
        <w:lastRenderedPageBreak/>
        <w:t>Статья 6.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8"/>
      <w:bookmarkEnd w:id="19"/>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Земельные участки и объекты капитального строительства, указанные </w:t>
      </w:r>
      <w:r w:rsidRPr="00F34F74">
        <w:rPr>
          <w:rFonts w:ascii="Times New Roman" w:hAnsi="Times New Roman" w:cs="Times New Roman"/>
          <w:sz w:val="28"/>
          <w:szCs w:val="28"/>
        </w:rPr>
        <w:t xml:space="preserve">в части 3 статьи </w:t>
      </w:r>
      <w:r w:rsidR="000A5329" w:rsidRPr="00F34F74">
        <w:rPr>
          <w:rFonts w:ascii="Times New Roman" w:hAnsi="Times New Roman" w:cs="Times New Roman"/>
          <w:sz w:val="28"/>
          <w:szCs w:val="28"/>
        </w:rPr>
        <w:t>5</w:t>
      </w:r>
      <w:r w:rsidRPr="00F34F74">
        <w:rPr>
          <w:rFonts w:ascii="Times New Roman" w:hAnsi="Times New Roman" w:cs="Times New Roman"/>
          <w:sz w:val="28"/>
          <w:szCs w:val="28"/>
        </w:rPr>
        <w:t xml:space="preserve"> настоящих Правил,</w:t>
      </w:r>
      <w:r w:rsidRPr="0052653F">
        <w:rPr>
          <w:rFonts w:ascii="Times New Roman" w:hAnsi="Times New Roman" w:cs="Times New Roman"/>
          <w:sz w:val="28"/>
          <w:szCs w:val="28"/>
        </w:rPr>
        <w:t xml:space="preserve">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Не допускается увеличивать площадь и строительный объем объектов капитального строительства, указанных </w:t>
      </w:r>
      <w:r w:rsidRPr="00F34F74">
        <w:rPr>
          <w:rFonts w:ascii="Times New Roman" w:hAnsi="Times New Roman" w:cs="Times New Roman"/>
          <w:sz w:val="28"/>
          <w:szCs w:val="28"/>
        </w:rPr>
        <w:t xml:space="preserve">в пунктах 1, 2 части 3 статьи </w:t>
      </w:r>
      <w:r w:rsidR="000A5329" w:rsidRPr="00F34F74">
        <w:rPr>
          <w:rFonts w:ascii="Times New Roman" w:hAnsi="Times New Roman" w:cs="Times New Roman"/>
          <w:sz w:val="28"/>
          <w:szCs w:val="28"/>
        </w:rPr>
        <w:t>5</w:t>
      </w:r>
      <w:r w:rsidRPr="00F34F74">
        <w:rPr>
          <w:rFonts w:ascii="Times New Roman" w:hAnsi="Times New Roman" w:cs="Times New Roman"/>
          <w:sz w:val="28"/>
          <w:szCs w:val="28"/>
        </w:rPr>
        <w:t xml:space="preserve"> настоящих Правил.</w:t>
      </w:r>
      <w:r w:rsidRPr="0052653F">
        <w:rPr>
          <w:rFonts w:ascii="Times New Roman" w:hAnsi="Times New Roman" w:cs="Times New Roman"/>
          <w:sz w:val="28"/>
          <w:szCs w:val="28"/>
        </w:rPr>
        <w:t xml:space="preserve">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Указанные </w:t>
      </w:r>
      <w:r w:rsidRPr="00F34F74">
        <w:rPr>
          <w:rFonts w:ascii="Times New Roman" w:hAnsi="Times New Roman" w:cs="Times New Roman"/>
          <w:sz w:val="28"/>
          <w:szCs w:val="28"/>
        </w:rPr>
        <w:t xml:space="preserve">в пункте 3 части 3 </w:t>
      </w:r>
      <w:r w:rsidR="000A5329" w:rsidRPr="00F34F74">
        <w:rPr>
          <w:rFonts w:ascii="Times New Roman" w:hAnsi="Times New Roman" w:cs="Times New Roman"/>
          <w:sz w:val="28"/>
          <w:szCs w:val="28"/>
        </w:rPr>
        <w:t>статьи 5 настоящих Правил</w:t>
      </w:r>
      <w:r w:rsidR="000A5329" w:rsidRPr="0052653F">
        <w:rPr>
          <w:rFonts w:ascii="Times New Roman" w:hAnsi="Times New Roman" w:cs="Times New Roman"/>
          <w:sz w:val="28"/>
          <w:szCs w:val="28"/>
        </w:rPr>
        <w:t xml:space="preserve"> </w:t>
      </w:r>
      <w:r w:rsidRPr="0052653F">
        <w:rPr>
          <w:rFonts w:ascii="Times New Roman" w:hAnsi="Times New Roman" w:cs="Times New Roman"/>
          <w:sz w:val="28"/>
          <w:szCs w:val="28"/>
        </w:rPr>
        <w:t>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Изменение несоответствующего вида разрешенного использования земельного участка и объекта капитального строительства, установленного регламентом </w:t>
      </w:r>
      <w:r w:rsidRPr="0052653F">
        <w:rPr>
          <w:rFonts w:ascii="Times New Roman" w:hAnsi="Times New Roman" w:cs="Times New Roman"/>
          <w:sz w:val="28"/>
          <w:szCs w:val="28"/>
        </w:rPr>
        <w:lastRenderedPageBreak/>
        <w:t>использования территорий в составе настоящих Правил, на иной запрещенный вид использования не допускается.</w:t>
      </w:r>
    </w:p>
    <w:p w:rsidR="004F439F" w:rsidRPr="0052653F" w:rsidRDefault="004F439F" w:rsidP="004F439F">
      <w:pPr>
        <w:pStyle w:val="1"/>
      </w:pPr>
      <w:bookmarkStart w:id="20" w:name="_Toc395562058"/>
      <w:bookmarkStart w:id="21" w:name="_Toc403727675"/>
      <w:r w:rsidRPr="0052653F">
        <w:t xml:space="preserve">Глава </w:t>
      </w:r>
      <w:r w:rsidR="006F6957">
        <w:t>2</w:t>
      </w:r>
      <w:r w:rsidRPr="0052653F">
        <w:t xml:space="preserve">. </w:t>
      </w:r>
      <w:r w:rsidR="006F6957" w:rsidRPr="0052653F">
        <w:t xml:space="preserve">Положения о регулировании землепользования и застройки органами местного самоуправления </w:t>
      </w:r>
    </w:p>
    <w:p w:rsidR="004F439F" w:rsidRPr="0052653F" w:rsidRDefault="004F439F" w:rsidP="008322D6">
      <w:pPr>
        <w:pStyle w:val="2"/>
        <w:ind w:firstLine="708"/>
        <w:rPr>
          <w:szCs w:val="28"/>
        </w:rPr>
      </w:pPr>
      <w:bookmarkStart w:id="22" w:name="_Toc395562059"/>
      <w:bookmarkStart w:id="23" w:name="_Toc403727676"/>
      <w:r w:rsidRPr="0052653F">
        <w:rPr>
          <w:szCs w:val="28"/>
        </w:rPr>
        <w:t xml:space="preserve">Статья </w:t>
      </w:r>
      <w:r w:rsidR="006F6957">
        <w:rPr>
          <w:szCs w:val="28"/>
        </w:rPr>
        <w:t>7</w:t>
      </w:r>
      <w:r w:rsidRPr="0052653F">
        <w:rPr>
          <w:szCs w:val="28"/>
        </w:rPr>
        <w:t>. Общие положения о физических и юридических лицах, осуществляющих землепользование и застройку</w:t>
      </w:r>
      <w:bookmarkEnd w:id="22"/>
      <w:bookmarkEnd w:id="23"/>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обращаются в </w:t>
      </w:r>
      <w:r w:rsidR="006F6957" w:rsidRPr="0052653F">
        <w:rPr>
          <w:rFonts w:ascii="Times New Roman" w:hAnsi="Times New Roman" w:cs="Times New Roman"/>
          <w:sz w:val="28"/>
          <w:szCs w:val="28"/>
        </w:rPr>
        <w:t>администрацию с</w:t>
      </w:r>
      <w:r w:rsidRPr="0052653F">
        <w:rPr>
          <w:rFonts w:ascii="Times New Roman" w:hAnsi="Times New Roman" w:cs="Times New Roman"/>
          <w:sz w:val="28"/>
          <w:szCs w:val="28"/>
        </w:rPr>
        <w:t xml:space="preserve">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осуществляют иные не запрещенные действующим законодательством действия в области землепользования и застройки.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иные действия, связанные с подготовкой и реализацией общественных интересов или частных намерений по землепользованию и застройке.</w:t>
      </w:r>
    </w:p>
    <w:p w:rsidR="004F439F" w:rsidRPr="0052653F" w:rsidRDefault="004F439F" w:rsidP="008322D6">
      <w:pPr>
        <w:pStyle w:val="2"/>
        <w:ind w:firstLine="708"/>
        <w:rPr>
          <w:szCs w:val="28"/>
        </w:rPr>
      </w:pPr>
      <w:bookmarkStart w:id="24" w:name="_Toc395562060"/>
      <w:bookmarkStart w:id="25" w:name="_Toc403727677"/>
      <w:r w:rsidRPr="0052653F">
        <w:rPr>
          <w:szCs w:val="28"/>
        </w:rPr>
        <w:lastRenderedPageBreak/>
        <w:t xml:space="preserve">Статья </w:t>
      </w:r>
      <w:r w:rsidR="00AC49A4">
        <w:rPr>
          <w:szCs w:val="28"/>
        </w:rPr>
        <w:t>8</w:t>
      </w:r>
      <w:r w:rsidRPr="0052653F">
        <w:rPr>
          <w:szCs w:val="28"/>
        </w:rPr>
        <w:t>. Комиссия по землепользованию и застройке Поселения</w:t>
      </w:r>
      <w:bookmarkEnd w:id="24"/>
      <w:bookmarkEnd w:id="25"/>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Комиссия по землепользованию и застройке </w:t>
      </w:r>
      <w:r w:rsidR="008322D6" w:rsidRPr="0052653F">
        <w:rPr>
          <w:rFonts w:ascii="Times New Roman" w:hAnsi="Times New Roman" w:cs="Times New Roman"/>
          <w:sz w:val="28"/>
          <w:szCs w:val="28"/>
        </w:rPr>
        <w:t xml:space="preserve">Поселения </w:t>
      </w:r>
      <w:r w:rsidR="008322D6">
        <w:rPr>
          <w:rFonts w:ascii="Times New Roman" w:hAnsi="Times New Roman" w:cs="Times New Roman"/>
          <w:sz w:val="28"/>
          <w:szCs w:val="28"/>
        </w:rPr>
        <w:t xml:space="preserve">(далее – Комиссия) </w:t>
      </w:r>
      <w:r w:rsidRPr="0052653F">
        <w:rPr>
          <w:rFonts w:ascii="Times New Roman" w:hAnsi="Times New Roman" w:cs="Times New Roman"/>
          <w:sz w:val="28"/>
          <w:szCs w:val="28"/>
        </w:rPr>
        <w:t xml:space="preserve">является постоянно действующим, консультативным, коллегиальным совещательным органом при </w:t>
      </w:r>
      <w:r w:rsidR="00CA016D">
        <w:rPr>
          <w:rFonts w:ascii="Times New Roman" w:hAnsi="Times New Roman" w:cs="Times New Roman"/>
          <w:sz w:val="28"/>
          <w:szCs w:val="28"/>
        </w:rPr>
        <w:t>г</w:t>
      </w:r>
      <w:r w:rsidRPr="0052653F">
        <w:rPr>
          <w:rFonts w:ascii="Times New Roman" w:hAnsi="Times New Roman" w:cs="Times New Roman"/>
          <w:sz w:val="28"/>
          <w:szCs w:val="28"/>
        </w:rPr>
        <w:t>лаве администрации Поселения, формируется для реализации настоящих Правил.</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Комиссия формируется на основании решения </w:t>
      </w:r>
      <w:r w:rsidR="00CA016D">
        <w:rPr>
          <w:rFonts w:ascii="Times New Roman" w:hAnsi="Times New Roman" w:cs="Times New Roman"/>
          <w:sz w:val="28"/>
          <w:szCs w:val="28"/>
        </w:rPr>
        <w:t>г</w:t>
      </w:r>
      <w:r w:rsidRPr="0052653F">
        <w:rPr>
          <w:rFonts w:ascii="Times New Roman" w:hAnsi="Times New Roman" w:cs="Times New Roman"/>
          <w:sz w:val="28"/>
          <w:szCs w:val="28"/>
        </w:rPr>
        <w:t xml:space="preserve">лавы администрации Поселения и осуществляет свою деятельность в соответствии с настоящими Правилами, Положением о Комиссии, иными актами, утверждаемыми </w:t>
      </w:r>
      <w:r w:rsidR="00CA016D">
        <w:rPr>
          <w:rFonts w:ascii="Times New Roman" w:hAnsi="Times New Roman" w:cs="Times New Roman"/>
          <w:sz w:val="28"/>
          <w:szCs w:val="28"/>
        </w:rPr>
        <w:t>г</w:t>
      </w:r>
      <w:r w:rsidRPr="0052653F">
        <w:rPr>
          <w:rFonts w:ascii="Times New Roman" w:hAnsi="Times New Roman" w:cs="Times New Roman"/>
          <w:sz w:val="28"/>
          <w:szCs w:val="28"/>
        </w:rPr>
        <w:t>лавой администрации Поселения, а также в соответствии с утвержденным Комиссией регламентом деятельности.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Комиссия реализует следующие полномочия:</w:t>
      </w:r>
    </w:p>
    <w:p w:rsidR="004F439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CA016D" w:rsidRPr="0052653F" w:rsidRDefault="00CA016D" w:rsidP="004F439F">
      <w:pPr>
        <w:pStyle w:val="ConsPlusNormal"/>
        <w:widowControl/>
        <w:ind w:firstLine="709"/>
        <w:jc w:val="both"/>
        <w:rPr>
          <w:rFonts w:ascii="Times New Roman" w:hAnsi="Times New Roman" w:cs="Times New Roman"/>
          <w:sz w:val="28"/>
          <w:szCs w:val="28"/>
        </w:rPr>
      </w:pPr>
      <w:r w:rsidRPr="00CA016D">
        <w:rPr>
          <w:rFonts w:ascii="Times New Roman" w:hAnsi="Times New Roman" w:cs="Times New Roman"/>
          <w:sz w:val="28"/>
          <w:szCs w:val="28"/>
        </w:rPr>
        <w:t>организ</w:t>
      </w:r>
      <w:r>
        <w:rPr>
          <w:rFonts w:ascii="Times New Roman" w:hAnsi="Times New Roman" w:cs="Times New Roman"/>
          <w:sz w:val="28"/>
          <w:szCs w:val="28"/>
        </w:rPr>
        <w:t>ует и прово</w:t>
      </w:r>
      <w:r w:rsidRPr="00CA016D">
        <w:rPr>
          <w:rFonts w:ascii="Times New Roman" w:hAnsi="Times New Roman" w:cs="Times New Roman"/>
          <w:sz w:val="28"/>
          <w:szCs w:val="28"/>
        </w:rPr>
        <w:t>д</w:t>
      </w:r>
      <w:r>
        <w:rPr>
          <w:rFonts w:ascii="Times New Roman" w:hAnsi="Times New Roman" w:cs="Times New Roman"/>
          <w:sz w:val="28"/>
          <w:szCs w:val="28"/>
        </w:rPr>
        <w:t>ит публичные</w:t>
      </w:r>
      <w:r w:rsidRPr="00CA016D">
        <w:rPr>
          <w:rFonts w:ascii="Times New Roman" w:hAnsi="Times New Roman" w:cs="Times New Roman"/>
          <w:sz w:val="28"/>
          <w:szCs w:val="28"/>
        </w:rPr>
        <w:t xml:space="preserve"> слушани</w:t>
      </w:r>
      <w:r>
        <w:rPr>
          <w:rFonts w:ascii="Times New Roman" w:hAnsi="Times New Roman" w:cs="Times New Roman"/>
          <w:sz w:val="28"/>
          <w:szCs w:val="28"/>
        </w:rPr>
        <w:t>я</w:t>
      </w:r>
      <w:r w:rsidRPr="00CA016D">
        <w:rPr>
          <w:rFonts w:ascii="Times New Roman" w:hAnsi="Times New Roman" w:cs="Times New Roman"/>
          <w:sz w:val="28"/>
          <w:szCs w:val="28"/>
        </w:rPr>
        <w:t xml:space="preserve"> на территории поселения</w:t>
      </w:r>
      <w:r>
        <w:rPr>
          <w:rFonts w:ascii="Times New Roman" w:hAnsi="Times New Roman" w:cs="Times New Roman"/>
          <w:sz w:val="28"/>
          <w:szCs w:val="28"/>
        </w:rPr>
        <w:t xml:space="preserve"> по вопросам градостроительной деятельности;</w:t>
      </w:r>
    </w:p>
    <w:p w:rsidR="004F439F" w:rsidRPr="0052653F" w:rsidRDefault="00CA016D"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подготавливает г</w:t>
      </w:r>
      <w:r w:rsidR="004F439F" w:rsidRPr="0052653F">
        <w:rPr>
          <w:rFonts w:ascii="Times New Roman" w:hAnsi="Times New Roman" w:cs="Times New Roman"/>
          <w:sz w:val="28"/>
          <w:szCs w:val="28"/>
        </w:rPr>
        <w:t>лаве администрации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Поселения, касающихся землепользования и застройки;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организует подготовку проектов нормативных правовых актов, иных документов, связанных с реализацией и применением настоящих Правил;</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осуществляет направление сообщений о проведении публичных слушаний лицам, определенным статьями 39, 40 Градостроительного кодекса Р</w:t>
      </w:r>
      <w:r w:rsidR="008322D6">
        <w:rPr>
          <w:rFonts w:ascii="Times New Roman" w:hAnsi="Times New Roman" w:cs="Times New Roman"/>
          <w:sz w:val="28"/>
          <w:szCs w:val="28"/>
        </w:rPr>
        <w:t xml:space="preserve">оссийской </w:t>
      </w:r>
      <w:r w:rsidRPr="0052653F">
        <w:rPr>
          <w:rFonts w:ascii="Times New Roman" w:hAnsi="Times New Roman" w:cs="Times New Roman"/>
          <w:sz w:val="28"/>
          <w:szCs w:val="28"/>
        </w:rPr>
        <w:t>Ф</w:t>
      </w:r>
      <w:r w:rsidR="008322D6">
        <w:rPr>
          <w:rFonts w:ascii="Times New Roman" w:hAnsi="Times New Roman" w:cs="Times New Roman"/>
          <w:sz w:val="28"/>
          <w:szCs w:val="28"/>
        </w:rPr>
        <w:t>едерации</w:t>
      </w:r>
      <w:r w:rsidRPr="0052653F">
        <w:rPr>
          <w:rFonts w:ascii="Times New Roman" w:hAnsi="Times New Roman" w:cs="Times New Roman"/>
          <w:sz w:val="28"/>
          <w:szCs w:val="28"/>
        </w:rPr>
        <w:t>;</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осуществляет иные полномочия, возложенные на нее Положением о Комиссии.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Персональный состав Комиссии утверждается решением </w:t>
      </w:r>
      <w:r w:rsidR="00AC49A4">
        <w:rPr>
          <w:rFonts w:ascii="Times New Roman" w:hAnsi="Times New Roman" w:cs="Times New Roman"/>
          <w:sz w:val="28"/>
          <w:szCs w:val="28"/>
        </w:rPr>
        <w:t>г</w:t>
      </w:r>
      <w:r w:rsidRPr="0052653F">
        <w:rPr>
          <w:rFonts w:ascii="Times New Roman" w:hAnsi="Times New Roman" w:cs="Times New Roman"/>
          <w:sz w:val="28"/>
          <w:szCs w:val="28"/>
        </w:rPr>
        <w:t xml:space="preserve">лавы администрации Поселения.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Общая численность Комиссии определяется Положением о Комиссии, но не может быть более </w:t>
      </w:r>
      <w:r w:rsidR="00CA016D">
        <w:rPr>
          <w:rFonts w:ascii="Times New Roman" w:hAnsi="Times New Roman" w:cs="Times New Roman"/>
          <w:sz w:val="28"/>
          <w:szCs w:val="28"/>
        </w:rPr>
        <w:t>11 человек</w:t>
      </w:r>
      <w:r w:rsidRPr="0052653F">
        <w:rPr>
          <w:rFonts w:ascii="Times New Roman" w:hAnsi="Times New Roman" w:cs="Times New Roman"/>
          <w:sz w:val="28"/>
          <w:szCs w:val="28"/>
        </w:rPr>
        <w:t>.</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Решения Комиссии вступают в силу с момента подписания протокола и являются основанием для осуществления соответствующих дейст</w:t>
      </w:r>
      <w:r w:rsidR="00CA016D">
        <w:rPr>
          <w:rFonts w:ascii="Times New Roman" w:hAnsi="Times New Roman" w:cs="Times New Roman"/>
          <w:sz w:val="28"/>
          <w:szCs w:val="28"/>
        </w:rPr>
        <w:t>вий администрацией Поселения и г</w:t>
      </w:r>
      <w:r w:rsidRPr="0052653F">
        <w:rPr>
          <w:rFonts w:ascii="Times New Roman" w:hAnsi="Times New Roman" w:cs="Times New Roman"/>
          <w:sz w:val="28"/>
          <w:szCs w:val="28"/>
        </w:rPr>
        <w:t>лавой администрации Поселения.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Протоколы всех заседаний и копии материалов хранятся в архиве администрации Поселения.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Информация о работе Комиссии является открытой для всех заинтересованных лиц.</w:t>
      </w:r>
    </w:p>
    <w:p w:rsidR="004F439F" w:rsidRPr="0052653F" w:rsidRDefault="00AC49A4" w:rsidP="00AC49A4">
      <w:pPr>
        <w:pStyle w:val="2"/>
        <w:ind w:firstLine="708"/>
        <w:rPr>
          <w:szCs w:val="28"/>
        </w:rPr>
      </w:pPr>
      <w:bookmarkStart w:id="26" w:name="_Toc395562061"/>
      <w:bookmarkStart w:id="27" w:name="_Toc403727678"/>
      <w:r>
        <w:rPr>
          <w:szCs w:val="28"/>
        </w:rPr>
        <w:lastRenderedPageBreak/>
        <w:t>Статья 9</w:t>
      </w:r>
      <w:r w:rsidR="004F439F" w:rsidRPr="0052653F">
        <w:rPr>
          <w:szCs w:val="28"/>
        </w:rPr>
        <w:t>. Полномочия органов местного самоуправления, регулирующих землепользование и застройку в части подготовки и применения настоящих Правил</w:t>
      </w:r>
      <w:bookmarkEnd w:id="26"/>
      <w:bookmarkEnd w:id="27"/>
    </w:p>
    <w:p w:rsidR="004F439F" w:rsidRDefault="00AC49A4" w:rsidP="00AC49A4">
      <w:pPr>
        <w:pStyle w:val="ad"/>
        <w:ind w:firstLine="708"/>
        <w:rPr>
          <w:szCs w:val="28"/>
        </w:rPr>
      </w:pPr>
      <w:r>
        <w:t>Полномочия о</w:t>
      </w:r>
      <w:r w:rsidR="004F439F" w:rsidRPr="0052653F">
        <w:t>рган</w:t>
      </w:r>
      <w:r>
        <w:t>ов</w:t>
      </w:r>
      <w:r w:rsidR="004F439F" w:rsidRPr="0052653F">
        <w:t xml:space="preserve"> местного самоуправления, </w:t>
      </w:r>
      <w:r w:rsidRPr="0052653F">
        <w:t>регулирующих землепользование и застройку в части подготовки и применения настоящих Правил</w:t>
      </w:r>
      <w:r w:rsidR="004F439F" w:rsidRPr="0052653F">
        <w:rPr>
          <w:szCs w:val="28"/>
        </w:rPr>
        <w:t>, определяются действующим законодательством.</w:t>
      </w:r>
    </w:p>
    <w:p w:rsidR="00403777" w:rsidRDefault="00403777" w:rsidP="00403777">
      <w:pPr>
        <w:pStyle w:val="2"/>
        <w:ind w:firstLine="708"/>
      </w:pPr>
      <w:r>
        <w:t>Статья 10. Обеспечение социальной защиты инвалидов при осуществлении деятельности по землепользованию и застройке</w:t>
      </w:r>
    </w:p>
    <w:p w:rsidR="00403777" w:rsidRDefault="00403777" w:rsidP="00403777">
      <w:pPr>
        <w:pStyle w:val="ad"/>
        <w:ind w:firstLine="708"/>
      </w:pPr>
      <w:r>
        <w:t>1. 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03777" w:rsidRDefault="00403777" w:rsidP="00403777">
      <w:pPr>
        <w:pStyle w:val="ad"/>
        <w:ind w:firstLine="708"/>
      </w:pPr>
      <w: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403777" w:rsidRDefault="00403777" w:rsidP="00403777">
      <w:pPr>
        <w:pStyle w:val="ad"/>
        <w:ind w:firstLine="708"/>
      </w:pPr>
      <w: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403777" w:rsidRDefault="00403777" w:rsidP="00403777">
      <w:pPr>
        <w:pStyle w:val="ad"/>
        <w:ind w:firstLine="708"/>
      </w:pPr>
      <w:r>
        <w:t>4. 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403777" w:rsidRPr="00AC49A4" w:rsidRDefault="00403777" w:rsidP="00403777">
      <w:pPr>
        <w:pStyle w:val="ad"/>
        <w:ind w:firstLine="708"/>
      </w:pPr>
      <w:r>
        <w:t>5. 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социальным зданиям, строениям и сооружениям, спортивным учреждениям, местам отдыха, культурно-зрелищным и другим общественным учреждениям).</w:t>
      </w:r>
    </w:p>
    <w:p w:rsidR="004F439F" w:rsidRPr="0052653F" w:rsidRDefault="004F439F" w:rsidP="004F439F">
      <w:pPr>
        <w:pStyle w:val="1"/>
      </w:pPr>
      <w:bookmarkStart w:id="28" w:name="_Toc183418763"/>
      <w:bookmarkStart w:id="29" w:name="_Toc222737807"/>
      <w:bookmarkStart w:id="30" w:name="_Toc322969901"/>
      <w:bookmarkStart w:id="31" w:name="_Toc395562072"/>
      <w:bookmarkStart w:id="32" w:name="_Toc403727689"/>
      <w:r w:rsidRPr="0052653F">
        <w:t xml:space="preserve">Глава </w:t>
      </w:r>
      <w:r w:rsidR="00403777">
        <w:t>3</w:t>
      </w:r>
      <w:r w:rsidRPr="0052653F">
        <w:t xml:space="preserve">. </w:t>
      </w:r>
      <w:r w:rsidR="00403777" w:rsidRPr="0052653F">
        <w:t xml:space="preserve">Положения </w:t>
      </w:r>
      <w:bookmarkEnd w:id="28"/>
      <w:bookmarkEnd w:id="29"/>
      <w:r w:rsidR="00403777" w:rsidRPr="0052653F">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0"/>
    </w:p>
    <w:p w:rsidR="004F439F" w:rsidRPr="0052653F" w:rsidRDefault="004F439F" w:rsidP="00403777">
      <w:pPr>
        <w:pStyle w:val="2"/>
        <w:ind w:firstLine="708"/>
        <w:rPr>
          <w:szCs w:val="28"/>
        </w:rPr>
      </w:pPr>
      <w:bookmarkStart w:id="33" w:name="_Toc322969902"/>
      <w:r w:rsidRPr="0052653F">
        <w:rPr>
          <w:szCs w:val="28"/>
        </w:rPr>
        <w:t xml:space="preserve">Статья </w:t>
      </w:r>
      <w:r w:rsidR="00C04BA6">
        <w:rPr>
          <w:szCs w:val="28"/>
        </w:rPr>
        <w:t>11</w:t>
      </w:r>
      <w:r w:rsidRPr="0052653F">
        <w:rPr>
          <w:szCs w:val="28"/>
        </w:rPr>
        <w:t>.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3"/>
      <w:r w:rsidRPr="0052653F">
        <w:rPr>
          <w:szCs w:val="28"/>
        </w:rPr>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4F439F" w:rsidRPr="0052653F">
        <w:rPr>
          <w:rFonts w:ascii="Times New Roman" w:hAnsi="Times New Roman" w:cs="Times New Roman"/>
          <w:sz w:val="28"/>
          <w:szCs w:val="28"/>
        </w:rPr>
        <w:t>.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4F439F" w:rsidRPr="0052653F">
        <w:rPr>
          <w:rFonts w:ascii="Times New Roman" w:hAnsi="Times New Roman" w:cs="Times New Roman"/>
          <w:sz w:val="28"/>
          <w:szCs w:val="28"/>
        </w:rPr>
        <w:t xml:space="preserve">. В случае, если правообладатель земельного участка и/или объекта капитального строительства запрашивает изменение основного вида </w:t>
      </w:r>
      <w:r w:rsidR="00C04BA6" w:rsidRPr="0052653F">
        <w:rPr>
          <w:rFonts w:ascii="Times New Roman" w:hAnsi="Times New Roman" w:cs="Times New Roman"/>
          <w:sz w:val="28"/>
          <w:szCs w:val="28"/>
        </w:rPr>
        <w:t xml:space="preserve">разрешенного </w:t>
      </w:r>
      <w:r w:rsidR="004F439F" w:rsidRPr="0052653F">
        <w:rPr>
          <w:rFonts w:ascii="Times New Roman" w:hAnsi="Times New Roman" w:cs="Times New Roman"/>
          <w:sz w:val="28"/>
          <w:szCs w:val="28"/>
        </w:rPr>
        <w:t xml:space="preserve">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w:t>
      </w:r>
      <w:r w:rsidR="00C04BA6">
        <w:rPr>
          <w:rFonts w:ascii="Times New Roman" w:hAnsi="Times New Roman" w:cs="Times New Roman"/>
          <w:sz w:val="28"/>
          <w:szCs w:val="28"/>
        </w:rPr>
        <w:t>и/</w:t>
      </w:r>
      <w:r w:rsidR="004F439F" w:rsidRPr="0052653F">
        <w:rPr>
          <w:rFonts w:ascii="Times New Roman" w:hAnsi="Times New Roman" w:cs="Times New Roman"/>
          <w:sz w:val="28"/>
          <w:szCs w:val="28"/>
        </w:rPr>
        <w:t xml:space="preserve">или объекта капитального строительства </w:t>
      </w:r>
      <w:r w:rsidR="00C04BA6">
        <w:rPr>
          <w:rFonts w:ascii="Times New Roman" w:hAnsi="Times New Roman" w:cs="Times New Roman"/>
          <w:sz w:val="28"/>
          <w:szCs w:val="28"/>
        </w:rPr>
        <w:t>установленный в статье</w:t>
      </w:r>
      <w:r w:rsidR="004F439F" w:rsidRPr="0052653F">
        <w:rPr>
          <w:rFonts w:ascii="Times New Roman" w:hAnsi="Times New Roman" w:cs="Times New Roman"/>
          <w:sz w:val="28"/>
          <w:szCs w:val="28"/>
        </w:rPr>
        <w:t xml:space="preserve"> 39 Градостроительного кодекса </w:t>
      </w:r>
      <w:r>
        <w:rPr>
          <w:rFonts w:ascii="Times New Roman" w:hAnsi="Times New Roman" w:cs="Times New Roman"/>
          <w:sz w:val="28"/>
          <w:szCs w:val="28"/>
        </w:rPr>
        <w:t>Российской Федераци</w:t>
      </w:r>
      <w:r w:rsidR="004F439F" w:rsidRPr="0052653F">
        <w:rPr>
          <w:rFonts w:ascii="Times New Roman" w:hAnsi="Times New Roman" w:cs="Times New Roman"/>
          <w:sz w:val="28"/>
          <w:szCs w:val="28"/>
        </w:rPr>
        <w:t>и</w:t>
      </w:r>
      <w:r>
        <w:rPr>
          <w:rFonts w:ascii="Times New Roman" w:hAnsi="Times New Roman" w:cs="Times New Roman"/>
          <w:sz w:val="28"/>
          <w:szCs w:val="28"/>
        </w:rPr>
        <w:t xml:space="preserve"> и </w:t>
      </w:r>
      <w:r w:rsidR="00C04BA6" w:rsidRPr="0052653F">
        <w:rPr>
          <w:rFonts w:ascii="Times New Roman" w:hAnsi="Times New Roman" w:cs="Times New Roman"/>
          <w:sz w:val="28"/>
          <w:szCs w:val="28"/>
        </w:rPr>
        <w:t>в соответствии с положениями настоящих Правил</w:t>
      </w:r>
      <w:r w:rsidR="004F439F" w:rsidRPr="0052653F">
        <w:rPr>
          <w:rFonts w:ascii="Times New Roman" w:hAnsi="Times New Roman" w:cs="Times New Roman"/>
          <w:sz w:val="28"/>
          <w:szCs w:val="28"/>
        </w:rPr>
        <w:t>.</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4F439F" w:rsidRPr="0052653F">
        <w:rPr>
          <w:rFonts w:ascii="Times New Roman" w:hAnsi="Times New Roman" w:cs="Times New Roman"/>
          <w:sz w:val="28"/>
          <w:szCs w:val="28"/>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F439F" w:rsidRPr="0052653F" w:rsidRDefault="004F439F" w:rsidP="00C04BA6">
      <w:pPr>
        <w:pStyle w:val="2"/>
        <w:ind w:firstLine="708"/>
        <w:rPr>
          <w:szCs w:val="28"/>
        </w:rPr>
      </w:pPr>
      <w:bookmarkStart w:id="34" w:name="_Toc322969904"/>
      <w:r w:rsidRPr="0052653F">
        <w:rPr>
          <w:szCs w:val="28"/>
        </w:rPr>
        <w:t xml:space="preserve">Статья </w:t>
      </w:r>
      <w:r w:rsidR="00C04BA6">
        <w:rPr>
          <w:szCs w:val="28"/>
        </w:rPr>
        <w:t>12</w:t>
      </w:r>
      <w:r w:rsidRPr="0052653F">
        <w:rPr>
          <w:szCs w:val="28"/>
        </w:rPr>
        <w:t>. Порядок предоставления разрешения на условно разреш</w:t>
      </w:r>
      <w:r w:rsidR="00C04BA6">
        <w:rPr>
          <w:szCs w:val="28"/>
        </w:rPr>
        <w:t>е</w:t>
      </w:r>
      <w:r w:rsidRPr="0052653F">
        <w:rPr>
          <w:szCs w:val="28"/>
        </w:rPr>
        <w:t>нный вид использования земельного участка или объекта капитального строительства</w:t>
      </w:r>
      <w:bookmarkEnd w:id="34"/>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w:t>
      </w:r>
      <w:r w:rsidR="00C04BA6">
        <w:rPr>
          <w:rFonts w:ascii="Times New Roman" w:hAnsi="Times New Roman" w:cs="Times New Roman"/>
          <w:sz w:val="28"/>
          <w:szCs w:val="28"/>
        </w:rPr>
        <w:t>к</w:t>
      </w:r>
      <w:r w:rsidRPr="0052653F">
        <w:rPr>
          <w:rFonts w:ascii="Times New Roman" w:hAnsi="Times New Roman" w:cs="Times New Roman"/>
          <w:sz w:val="28"/>
          <w:szCs w:val="28"/>
        </w:rPr>
        <w:t>арте градостроительного зонирования.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В </w:t>
      </w:r>
      <w:r w:rsidR="00731BB9" w:rsidRPr="0052653F">
        <w:rPr>
          <w:rFonts w:ascii="Times New Roman" w:hAnsi="Times New Roman" w:cs="Times New Roman"/>
          <w:sz w:val="28"/>
          <w:szCs w:val="28"/>
        </w:rPr>
        <w:t>заявлении указывается</w:t>
      </w:r>
      <w:r w:rsidRPr="0052653F">
        <w:rPr>
          <w:rFonts w:ascii="Times New Roman" w:hAnsi="Times New Roman" w:cs="Times New Roman"/>
          <w:sz w:val="28"/>
          <w:szCs w:val="28"/>
        </w:rPr>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сведения о заявителе;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адрес расположения земельного участка, объекта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При получении заявления Комиссия: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при соответствии документов перечню, предусмотренному </w:t>
      </w:r>
      <w:r w:rsidR="00731BB9">
        <w:rPr>
          <w:rFonts w:ascii="Times New Roman" w:hAnsi="Times New Roman" w:cs="Times New Roman"/>
          <w:sz w:val="28"/>
          <w:szCs w:val="28"/>
        </w:rPr>
        <w:t>пунктом</w:t>
      </w:r>
      <w:r w:rsidRPr="0052653F">
        <w:rPr>
          <w:rFonts w:ascii="Times New Roman" w:hAnsi="Times New Roman" w:cs="Times New Roman"/>
          <w:sz w:val="28"/>
          <w:szCs w:val="28"/>
        </w:rPr>
        <w:t xml:space="preserve"> 3 настоящей статьи, регистрирует заявление;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рассматривает заявление и готовит заключение по предмету запроса;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запрашивает письменное заключение по предмету запроса от </w:t>
      </w:r>
      <w:r w:rsidR="00731BB9">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w:t>
      </w:r>
      <w:r w:rsidR="00731BB9">
        <w:rPr>
          <w:rFonts w:ascii="Times New Roman" w:hAnsi="Times New Roman" w:cs="Times New Roman"/>
          <w:sz w:val="28"/>
          <w:szCs w:val="28"/>
        </w:rPr>
        <w:t>П</w:t>
      </w:r>
      <w:r w:rsidRPr="0052653F">
        <w:rPr>
          <w:rFonts w:ascii="Times New Roman" w:hAnsi="Times New Roman" w:cs="Times New Roman"/>
          <w:sz w:val="28"/>
          <w:szCs w:val="28"/>
        </w:rPr>
        <w:t>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Основаниями для составления письменных заключений являются: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соответствие намерений заявителя настоящим Правилам;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соблюдение прав владельцев смежно-расположенных объектов недвижимости, иных физических и юридических лиц.</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6. Вопрос о предоставлении разрешения на условно разрешенный вид использования подлежит обсуждению на публичных слушаниях порядок проведения которых устанавливается в настоящих Правилах.</w:t>
      </w:r>
    </w:p>
    <w:p w:rsidR="004F439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C8716E" w:rsidRPr="0052653F" w:rsidRDefault="00C8716E"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52653F">
        <w:rPr>
          <w:rFonts w:ascii="Times New Roman" w:hAnsi="Times New Roman" w:cs="Times New Roman"/>
          <w:sz w:val="28"/>
          <w:szCs w:val="28"/>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F439F" w:rsidRPr="0052653F" w:rsidRDefault="00C8716E"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4F439F" w:rsidRPr="0052653F">
        <w:rPr>
          <w:rFonts w:ascii="Times New Roman" w:hAnsi="Times New Roman" w:cs="Times New Roman"/>
          <w:sz w:val="28"/>
          <w:szCs w:val="28"/>
        </w:rPr>
        <w:t xml:space="preserve">. </w:t>
      </w:r>
      <w:r w:rsidRPr="00C8716E">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004F439F" w:rsidRPr="0052653F">
        <w:rPr>
          <w:rFonts w:ascii="Times New Roman" w:hAnsi="Times New Roman" w:cs="Times New Roman"/>
          <w:sz w:val="28"/>
          <w:szCs w:val="28"/>
        </w:rPr>
        <w:t>.</w:t>
      </w:r>
    </w:p>
    <w:p w:rsidR="004F439F" w:rsidRPr="0052653F" w:rsidRDefault="004F439F" w:rsidP="00731BB9">
      <w:pPr>
        <w:pStyle w:val="2"/>
        <w:ind w:firstLine="708"/>
        <w:rPr>
          <w:szCs w:val="28"/>
        </w:rPr>
      </w:pPr>
      <w:bookmarkStart w:id="35" w:name="_Toc322969905"/>
      <w:r w:rsidRPr="0052653F">
        <w:rPr>
          <w:szCs w:val="28"/>
        </w:rPr>
        <w:t xml:space="preserve">Статья </w:t>
      </w:r>
      <w:r w:rsidR="00731BB9">
        <w:rPr>
          <w:szCs w:val="28"/>
        </w:rPr>
        <w:t>13</w:t>
      </w:r>
      <w:r w:rsidRPr="0052653F">
        <w:rPr>
          <w:szCs w:val="28"/>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5"/>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w:t>
      </w:r>
      <w:r w:rsidR="00731BB9" w:rsidRPr="0052653F">
        <w:rPr>
          <w:rFonts w:ascii="Times New Roman" w:hAnsi="Times New Roman" w:cs="Times New Roman"/>
          <w:sz w:val="28"/>
          <w:szCs w:val="28"/>
        </w:rPr>
        <w:t>иные характеристики,</w:t>
      </w:r>
      <w:r w:rsidRPr="0052653F">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соответствуют требованиям технических регламентов, требованиям охраны объектов культурного наследия;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необходимы для эффективного использования земельного участка;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не ущемляют права владельцев смежных земельных участков, других объектов недвижимости.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w:t>
      </w:r>
      <w:r w:rsidRPr="0052653F">
        <w:rPr>
          <w:rFonts w:ascii="Times New Roman" w:hAnsi="Times New Roman" w:cs="Times New Roman"/>
          <w:sz w:val="28"/>
          <w:szCs w:val="28"/>
        </w:rPr>
        <w:lastRenderedPageBreak/>
        <w:t>представляемых в Комиссию до проведения публичных слушаний и доступных для ознакомления всем заинтересованным лицам.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Комиссия подготавливает и направляет главе администрации </w:t>
      </w:r>
      <w:r w:rsidR="00C8716E">
        <w:rPr>
          <w:rFonts w:ascii="Times New Roman" w:hAnsi="Times New Roman" w:cs="Times New Roman"/>
          <w:sz w:val="28"/>
          <w:szCs w:val="28"/>
        </w:rPr>
        <w:t>Поселения</w:t>
      </w:r>
      <w:r w:rsidRPr="0052653F">
        <w:rPr>
          <w:rFonts w:ascii="Times New Roman" w:hAnsi="Times New Roman" w:cs="Times New Roman"/>
          <w:sz w:val="28"/>
          <w:szCs w:val="28"/>
        </w:rPr>
        <w:t xml:space="preserve"> рекомендации по результатам рассмотрения письменных заключений и публичных слушаний не позднее семи дней после их проведения.</w:t>
      </w:r>
    </w:p>
    <w:p w:rsidR="004F439F" w:rsidRPr="00984884"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Срок проведения </w:t>
      </w:r>
      <w:r w:rsidRPr="00984884">
        <w:rPr>
          <w:rFonts w:ascii="Times New Roman" w:hAnsi="Times New Roman" w:cs="Times New Roman"/>
          <w:sz w:val="28"/>
          <w:szCs w:val="28"/>
        </w:rPr>
        <w:t>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4F439F" w:rsidRPr="00984884" w:rsidRDefault="004F439F" w:rsidP="004F439F">
      <w:pPr>
        <w:pStyle w:val="ConsPlusNormal"/>
        <w:widowControl/>
        <w:ind w:firstLine="709"/>
        <w:jc w:val="both"/>
        <w:rPr>
          <w:rFonts w:ascii="Times New Roman" w:hAnsi="Times New Roman" w:cs="Times New Roman"/>
          <w:sz w:val="28"/>
          <w:szCs w:val="28"/>
        </w:rPr>
      </w:pPr>
      <w:r w:rsidRPr="00984884">
        <w:rPr>
          <w:rFonts w:ascii="Times New Roman" w:hAnsi="Times New Roman" w:cs="Times New Roman"/>
          <w:sz w:val="28"/>
          <w:szCs w:val="28"/>
        </w:rPr>
        <w:t xml:space="preserve">6. На основании рекомендаций Комиссии глава администрации </w:t>
      </w:r>
      <w:r w:rsidR="00C8716E" w:rsidRPr="00984884">
        <w:rPr>
          <w:rFonts w:ascii="Times New Roman" w:hAnsi="Times New Roman" w:cs="Times New Roman"/>
          <w:sz w:val="28"/>
          <w:szCs w:val="28"/>
        </w:rPr>
        <w:t>П</w:t>
      </w:r>
      <w:r w:rsidRPr="00984884">
        <w:rPr>
          <w:rFonts w:ascii="Times New Roman" w:hAnsi="Times New Roman" w:cs="Times New Roman"/>
          <w:sz w:val="28"/>
          <w:szCs w:val="28"/>
        </w:rPr>
        <w:t>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7. Расходы, связанные с организацией и проведением публичных слушаний по вопросу предоставления разрешения на </w:t>
      </w:r>
      <w:r w:rsidR="00C8716E" w:rsidRPr="00C8716E">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52653F">
        <w:rPr>
          <w:rFonts w:ascii="Times New Roman" w:hAnsi="Times New Roman" w:cs="Times New Roman"/>
          <w:sz w:val="28"/>
          <w:szCs w:val="28"/>
        </w:rPr>
        <w:t>, несет физическое или юридическое лицо, заинтересованное в предоставлении такого разрешения.</w:t>
      </w:r>
      <w:r w:rsidR="00C8716E" w:rsidRPr="00C8716E">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w:t>
      </w:r>
      <w:r w:rsidR="00C8716E" w:rsidRPr="00C8716E">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w:t>
      </w:r>
      <w:r w:rsidR="00C8716E">
        <w:rPr>
          <w:rFonts w:ascii="Times New Roman" w:hAnsi="Times New Roman" w:cs="Times New Roman"/>
          <w:sz w:val="28"/>
          <w:szCs w:val="28"/>
        </w:rPr>
        <w:t>я</w:t>
      </w:r>
      <w:r w:rsidRPr="0052653F">
        <w:rPr>
          <w:rFonts w:ascii="Times New Roman" w:hAnsi="Times New Roman" w:cs="Times New Roman"/>
          <w:sz w:val="28"/>
          <w:szCs w:val="28"/>
        </w:rPr>
        <w:t>.</w:t>
      </w:r>
    </w:p>
    <w:p w:rsidR="00F51805" w:rsidRPr="0052653F" w:rsidRDefault="00F51805" w:rsidP="00DE16BA">
      <w:pPr>
        <w:pStyle w:val="1"/>
      </w:pPr>
      <w:bookmarkStart w:id="36" w:name="_Статья_21._Градостроительная"/>
      <w:bookmarkStart w:id="37" w:name="_Статья_22._Градостроительная"/>
      <w:bookmarkStart w:id="38" w:name="_Статья_23._Градостроительная"/>
      <w:bookmarkStart w:id="39" w:name="_Статья_6._Общие"/>
      <w:bookmarkStart w:id="40" w:name="_Toc395562062"/>
      <w:bookmarkStart w:id="41" w:name="_Toc403727679"/>
      <w:bookmarkEnd w:id="20"/>
      <w:bookmarkEnd w:id="21"/>
      <w:bookmarkEnd w:id="31"/>
      <w:bookmarkEnd w:id="32"/>
      <w:bookmarkEnd w:id="36"/>
      <w:bookmarkEnd w:id="37"/>
      <w:bookmarkEnd w:id="38"/>
      <w:bookmarkEnd w:id="39"/>
      <w:r w:rsidRPr="0052653F">
        <w:t xml:space="preserve">Глава </w:t>
      </w:r>
      <w:r w:rsidR="00114C53" w:rsidRPr="0052653F">
        <w:t>4</w:t>
      </w:r>
      <w:r w:rsidRPr="0052653F">
        <w:t xml:space="preserve">. ПОЛОЖЕНИЯ </w:t>
      </w:r>
      <w:bookmarkEnd w:id="40"/>
      <w:bookmarkEnd w:id="41"/>
      <w:r w:rsidR="00DE16BA" w:rsidRPr="0052653F">
        <w:t>О ПОДГОТОВКЕ ДОКУМЕНТАЦИИ ПО ПЛАНИРОВКЕ ТЕРРИТОРИИ ОРГАНАМИ МЕСТНОГО САМОУПРАВЛЕНИЯ</w:t>
      </w:r>
    </w:p>
    <w:p w:rsidR="00F51805" w:rsidRPr="0052653F" w:rsidRDefault="00F51805" w:rsidP="006B5C7A">
      <w:pPr>
        <w:pStyle w:val="2"/>
        <w:ind w:firstLine="708"/>
        <w:rPr>
          <w:szCs w:val="28"/>
        </w:rPr>
      </w:pPr>
      <w:bookmarkStart w:id="42" w:name="_Статья_11._Планировка"/>
      <w:bookmarkStart w:id="43" w:name="_Toc395562063"/>
      <w:bookmarkStart w:id="44" w:name="_Toc403727680"/>
      <w:bookmarkEnd w:id="42"/>
      <w:r w:rsidRPr="0052653F">
        <w:rPr>
          <w:szCs w:val="28"/>
        </w:rPr>
        <w:t>Статья 1</w:t>
      </w:r>
      <w:r w:rsidR="003345BA">
        <w:rPr>
          <w:szCs w:val="28"/>
        </w:rPr>
        <w:t>4</w:t>
      </w:r>
      <w:r w:rsidRPr="0052653F">
        <w:rPr>
          <w:szCs w:val="28"/>
        </w:rPr>
        <w:t>. Планировка территории как способ градостроительной подготовки территорий и земельных участков</w:t>
      </w:r>
      <w:bookmarkEnd w:id="43"/>
      <w:bookmarkEnd w:id="4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D01DCA" w:rsidRPr="0052653F">
        <w:rPr>
          <w:rFonts w:ascii="Times New Roman" w:hAnsi="Times New Roman" w:cs="Times New Roman"/>
          <w:sz w:val="28"/>
          <w:szCs w:val="28"/>
        </w:rPr>
        <w:t>субъекта Российской Федерации</w:t>
      </w:r>
      <w:r w:rsidRPr="0052653F">
        <w:rPr>
          <w:rFonts w:ascii="Times New Roman" w:hAnsi="Times New Roman" w:cs="Times New Roman"/>
          <w:sz w:val="28"/>
          <w:szCs w:val="28"/>
        </w:rPr>
        <w:t>, настоящими Правилами, иными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Планировка территории Поселения осуществляется посредством разработки следующих видов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планировки территории (без проектов межевания в их составе);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планировки территории с проектами межевания в составе проектов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градостроительных планов земельных участков (ГПЗУ) (может осуществляться в составе проектов межевания).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Решения о разработке различных видов документации по планировке территории Поселения принимаются (за исключением случаев, предусмотренных законодательством) Администрацией Поселения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границы земельных участков, не входящих в границы территорий общего 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5. Посредством документации по планировке территории определяются: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линии градостроительного регулирования, в том числе: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границы иных зон с особыми условиями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 границы земельных участков, планируемых для предоставления физическим или юридическим лицам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F51805" w:rsidRPr="0052653F" w:rsidRDefault="00F51805" w:rsidP="006B5C7A">
      <w:pPr>
        <w:pStyle w:val="2"/>
        <w:ind w:firstLine="708"/>
        <w:rPr>
          <w:szCs w:val="28"/>
        </w:rPr>
      </w:pPr>
      <w:bookmarkStart w:id="45" w:name="_Toc395562064"/>
      <w:bookmarkStart w:id="46" w:name="_Toc403727681"/>
      <w:r w:rsidRPr="0052653F">
        <w:rPr>
          <w:szCs w:val="28"/>
        </w:rPr>
        <w:t>Статья 1</w:t>
      </w:r>
      <w:r w:rsidR="003345BA">
        <w:rPr>
          <w:szCs w:val="28"/>
        </w:rPr>
        <w:t>5</w:t>
      </w:r>
      <w:r w:rsidRPr="0052653F">
        <w:rPr>
          <w:szCs w:val="28"/>
        </w:rPr>
        <w:t>. Градостроительные планы земельных участков</w:t>
      </w:r>
      <w:bookmarkEnd w:id="45"/>
      <w:bookmarkEnd w:id="46"/>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Градостроительные планы земельных участков утверждаются в установленном порядке Главой администрации Поселения.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Состав градостроительных планов земельных участков установлен статьей 44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Градостроительные планы земельных участков являются обязательным основанием для: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выдачи разрешений на строительство;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выдачи разрешений на ввод объектов в эксплуатацию.</w:t>
      </w:r>
    </w:p>
    <w:p w:rsidR="00F51805" w:rsidRPr="0052653F" w:rsidRDefault="00F51805" w:rsidP="006B5C7A">
      <w:pPr>
        <w:pStyle w:val="2"/>
        <w:ind w:firstLine="708"/>
        <w:rPr>
          <w:szCs w:val="28"/>
        </w:rPr>
      </w:pPr>
      <w:bookmarkStart w:id="47" w:name="_Глава_5._ГРАДОСТРОИТЕЛЬНАЯ"/>
      <w:bookmarkStart w:id="48" w:name="_Toc395562066"/>
      <w:bookmarkStart w:id="49" w:name="_Toc403727683"/>
      <w:bookmarkEnd w:id="47"/>
      <w:r w:rsidRPr="0052653F">
        <w:rPr>
          <w:szCs w:val="28"/>
        </w:rPr>
        <w:t>Статья 1</w:t>
      </w:r>
      <w:r w:rsidR="003345BA">
        <w:rPr>
          <w:szCs w:val="28"/>
        </w:rPr>
        <w:t>6</w:t>
      </w:r>
      <w:r w:rsidRPr="0052653F">
        <w:rPr>
          <w:szCs w:val="28"/>
        </w:rPr>
        <w:t>. Принципы градостроительной подготовки территории и формирования земельных участков</w:t>
      </w:r>
      <w:bookmarkEnd w:id="48"/>
      <w:bookmarkEnd w:id="4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Установление </w:t>
      </w:r>
      <w:r w:rsidR="003345BA" w:rsidRPr="0052653F">
        <w:rPr>
          <w:rFonts w:ascii="Times New Roman" w:hAnsi="Times New Roman" w:cs="Times New Roman"/>
          <w:sz w:val="28"/>
          <w:szCs w:val="28"/>
        </w:rPr>
        <w:t>границ,</w:t>
      </w:r>
      <w:r w:rsidRPr="0052653F">
        <w:rPr>
          <w:rFonts w:ascii="Times New Roman" w:hAnsi="Times New Roman" w:cs="Times New Roman"/>
          <w:sz w:val="28"/>
          <w:szCs w:val="28"/>
        </w:rPr>
        <w:t xml:space="preserve"> застроенных и подлежащих застройке земельных участков осуществляется в результате градостроительной подготовки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w:t>
      </w:r>
      <w:r w:rsidRPr="0052653F">
        <w:rPr>
          <w:rFonts w:ascii="Times New Roman" w:hAnsi="Times New Roman" w:cs="Times New Roman"/>
          <w:sz w:val="28"/>
          <w:szCs w:val="28"/>
        </w:rPr>
        <w:lastRenderedPageBreak/>
        <w:t>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I</w:t>
      </w:r>
      <w:r w:rsidR="00AA6221" w:rsidRPr="0052653F">
        <w:rPr>
          <w:rFonts w:ascii="Times New Roman" w:hAnsi="Times New Roman" w:cs="Times New Roman"/>
          <w:sz w:val="28"/>
          <w:szCs w:val="28"/>
        </w:rPr>
        <w:t xml:space="preserve"> стадия</w:t>
      </w:r>
      <w:r w:rsidRPr="0052653F">
        <w:rPr>
          <w:rFonts w:ascii="Times New Roman" w:hAnsi="Times New Roman" w:cs="Times New Roman"/>
          <w:sz w:val="28"/>
          <w:szCs w:val="28"/>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II</w:t>
      </w:r>
      <w:r w:rsidR="00AA6221" w:rsidRPr="0052653F">
        <w:rPr>
          <w:rFonts w:ascii="Times New Roman" w:hAnsi="Times New Roman" w:cs="Times New Roman"/>
          <w:sz w:val="28"/>
          <w:szCs w:val="28"/>
        </w:rPr>
        <w:t xml:space="preserve"> </w:t>
      </w:r>
      <w:r w:rsidR="00984884" w:rsidRPr="0052653F">
        <w:rPr>
          <w:rFonts w:ascii="Times New Roman" w:hAnsi="Times New Roman" w:cs="Times New Roman"/>
          <w:sz w:val="28"/>
          <w:szCs w:val="28"/>
        </w:rPr>
        <w:t>стадия -</w:t>
      </w:r>
      <w:r w:rsidRPr="0052653F">
        <w:rPr>
          <w:rFonts w:ascii="Times New Roman" w:hAnsi="Times New Roman" w:cs="Times New Roman"/>
          <w:sz w:val="28"/>
          <w:szCs w:val="28"/>
        </w:rPr>
        <w:t xml:space="preserve">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Результатом первой стадии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Порядок действий по планировке территории определяется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Поселения, являются основанием для второй стадии действий - формирования земельных участков посредством производства землеустроительных работ.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Результатом второй стадии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 границ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кадастровые паспорта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0A5329"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w:t>
      </w:r>
      <w:r w:rsidR="000A5329"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Сформированным считается земельный участок, границы которого установлены в соответствии </w:t>
      </w:r>
      <w:r w:rsidRPr="00984884">
        <w:rPr>
          <w:rFonts w:ascii="Times New Roman" w:hAnsi="Times New Roman" w:cs="Times New Roman"/>
          <w:sz w:val="28"/>
          <w:szCs w:val="28"/>
        </w:rPr>
        <w:t>с требованиями части 7</w:t>
      </w:r>
      <w:r w:rsidRPr="0052653F">
        <w:rPr>
          <w:rFonts w:ascii="Times New Roman" w:hAnsi="Times New Roman" w:cs="Times New Roman"/>
          <w:sz w:val="28"/>
          <w:szCs w:val="28"/>
        </w:rPr>
        <w:t xml:space="preserve">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Градостроительная подготовка территории может осуществляться по инициативе главы органов местного самоуправления Поселения, физических и юридических лиц, а также по инициативе иных субъектов, установленных статьей 45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Поселения) и формирование земельного участка, устанавливаются постановлением главы Администрации Поселения.</w:t>
      </w:r>
    </w:p>
    <w:p w:rsidR="00F51805" w:rsidRPr="0052653F" w:rsidRDefault="00F51805" w:rsidP="006B5C7A">
      <w:pPr>
        <w:pStyle w:val="2"/>
        <w:ind w:firstLine="708"/>
        <w:rPr>
          <w:szCs w:val="28"/>
        </w:rPr>
      </w:pPr>
      <w:bookmarkStart w:id="50" w:name="_Toc395562067"/>
      <w:bookmarkStart w:id="51" w:name="_Toc403727684"/>
      <w:r w:rsidRPr="0052653F">
        <w:rPr>
          <w:szCs w:val="28"/>
        </w:rPr>
        <w:t>Статья 1</w:t>
      </w:r>
      <w:r w:rsidR="003345BA">
        <w:rPr>
          <w:szCs w:val="28"/>
        </w:rPr>
        <w:t>7</w:t>
      </w:r>
      <w:r w:rsidRPr="0052653F">
        <w:rPr>
          <w:szCs w:val="28"/>
        </w:rPr>
        <w:t>. Виды процедур градостроительной подготовки территорий</w:t>
      </w:r>
      <w:bookmarkEnd w:id="50"/>
      <w:bookmarkEnd w:id="51"/>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Поселения применительно к следующим случаям: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иным случаям.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Настоящей статьей Правил регулируется вопросы градостроительной подготовки территории в отношении земельных участков, </w:t>
      </w:r>
      <w:proofErr w:type="gramStart"/>
      <w:r w:rsidRPr="0052653F">
        <w:rPr>
          <w:rFonts w:ascii="Times New Roman" w:hAnsi="Times New Roman" w:cs="Times New Roman"/>
          <w:sz w:val="28"/>
          <w:szCs w:val="28"/>
        </w:rPr>
        <w:t>территорий</w:t>
      </w:r>
      <w:proofErr w:type="gramEnd"/>
      <w:r w:rsidRPr="0052653F">
        <w:rPr>
          <w:rFonts w:ascii="Times New Roman" w:hAnsi="Times New Roman" w:cs="Times New Roman"/>
          <w:sz w:val="28"/>
          <w:szCs w:val="28"/>
        </w:rPr>
        <w:t xml:space="preserve"> находящихся в собственности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Вопросы градостроительной подготовки территории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регулируются </w:t>
      </w:r>
      <w:r w:rsidR="000A5329" w:rsidRPr="0052653F">
        <w:rPr>
          <w:rFonts w:ascii="Times New Roman" w:hAnsi="Times New Roman" w:cs="Times New Roman"/>
          <w:sz w:val="28"/>
          <w:szCs w:val="28"/>
        </w:rPr>
        <w:t>в соответствии с действующим законодательством.</w:t>
      </w:r>
    </w:p>
    <w:p w:rsidR="00F51805" w:rsidRPr="0052653F" w:rsidRDefault="00F51805" w:rsidP="006B5C7A">
      <w:pPr>
        <w:pStyle w:val="2"/>
        <w:ind w:firstLine="708"/>
        <w:rPr>
          <w:szCs w:val="28"/>
        </w:rPr>
      </w:pPr>
      <w:bookmarkStart w:id="52" w:name="_Статья_15._Градостроительная"/>
      <w:bookmarkStart w:id="53" w:name="_Toc395562068"/>
      <w:bookmarkStart w:id="54" w:name="_Toc403727685"/>
      <w:bookmarkEnd w:id="52"/>
      <w:r w:rsidRPr="0052653F">
        <w:rPr>
          <w:szCs w:val="28"/>
        </w:rPr>
        <w:lastRenderedPageBreak/>
        <w:t>Статья 1</w:t>
      </w:r>
      <w:r w:rsidR="003345BA">
        <w:rPr>
          <w:szCs w:val="28"/>
        </w:rPr>
        <w:t>8</w:t>
      </w:r>
      <w:r w:rsidRPr="0052653F">
        <w:rPr>
          <w:szCs w:val="28"/>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53"/>
      <w:bookmarkEnd w:id="5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 с соответствующей заявкой.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прилагаемых к заявке материалах должны содержаться: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запрос о предоставлении исходной информации, необходимой для подготовки и предъявления на утверждение главе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течение 30 календарных дней со дня регистрации заявки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который в обязательном порядке должен содержать: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Заявитель обеспечивает подготовку исходной информации, </w:t>
      </w:r>
      <w:proofErr w:type="gramStart"/>
      <w:r w:rsidRPr="0052653F">
        <w:rPr>
          <w:rFonts w:ascii="Times New Roman" w:hAnsi="Times New Roman" w:cs="Times New Roman"/>
          <w:sz w:val="28"/>
          <w:szCs w:val="28"/>
        </w:rPr>
        <w:t>указанной  в</w:t>
      </w:r>
      <w:proofErr w:type="gramEnd"/>
      <w:r w:rsidRPr="0052653F">
        <w:rPr>
          <w:rFonts w:ascii="Times New Roman" w:hAnsi="Times New Roman" w:cs="Times New Roman"/>
          <w:sz w:val="28"/>
          <w:szCs w:val="28"/>
        </w:rPr>
        <w:t xml:space="preserve">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иных источников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самостоятельно;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с использованием информации, предоставленной органами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топографическую подоснову соответствующей терри</w:t>
      </w:r>
      <w:r w:rsidR="00984884">
        <w:rPr>
          <w:rFonts w:ascii="Times New Roman" w:hAnsi="Times New Roman" w:cs="Times New Roman"/>
          <w:sz w:val="28"/>
          <w:szCs w:val="28"/>
        </w:rPr>
        <w:t>тории в масштабе, определенном а</w:t>
      </w:r>
      <w:r w:rsidRPr="0052653F">
        <w:rPr>
          <w:rFonts w:ascii="Times New Roman" w:hAnsi="Times New Roman" w:cs="Times New Roman"/>
          <w:sz w:val="28"/>
          <w:szCs w:val="28"/>
        </w:rPr>
        <w:t>дминистрацией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подлежит: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проверке администрацией Поселения на соответствие требованиям, установленным частью 10 статьи 45 Градостроительного кодекса РФ;</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обсуждению на публичных слушаниях;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представлению главе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для принятия решения об утверждении или об отказе в его утверждении;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размещению в информационной системе обеспечения градостроительной деятельности муниципального района (в случае его утверждения).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обеспечивает: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Победитель торгов, которому предоставлен земельный участок, в соответствии с законодательством, настоящи</w:t>
      </w:r>
      <w:r w:rsidR="000A5329"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0A5329" w:rsidRPr="0052653F">
        <w:rPr>
          <w:rFonts w:ascii="Times New Roman" w:hAnsi="Times New Roman" w:cs="Times New Roman"/>
          <w:sz w:val="28"/>
          <w:szCs w:val="28"/>
        </w:rPr>
        <w:t>ами</w:t>
      </w:r>
      <w:r w:rsidRPr="0052653F">
        <w:rPr>
          <w:rFonts w:ascii="Times New Roman" w:hAnsi="Times New Roman" w:cs="Times New Roman"/>
          <w:sz w:val="28"/>
          <w:szCs w:val="28"/>
        </w:rPr>
        <w:t>,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51805" w:rsidRPr="0052653F" w:rsidRDefault="00F51805" w:rsidP="006B5C7A">
      <w:pPr>
        <w:pStyle w:val="2"/>
        <w:ind w:firstLine="708"/>
        <w:rPr>
          <w:szCs w:val="28"/>
        </w:rPr>
      </w:pPr>
      <w:bookmarkStart w:id="55" w:name="_Статья_16._Градостроительная"/>
      <w:bookmarkStart w:id="56" w:name="_Toc395562069"/>
      <w:bookmarkStart w:id="57" w:name="_Toc403727686"/>
      <w:bookmarkEnd w:id="55"/>
      <w:r w:rsidRPr="0052653F">
        <w:rPr>
          <w:szCs w:val="28"/>
        </w:rPr>
        <w:t>Статья 1</w:t>
      </w:r>
      <w:r w:rsidR="003345BA">
        <w:rPr>
          <w:szCs w:val="28"/>
        </w:rPr>
        <w:t>9</w:t>
      </w:r>
      <w:r w:rsidRPr="0052653F">
        <w:rPr>
          <w:szCs w:val="28"/>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A75C8F">
        <w:rPr>
          <w:szCs w:val="28"/>
        </w:rPr>
        <w:t>а</w:t>
      </w:r>
      <w:r w:rsidRPr="0052653F">
        <w:rPr>
          <w:szCs w:val="28"/>
        </w:rPr>
        <w:t>дминистрации Поселения</w:t>
      </w:r>
      <w:bookmarkEnd w:id="56"/>
      <w:bookmarkEnd w:id="5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Администрация Поселения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Администрация Поселения организует, обеспечивает и осуществляет работы, указанные в части 1 настоящей статьи, в рамках: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регулярного предоставления сведений в муниципальный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осуществляемых на основании утвержденного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плана работ по планировке и межеванию не разделенной на земельные участки территории Поселения жилого и нежилого назначения.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Указанные в части 1 настоящей статьи работы выполняются по договорам, заключаемым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дминистрацией Поселения с физическими и юридическими лицами, </w:t>
      </w:r>
      <w:r w:rsidRPr="0052653F">
        <w:rPr>
          <w:rFonts w:ascii="Times New Roman" w:hAnsi="Times New Roman" w:cs="Times New Roman"/>
          <w:sz w:val="28"/>
          <w:szCs w:val="28"/>
        </w:rPr>
        <w:lastRenderedPageBreak/>
        <w:t>которые в соответствии с законодательством обладают правом на выполнение работ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Неотъемлемыми приложениями к договору, заключаемому между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и победителем конкурса на выполнение работ по разработке документации по планировке территории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решение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о способе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градостроительное задание на выполнение работ по подготовке документации по планировке соответствующей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исходные данные в составе, определенном </w:t>
      </w:r>
      <w:r w:rsidR="000A5329"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0A5329" w:rsidRPr="0052653F">
        <w:rPr>
          <w:rFonts w:ascii="Times New Roman" w:hAnsi="Times New Roman" w:cs="Times New Roman"/>
          <w:sz w:val="28"/>
          <w:szCs w:val="28"/>
        </w:rPr>
        <w:t>ах</w:t>
      </w:r>
      <w:r w:rsidRPr="0052653F">
        <w:rPr>
          <w:rFonts w:ascii="Times New Roman" w:hAnsi="Times New Roman" w:cs="Times New Roman"/>
          <w:sz w:val="28"/>
          <w:szCs w:val="28"/>
        </w:rPr>
        <w:t xml:space="preserve">, передаваемые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исполнителю в соответствии с градостроительным заданием, прилагаемым к договору.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получения согласования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документации по планировке территории с проектом градостроительного плана земельного участка в составе такой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участия в публичных слушаниях по предметам обсуждения и в порядке, установленном законодательством </w:t>
      </w:r>
      <w:r w:rsidRPr="00984884">
        <w:rPr>
          <w:rFonts w:ascii="Times New Roman" w:hAnsi="Times New Roman" w:cs="Times New Roman"/>
          <w:sz w:val="28"/>
          <w:szCs w:val="28"/>
        </w:rPr>
        <w:t xml:space="preserve">и главой </w:t>
      </w:r>
      <w:r w:rsidR="00984884" w:rsidRPr="00984884">
        <w:rPr>
          <w:rFonts w:ascii="Times New Roman" w:hAnsi="Times New Roman" w:cs="Times New Roman"/>
          <w:sz w:val="28"/>
          <w:szCs w:val="28"/>
        </w:rPr>
        <w:t>5</w:t>
      </w:r>
      <w:r w:rsidRPr="00984884">
        <w:rPr>
          <w:rFonts w:ascii="Times New Roman" w:hAnsi="Times New Roman" w:cs="Times New Roman"/>
          <w:sz w:val="28"/>
          <w:szCs w:val="28"/>
        </w:rPr>
        <w:t xml:space="preserve"> настоящих Правил.</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w:t>
      </w:r>
      <w:r w:rsidR="000A5329"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0A5329" w:rsidRPr="0052653F">
        <w:rPr>
          <w:rFonts w:ascii="Times New Roman" w:hAnsi="Times New Roman" w:cs="Times New Roman"/>
          <w:sz w:val="28"/>
          <w:szCs w:val="28"/>
        </w:rPr>
        <w:t>ами</w:t>
      </w:r>
      <w:r w:rsidRPr="0052653F">
        <w:rPr>
          <w:rFonts w:ascii="Times New Roman" w:hAnsi="Times New Roman" w:cs="Times New Roman"/>
          <w:sz w:val="28"/>
          <w:szCs w:val="28"/>
        </w:rPr>
        <w:t>, иными нормативными правовыми актами обеспечивает: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торгов;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иные действия в соответствии с законодательством.</w:t>
      </w:r>
    </w:p>
    <w:p w:rsidR="00F51805" w:rsidRPr="0052653F" w:rsidRDefault="00F51805" w:rsidP="006B5C7A">
      <w:pPr>
        <w:pStyle w:val="2"/>
        <w:ind w:firstLine="708"/>
        <w:rPr>
          <w:szCs w:val="28"/>
        </w:rPr>
      </w:pPr>
      <w:bookmarkStart w:id="58" w:name="_Toc395562070"/>
      <w:bookmarkStart w:id="59" w:name="_Toc403727687"/>
      <w:r w:rsidRPr="0052653F">
        <w:rPr>
          <w:szCs w:val="28"/>
        </w:rPr>
        <w:t xml:space="preserve">Статья </w:t>
      </w:r>
      <w:r w:rsidR="003345BA">
        <w:rPr>
          <w:szCs w:val="28"/>
        </w:rPr>
        <w:t>20</w:t>
      </w:r>
      <w:r w:rsidRPr="0052653F">
        <w:rPr>
          <w:szCs w:val="28"/>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58"/>
      <w:bookmarkEnd w:id="5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w:t>
      </w:r>
      <w:r w:rsidRPr="0052653F">
        <w:rPr>
          <w:rFonts w:ascii="Times New Roman" w:hAnsi="Times New Roman" w:cs="Times New Roman"/>
          <w:sz w:val="28"/>
          <w:szCs w:val="28"/>
        </w:rPr>
        <w:lastRenderedPageBreak/>
        <w:t>являющиеся правообладателями земельных участков, либо лица, действующие по поручению таких правообладателей.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выполнения действий в соответствии </w:t>
      </w:r>
      <w:r w:rsidR="000A5329" w:rsidRPr="0052653F">
        <w:rPr>
          <w:rFonts w:ascii="Times New Roman" w:hAnsi="Times New Roman" w:cs="Times New Roman"/>
          <w:sz w:val="28"/>
          <w:szCs w:val="28"/>
        </w:rPr>
        <w:t>с требованиями</w:t>
      </w:r>
      <w:r w:rsidRPr="0052653F">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w:t>
      </w:r>
      <w:r w:rsidR="000A5329" w:rsidRPr="0052653F">
        <w:rPr>
          <w:rFonts w:ascii="Times New Roman" w:hAnsi="Times New Roman" w:cs="Times New Roman"/>
          <w:sz w:val="28"/>
          <w:szCs w:val="28"/>
        </w:rPr>
        <w:t xml:space="preserve"> в</w:t>
      </w:r>
      <w:r w:rsidRPr="0052653F">
        <w:rPr>
          <w:rFonts w:ascii="Times New Roman" w:hAnsi="Times New Roman" w:cs="Times New Roman"/>
          <w:sz w:val="28"/>
          <w:szCs w:val="28"/>
        </w:rPr>
        <w:t xml:space="preserve"> </w:t>
      </w:r>
      <w:r w:rsidR="000A5329" w:rsidRPr="0052653F">
        <w:rPr>
          <w:rFonts w:ascii="Times New Roman" w:hAnsi="Times New Roman" w:cs="Times New Roman"/>
          <w:sz w:val="28"/>
          <w:szCs w:val="28"/>
        </w:rPr>
        <w:t>настоящих Правилах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2555B5" w:rsidRPr="0052653F" w:rsidRDefault="002555B5" w:rsidP="002555B5">
      <w:pPr>
        <w:pStyle w:val="2"/>
        <w:ind w:firstLine="708"/>
        <w:rPr>
          <w:szCs w:val="28"/>
        </w:rPr>
      </w:pPr>
      <w:bookmarkStart w:id="60" w:name="_Глава_6._ОБЩИЕ"/>
      <w:bookmarkStart w:id="61" w:name="_Toc395562071"/>
      <w:bookmarkStart w:id="62" w:name="_Toc403727688"/>
      <w:bookmarkStart w:id="63" w:name="_Toc395562084"/>
      <w:bookmarkStart w:id="64" w:name="_Toc403727701"/>
      <w:bookmarkStart w:id="65" w:name="_Toc395562077"/>
      <w:bookmarkStart w:id="66" w:name="_Toc403727694"/>
      <w:bookmarkEnd w:id="60"/>
      <w:r w:rsidRPr="0052653F">
        <w:rPr>
          <w:szCs w:val="28"/>
        </w:rPr>
        <w:lastRenderedPageBreak/>
        <w:t>С</w:t>
      </w:r>
      <w:r>
        <w:rPr>
          <w:szCs w:val="28"/>
        </w:rPr>
        <w:t xml:space="preserve">татья </w:t>
      </w:r>
      <w:r w:rsidR="003345BA">
        <w:rPr>
          <w:szCs w:val="28"/>
        </w:rPr>
        <w:t>21</w:t>
      </w:r>
      <w:r w:rsidRPr="0052653F">
        <w:rPr>
          <w:szCs w:val="28"/>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Pr>
          <w:szCs w:val="28"/>
        </w:rPr>
        <w:t>а</w:t>
      </w:r>
      <w:r w:rsidRPr="0052653F">
        <w:rPr>
          <w:szCs w:val="28"/>
        </w:rPr>
        <w:t>дминистрации Поселения</w:t>
      </w:r>
      <w:bookmarkEnd w:id="61"/>
      <w:bookmarkEnd w:id="62"/>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52653F">
        <w:rPr>
          <w:rFonts w:ascii="Times New Roman" w:hAnsi="Times New Roman" w:cs="Times New Roman"/>
          <w:sz w:val="28"/>
          <w:szCs w:val="28"/>
        </w:rPr>
        <w:t>)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52653F">
        <w:rPr>
          <w:rFonts w:ascii="Times New Roman" w:hAnsi="Times New Roman" w:cs="Times New Roman"/>
          <w:sz w:val="28"/>
          <w:szCs w:val="28"/>
        </w:rPr>
        <w:t>)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Решение о развитии застроенной территории принимается главой </w:t>
      </w:r>
      <w:r>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в том числе с учетом предложений, определенных </w:t>
      </w:r>
      <w:r>
        <w:rPr>
          <w:rFonts w:ascii="Times New Roman" w:hAnsi="Times New Roman" w:cs="Times New Roman"/>
          <w:sz w:val="28"/>
          <w:szCs w:val="28"/>
        </w:rPr>
        <w:t>под</w:t>
      </w:r>
      <w:r w:rsidRPr="0052653F">
        <w:rPr>
          <w:rFonts w:ascii="Times New Roman" w:hAnsi="Times New Roman" w:cs="Times New Roman"/>
          <w:sz w:val="28"/>
          <w:szCs w:val="28"/>
        </w:rPr>
        <w:t xml:space="preserve">пунктом </w:t>
      </w:r>
      <w:r>
        <w:rPr>
          <w:rFonts w:ascii="Times New Roman" w:hAnsi="Times New Roman" w:cs="Times New Roman"/>
          <w:sz w:val="28"/>
          <w:szCs w:val="28"/>
        </w:rPr>
        <w:t>«а»</w:t>
      </w:r>
      <w:r w:rsidRPr="0052653F">
        <w:rPr>
          <w:rFonts w:ascii="Times New Roman" w:hAnsi="Times New Roman" w:cs="Times New Roman"/>
          <w:sz w:val="28"/>
          <w:szCs w:val="28"/>
        </w:rPr>
        <w:t xml:space="preserve"> </w:t>
      </w:r>
      <w:r>
        <w:rPr>
          <w:rFonts w:ascii="Times New Roman" w:hAnsi="Times New Roman" w:cs="Times New Roman"/>
          <w:sz w:val="28"/>
          <w:szCs w:val="28"/>
        </w:rPr>
        <w:t>пункта</w:t>
      </w:r>
      <w:r w:rsidRPr="0052653F">
        <w:rPr>
          <w:rFonts w:ascii="Times New Roman" w:hAnsi="Times New Roman" w:cs="Times New Roman"/>
          <w:sz w:val="28"/>
          <w:szCs w:val="28"/>
        </w:rPr>
        <w:t xml:space="preserve"> 1 настоящей статьи.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52653F">
        <w:rPr>
          <w:rFonts w:ascii="Times New Roman" w:hAnsi="Times New Roman" w:cs="Times New Roman"/>
          <w:sz w:val="28"/>
          <w:szCs w:val="28"/>
        </w:rPr>
        <w:t>) регламентов использования территорий, действие которых распространяется на такую территорию;</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52653F">
        <w:rPr>
          <w:rFonts w:ascii="Times New Roman" w:hAnsi="Times New Roman" w:cs="Times New Roman"/>
          <w:sz w:val="28"/>
          <w:szCs w:val="28"/>
        </w:rPr>
        <w:t>) местных нормативов градостроительного проектирования, а при их отсутствии - утвержде</w:t>
      </w:r>
      <w:r>
        <w:rPr>
          <w:rFonts w:ascii="Times New Roman" w:hAnsi="Times New Roman" w:cs="Times New Roman"/>
          <w:sz w:val="28"/>
          <w:szCs w:val="28"/>
        </w:rPr>
        <w:t>нных главой а</w:t>
      </w:r>
      <w:r w:rsidRPr="0052653F">
        <w:rPr>
          <w:rFonts w:ascii="Times New Roman" w:hAnsi="Times New Roman" w:cs="Times New Roman"/>
          <w:sz w:val="28"/>
          <w:szCs w:val="28"/>
        </w:rPr>
        <w:t>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52653F">
        <w:rPr>
          <w:rFonts w:ascii="Times New Roman" w:hAnsi="Times New Roman" w:cs="Times New Roman"/>
          <w:sz w:val="28"/>
          <w:szCs w:val="28"/>
        </w:rPr>
        <w:t>) проекта границ территории, в отношении которой подготавливается решение о развитии застроенной территории;</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Pr="0052653F">
        <w:rPr>
          <w:rFonts w:ascii="Times New Roman" w:hAnsi="Times New Roman" w:cs="Times New Roman"/>
          <w:sz w:val="28"/>
          <w:szCs w:val="28"/>
        </w:rPr>
        <w:t>)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w:t>
      </w:r>
      <w:r w:rsidRPr="0052653F">
        <w:rPr>
          <w:rFonts w:ascii="Times New Roman" w:hAnsi="Times New Roman" w:cs="Times New Roman"/>
          <w:sz w:val="28"/>
          <w:szCs w:val="28"/>
        </w:rPr>
        <w:t>)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2555B5" w:rsidRPr="0052653F">
        <w:rPr>
          <w:rFonts w:ascii="Times New Roman" w:hAnsi="Times New Roman" w:cs="Times New Roman"/>
          <w:sz w:val="28"/>
          <w:szCs w:val="28"/>
        </w:rPr>
        <w:t>) подпунктами 1, 2 пункта 1 статьи 49 Земельного кодекса Российской Федерации;</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2555B5" w:rsidRPr="0052653F">
        <w:rPr>
          <w:rFonts w:ascii="Times New Roman" w:hAnsi="Times New Roman" w:cs="Times New Roman"/>
          <w:sz w:val="28"/>
          <w:szCs w:val="28"/>
        </w:rPr>
        <w:t>)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2555B5" w:rsidRPr="0052653F">
        <w:rPr>
          <w:rFonts w:ascii="Times New Roman" w:hAnsi="Times New Roman" w:cs="Times New Roman"/>
          <w:sz w:val="28"/>
          <w:szCs w:val="28"/>
        </w:rPr>
        <w:t xml:space="preserve">)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Поселения,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w:t>
      </w:r>
      <w:r>
        <w:rPr>
          <w:rFonts w:ascii="Times New Roman" w:hAnsi="Times New Roman" w:cs="Times New Roman"/>
          <w:sz w:val="28"/>
          <w:szCs w:val="28"/>
        </w:rPr>
        <w:t>«а»</w:t>
      </w:r>
      <w:r w:rsidR="002555B5" w:rsidRPr="0052653F">
        <w:rPr>
          <w:rFonts w:ascii="Times New Roman" w:hAnsi="Times New Roman" w:cs="Times New Roman"/>
          <w:sz w:val="28"/>
          <w:szCs w:val="28"/>
        </w:rPr>
        <w:t xml:space="preserve">, </w:t>
      </w:r>
      <w:r>
        <w:rPr>
          <w:rFonts w:ascii="Times New Roman" w:hAnsi="Times New Roman" w:cs="Times New Roman"/>
          <w:sz w:val="28"/>
          <w:szCs w:val="28"/>
        </w:rPr>
        <w:t>«б»</w:t>
      </w:r>
      <w:r w:rsidR="002555B5" w:rsidRPr="0052653F">
        <w:rPr>
          <w:rFonts w:ascii="Times New Roman" w:hAnsi="Times New Roman" w:cs="Times New Roman"/>
          <w:sz w:val="28"/>
          <w:szCs w:val="28"/>
        </w:rPr>
        <w:t xml:space="preserve"> </w:t>
      </w:r>
      <w:r>
        <w:rPr>
          <w:rFonts w:ascii="Times New Roman" w:hAnsi="Times New Roman" w:cs="Times New Roman"/>
          <w:sz w:val="28"/>
          <w:szCs w:val="28"/>
        </w:rPr>
        <w:t>настоящего</w:t>
      </w:r>
      <w:r w:rsidRPr="00492038">
        <w:rPr>
          <w:rFonts w:ascii="Times New Roman" w:hAnsi="Times New Roman" w:cs="Times New Roman"/>
          <w:sz w:val="28"/>
          <w:szCs w:val="28"/>
        </w:rPr>
        <w:t xml:space="preserve"> </w:t>
      </w:r>
      <w:r>
        <w:rPr>
          <w:rFonts w:ascii="Times New Roman" w:hAnsi="Times New Roman" w:cs="Times New Roman"/>
          <w:sz w:val="28"/>
          <w:szCs w:val="28"/>
        </w:rPr>
        <w:t xml:space="preserve">пункта </w:t>
      </w:r>
      <w:r w:rsidR="002555B5" w:rsidRPr="0052653F">
        <w:rPr>
          <w:rFonts w:ascii="Times New Roman" w:hAnsi="Times New Roman" w:cs="Times New Roman"/>
          <w:sz w:val="28"/>
          <w:szCs w:val="28"/>
        </w:rPr>
        <w:t>.</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Администрация Поселения осуществляет градостроительную подготовку застроенных, обремененных правами третьих лиц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путем реализации самостоятельной инициативы.</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Администрация Поселения осуществляет:</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Поселения;</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в соответствии с генеральным планом Поселения, планом реализации генерального плана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проведение аукционов на право заключения договоров о развитии застроенных территорий.</w:t>
      </w:r>
    </w:p>
    <w:p w:rsidR="006B2F78" w:rsidRPr="0052653F" w:rsidRDefault="006B2F78" w:rsidP="006B5C7A">
      <w:pPr>
        <w:pStyle w:val="2"/>
        <w:ind w:firstLine="708"/>
        <w:rPr>
          <w:szCs w:val="28"/>
        </w:rPr>
      </w:pPr>
      <w:bookmarkStart w:id="67" w:name="_Toc395562073"/>
      <w:bookmarkStart w:id="68" w:name="_Toc403727690"/>
      <w:r w:rsidRPr="0052653F">
        <w:rPr>
          <w:szCs w:val="28"/>
        </w:rPr>
        <w:t>Статья 2</w:t>
      </w:r>
      <w:r w:rsidR="003345BA">
        <w:rPr>
          <w:szCs w:val="28"/>
        </w:rPr>
        <w:t>2</w:t>
      </w:r>
      <w:r w:rsidRPr="0052653F">
        <w:rPr>
          <w:szCs w:val="28"/>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w:t>
      </w:r>
      <w:r w:rsidR="00984884">
        <w:rPr>
          <w:szCs w:val="28"/>
        </w:rPr>
        <w:t>а</w:t>
      </w:r>
      <w:r w:rsidRPr="0052653F">
        <w:rPr>
          <w:szCs w:val="28"/>
        </w:rPr>
        <w:t>дминистрации Поселения</w:t>
      </w:r>
      <w:bookmarkEnd w:id="67"/>
      <w:bookmarkEnd w:id="68"/>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Администрация Поселения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 инициативе заявителей, реализуемой </w:t>
      </w:r>
      <w:r w:rsidR="00984884" w:rsidRPr="0052653F">
        <w:rPr>
          <w:rFonts w:ascii="Times New Roman" w:hAnsi="Times New Roman" w:cs="Times New Roman"/>
          <w:sz w:val="28"/>
          <w:szCs w:val="28"/>
        </w:rPr>
        <w:t>в порядке,</w:t>
      </w:r>
      <w:r w:rsidRPr="0052653F">
        <w:rPr>
          <w:rFonts w:ascii="Times New Roman" w:hAnsi="Times New Roman" w:cs="Times New Roman"/>
          <w:sz w:val="28"/>
          <w:szCs w:val="28"/>
        </w:rPr>
        <w:t xml:space="preserve"> установленном настоящими Правилами;</w:t>
      </w:r>
    </w:p>
    <w:p w:rsidR="006B2F78" w:rsidRPr="0052653F" w:rsidRDefault="006B2F78" w:rsidP="00984884">
      <w:pPr>
        <w:pStyle w:val="ConsPlusNormal"/>
        <w:widowControl/>
        <w:ind w:firstLine="708"/>
        <w:jc w:val="both"/>
        <w:rPr>
          <w:rFonts w:ascii="Times New Roman" w:hAnsi="Times New Roman" w:cs="Times New Roman"/>
          <w:sz w:val="28"/>
          <w:szCs w:val="28"/>
        </w:rPr>
      </w:pPr>
      <w:r w:rsidRPr="0052653F">
        <w:rPr>
          <w:rFonts w:ascii="Times New Roman" w:hAnsi="Times New Roman" w:cs="Times New Roman"/>
          <w:sz w:val="28"/>
          <w:szCs w:val="28"/>
        </w:rPr>
        <w:t>в порядке выполнения полномочий, определенных законодательством о градостроительной деятельности.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Администрация Поселения в рамках выполнения своих полномочий и функциональных обязанностей, руководствуясь планом реализации генерального плана Поселения, настоящими Правилами, осуществляет подготовку проектов следующих документов:</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6B2F78" w:rsidRPr="0052653F" w:rsidRDefault="006B2F78" w:rsidP="006B5C7A">
      <w:pPr>
        <w:pStyle w:val="2"/>
        <w:ind w:firstLine="708"/>
        <w:rPr>
          <w:szCs w:val="28"/>
        </w:rPr>
      </w:pPr>
      <w:bookmarkStart w:id="69" w:name="_Toc395562074"/>
      <w:bookmarkStart w:id="70" w:name="_Toc403727691"/>
      <w:r w:rsidRPr="0052653F">
        <w:rPr>
          <w:szCs w:val="28"/>
        </w:rPr>
        <w:t>Статья 2</w:t>
      </w:r>
      <w:r w:rsidR="003345BA">
        <w:rPr>
          <w:szCs w:val="28"/>
        </w:rPr>
        <w:t>3</w:t>
      </w:r>
      <w:r w:rsidRPr="0052653F">
        <w:rPr>
          <w:szCs w:val="28"/>
        </w:rPr>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69"/>
      <w:bookmarkEnd w:id="70"/>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w:t>
      </w:r>
      <w:r w:rsidRPr="0052653F">
        <w:rPr>
          <w:rFonts w:ascii="Times New Roman" w:hAnsi="Times New Roman" w:cs="Times New Roman"/>
          <w:sz w:val="28"/>
          <w:szCs w:val="28"/>
        </w:rPr>
        <w:lastRenderedPageBreak/>
        <w:t>соответствии с ним - настоящими Правилами, иными муниципальными нормативными правовыми.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6B2F78" w:rsidRPr="0052653F" w:rsidRDefault="00984884" w:rsidP="006B2F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6B2F78" w:rsidRPr="0052653F">
        <w:rPr>
          <w:rFonts w:ascii="Times New Roman" w:hAnsi="Times New Roman" w:cs="Times New Roman"/>
          <w:sz w:val="28"/>
          <w:szCs w:val="28"/>
        </w:rPr>
        <w:t>дминистрации Поселения,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Администрация Поселения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6B2F78" w:rsidRPr="00984884"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в порядке, определенном </w:t>
      </w:r>
      <w:r w:rsidRPr="00984884">
        <w:rPr>
          <w:rFonts w:ascii="Times New Roman" w:hAnsi="Times New Roman" w:cs="Times New Roman"/>
          <w:sz w:val="28"/>
          <w:szCs w:val="28"/>
        </w:rPr>
        <w:t xml:space="preserve">главой </w:t>
      </w:r>
      <w:r w:rsidR="00984884" w:rsidRPr="00984884">
        <w:rPr>
          <w:rFonts w:ascii="Times New Roman" w:hAnsi="Times New Roman" w:cs="Times New Roman"/>
          <w:sz w:val="28"/>
          <w:szCs w:val="28"/>
        </w:rPr>
        <w:t>5</w:t>
      </w:r>
      <w:r w:rsidRPr="00984884">
        <w:rPr>
          <w:rFonts w:ascii="Times New Roman" w:hAnsi="Times New Roman" w:cs="Times New Roman"/>
          <w:sz w:val="28"/>
          <w:szCs w:val="28"/>
        </w:rPr>
        <w:t xml:space="preserve"> настоящих Правил.</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Глава </w:t>
      </w:r>
      <w:r w:rsidR="00984884">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w:t>
      </w:r>
      <w:r w:rsidRPr="0052653F">
        <w:rPr>
          <w:rFonts w:ascii="Times New Roman" w:hAnsi="Times New Roman" w:cs="Times New Roman"/>
          <w:sz w:val="28"/>
          <w:szCs w:val="28"/>
        </w:rPr>
        <w:lastRenderedPageBreak/>
        <w:t>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Администрация Поселения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Указанная инициатива реализуется на основе:</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программы (плана) межевания застроенных территорий, утвержденной главой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решения главы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принятого на основании обращения Комиссии по землепользованию и застройке.</w:t>
      </w:r>
    </w:p>
    <w:p w:rsidR="006B2F78" w:rsidRPr="0052653F" w:rsidRDefault="006B2F78" w:rsidP="006B2F78">
      <w:pPr>
        <w:pStyle w:val="2"/>
        <w:ind w:firstLine="708"/>
        <w:rPr>
          <w:szCs w:val="28"/>
        </w:rPr>
      </w:pPr>
      <w:bookmarkStart w:id="71" w:name="_Toc395562075"/>
      <w:bookmarkStart w:id="72" w:name="_Toc403727692"/>
      <w:r w:rsidRPr="0052653F">
        <w:rPr>
          <w:szCs w:val="28"/>
        </w:rPr>
        <w:t xml:space="preserve">Статья </w:t>
      </w:r>
      <w:r w:rsidR="003345BA">
        <w:rPr>
          <w:szCs w:val="28"/>
        </w:rPr>
        <w:t>2</w:t>
      </w:r>
      <w:r>
        <w:rPr>
          <w:szCs w:val="28"/>
        </w:rPr>
        <w:t>4</w:t>
      </w:r>
      <w:r w:rsidRPr="0052653F">
        <w:rPr>
          <w:szCs w:val="28"/>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Заявление составляется в произвольной форме, если иное не установлено муниципальными нормативными правовыми актами. В приложении к заявлению указываются: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Поселения, настоящим Правилам для составления заключения о целесообразности реализации предложений заявителя.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течение пятнадцати рабочих дней со дня поступления заявки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Поселения, настоящим Правилам, в которой должна содержаться одна из следующих позиций:</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отклонить заявление по причине его несоответствия генеральному плану Поселения, настоящим Правилам либо по причине того, что предлагаемая для освоения территория не является свободной от прав третьих лиц, либо в отношении </w:t>
      </w:r>
      <w:r w:rsidRPr="0052653F">
        <w:rPr>
          <w:rFonts w:ascii="Times New Roman" w:hAnsi="Times New Roman" w:cs="Times New Roman"/>
          <w:sz w:val="28"/>
          <w:szCs w:val="28"/>
        </w:rPr>
        <w:lastRenderedPageBreak/>
        <w:t>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6B2F78" w:rsidRPr="0052653F" w:rsidRDefault="006B2F78" w:rsidP="006B5C7A">
      <w:pPr>
        <w:pStyle w:val="2"/>
        <w:ind w:firstLine="708"/>
        <w:rPr>
          <w:szCs w:val="28"/>
        </w:rPr>
      </w:pPr>
      <w:r w:rsidRPr="0052653F">
        <w:rPr>
          <w:szCs w:val="28"/>
        </w:rPr>
        <w:t>Статья 2</w:t>
      </w:r>
      <w:r w:rsidR="003345BA">
        <w:rPr>
          <w:szCs w:val="28"/>
        </w:rPr>
        <w:t>5</w:t>
      </w:r>
      <w:r w:rsidRPr="0052653F">
        <w:rPr>
          <w:szCs w:val="28"/>
        </w:rPr>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1"/>
      <w:bookmarkEnd w:id="72"/>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w:t>
      </w:r>
      <w:r w:rsidR="003345BA">
        <w:rPr>
          <w:rFonts w:ascii="Times New Roman" w:hAnsi="Times New Roman" w:cs="Times New Roman"/>
          <w:sz w:val="28"/>
          <w:szCs w:val="28"/>
        </w:rPr>
        <w:t xml:space="preserve"> для предоставления</w:t>
      </w:r>
      <w:r w:rsidRPr="0052653F">
        <w:rPr>
          <w:rFonts w:ascii="Times New Roman" w:hAnsi="Times New Roman" w:cs="Times New Roman"/>
          <w:sz w:val="28"/>
          <w:szCs w:val="28"/>
        </w:rPr>
        <w:t xml:space="preserve">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w:t>
      </w:r>
      <w:r w:rsidR="003345BA">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В соответствии с земельным законодательством территории общего пользования не подлежат приватизации.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предоставления указанных земельных участков устанавливается нормативно-правовыми актами органов местного самоуправления Поселения.</w:t>
      </w:r>
    </w:p>
    <w:p w:rsidR="00C65179" w:rsidRDefault="00C65179" w:rsidP="00C65179">
      <w:pPr>
        <w:pStyle w:val="1"/>
      </w:pPr>
      <w:r w:rsidRPr="0052653F">
        <w:t xml:space="preserve">Глава </w:t>
      </w:r>
      <w:r w:rsidR="00C922C9">
        <w:t>5</w:t>
      </w:r>
      <w:r w:rsidRPr="0052653F">
        <w:t>. ПОЛОЖЕНИЯ О ПРОВЕДЕНИИ ПУБЛИЧНЫХ СЛУШАНИЙ ПО ВОПРОСАМ ЗЕМЛЕПОЛЬЗОВАНИЯ И ЗАСТРОЙКИ</w:t>
      </w:r>
      <w:bookmarkEnd w:id="63"/>
      <w:bookmarkEnd w:id="64"/>
    </w:p>
    <w:p w:rsidR="003345BA" w:rsidRPr="003345BA" w:rsidRDefault="003345BA" w:rsidP="006B5C7A">
      <w:pPr>
        <w:pStyle w:val="2"/>
        <w:ind w:firstLine="708"/>
        <w:rPr>
          <w:lang w:eastAsia="en-US"/>
        </w:rPr>
      </w:pPr>
      <w:r w:rsidRPr="003345BA">
        <w:rPr>
          <w:lang w:eastAsia="en-US"/>
        </w:rPr>
        <w:t>Статья 26. Общие положения об организации и проведении публичных слушаний по вопросам градостроительной деятельности в поселении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1. Осуществление жителями </w:t>
      </w:r>
      <w:r w:rsidR="00805A9E">
        <w:rPr>
          <w:rFonts w:eastAsia="Calibri"/>
          <w:sz w:val="28"/>
          <w:szCs w:val="22"/>
          <w:lang w:eastAsia="en-US"/>
        </w:rPr>
        <w:t>П</w:t>
      </w:r>
      <w:r w:rsidRPr="003345BA">
        <w:rPr>
          <w:rFonts w:eastAsia="Calibri"/>
          <w:sz w:val="28"/>
          <w:szCs w:val="22"/>
          <w:lang w:eastAsia="en-US"/>
        </w:rPr>
        <w:t>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2. Публичные слушания проводятся в поселении по следующим вопросам градостроительной деятельности:</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lastRenderedPageBreak/>
        <w:t>1)</w:t>
      </w:r>
      <w:r w:rsidR="00920608">
        <w:rPr>
          <w:rFonts w:eastAsia="Calibri"/>
          <w:sz w:val="28"/>
          <w:szCs w:val="22"/>
          <w:lang w:eastAsia="en-US"/>
        </w:rPr>
        <w:t xml:space="preserve"> </w:t>
      </w:r>
      <w:r w:rsidRPr="003345BA">
        <w:rPr>
          <w:rFonts w:eastAsia="Calibri"/>
          <w:sz w:val="28"/>
          <w:szCs w:val="22"/>
          <w:lang w:eastAsia="en-US"/>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2)</w:t>
      </w:r>
      <w:r w:rsidR="00920608">
        <w:rPr>
          <w:rFonts w:eastAsia="Calibri"/>
          <w:sz w:val="28"/>
          <w:szCs w:val="22"/>
          <w:lang w:eastAsia="en-US"/>
        </w:rPr>
        <w:t xml:space="preserve"> </w:t>
      </w:r>
      <w:r w:rsidRPr="003345BA">
        <w:rPr>
          <w:rFonts w:eastAsia="Calibri"/>
          <w:sz w:val="28"/>
          <w:szCs w:val="22"/>
          <w:lang w:eastAsia="en-US"/>
        </w:rPr>
        <w:t>проект генерального плана поселения, внесение изменений в генеральный план поселения;</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3)</w:t>
      </w:r>
      <w:r w:rsidR="00920608">
        <w:rPr>
          <w:rFonts w:eastAsia="Calibri"/>
          <w:sz w:val="28"/>
          <w:szCs w:val="22"/>
          <w:lang w:eastAsia="en-US"/>
        </w:rPr>
        <w:t xml:space="preserve"> </w:t>
      </w:r>
      <w:r w:rsidRPr="003345BA">
        <w:rPr>
          <w:rFonts w:eastAsia="Calibri"/>
          <w:sz w:val="28"/>
          <w:szCs w:val="22"/>
          <w:lang w:eastAsia="en-US"/>
        </w:rPr>
        <w:t>проект планировки территории и (или) проект межевания территории;</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4)</w:t>
      </w:r>
      <w:r w:rsidR="00920608">
        <w:rPr>
          <w:rFonts w:eastAsia="Calibri"/>
          <w:sz w:val="28"/>
          <w:szCs w:val="22"/>
          <w:lang w:eastAsia="en-US"/>
        </w:rPr>
        <w:t xml:space="preserve"> </w:t>
      </w:r>
      <w:r w:rsidRPr="003345BA">
        <w:rPr>
          <w:rFonts w:eastAsia="Calibri"/>
          <w:sz w:val="28"/>
          <w:szCs w:val="22"/>
          <w:lang w:eastAsia="en-US"/>
        </w:rPr>
        <w:t>предоставление разрешения на условно разрешенный вид использования земельного участка или объекта капитального строительства;</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5)</w:t>
      </w:r>
      <w:r w:rsidR="00920608">
        <w:rPr>
          <w:rFonts w:eastAsia="Calibri"/>
          <w:sz w:val="28"/>
          <w:szCs w:val="22"/>
          <w:lang w:eastAsia="en-US"/>
        </w:rPr>
        <w:t xml:space="preserve"> </w:t>
      </w:r>
      <w:r w:rsidRPr="003345BA">
        <w:rPr>
          <w:rFonts w:eastAsia="Calibri"/>
          <w:sz w:val="28"/>
          <w:szCs w:val="22"/>
          <w:lang w:eastAsia="en-US"/>
        </w:rPr>
        <w:t>предоставление разрешения на отклонение от предельных параметров разрешенного строительства, реконструкции капитальных объектов;</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6)</w:t>
      </w:r>
      <w:r w:rsidR="00920608">
        <w:rPr>
          <w:rFonts w:eastAsia="Calibri"/>
          <w:sz w:val="28"/>
          <w:szCs w:val="22"/>
          <w:lang w:eastAsia="en-US"/>
        </w:rPr>
        <w:t xml:space="preserve"> </w:t>
      </w:r>
      <w:r w:rsidRPr="003345BA">
        <w:rPr>
          <w:rFonts w:eastAsia="Calibri"/>
          <w:sz w:val="28"/>
          <w:szCs w:val="22"/>
          <w:lang w:eastAsia="en-US"/>
        </w:rPr>
        <w:t>по иным вопросам, установленным законодательством о градостроительной деятельности.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3. Участниками публичных слушаний по вопросам градостроительной деятельности на территории поселения являются: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1) совет депутатов поселения;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2) глава поселения;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3) уполномоченный на проведение публичных слушаний </w:t>
      </w:r>
      <w:r w:rsidRPr="00805A9E">
        <w:rPr>
          <w:rFonts w:eastAsia="Calibri"/>
          <w:sz w:val="28"/>
          <w:szCs w:val="22"/>
          <w:lang w:eastAsia="en-US"/>
        </w:rPr>
        <w:t>орган;</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3345BA" w:rsidRPr="00805A9E" w:rsidRDefault="003345BA" w:rsidP="007B021F">
      <w:pPr>
        <w:ind w:firstLine="708"/>
        <w:jc w:val="both"/>
        <w:rPr>
          <w:rFonts w:eastAsia="Calibri"/>
          <w:sz w:val="28"/>
          <w:szCs w:val="22"/>
          <w:lang w:eastAsia="en-US"/>
        </w:rPr>
      </w:pPr>
      <w:r w:rsidRPr="003345BA">
        <w:rPr>
          <w:rFonts w:eastAsia="Calibri"/>
          <w:sz w:val="28"/>
          <w:szCs w:val="22"/>
          <w:lang w:eastAsia="en-US"/>
        </w:rPr>
        <w:t xml:space="preserve">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w:t>
      </w:r>
      <w:r w:rsidRPr="00805A9E">
        <w:rPr>
          <w:rFonts w:eastAsia="Calibri"/>
          <w:sz w:val="28"/>
          <w:szCs w:val="22"/>
          <w:lang w:eastAsia="en-US"/>
        </w:rPr>
        <w:t>деятельности).</w:t>
      </w:r>
    </w:p>
    <w:p w:rsidR="003345BA" w:rsidRPr="003345BA" w:rsidRDefault="003345BA" w:rsidP="00805A9E">
      <w:pPr>
        <w:ind w:firstLine="708"/>
        <w:jc w:val="both"/>
        <w:rPr>
          <w:rFonts w:eastAsia="Calibri"/>
          <w:sz w:val="28"/>
          <w:szCs w:val="22"/>
          <w:lang w:eastAsia="en-US"/>
        </w:rPr>
      </w:pPr>
      <w:r w:rsidRPr="00805A9E">
        <w:rPr>
          <w:rFonts w:eastAsia="Calibri"/>
          <w:sz w:val="28"/>
          <w:szCs w:val="22"/>
          <w:lang w:eastAsia="en-US"/>
        </w:rPr>
        <w:t xml:space="preserve">4. Правила, формы участия и взаимодействия участников публичных слушаний, указанных в пункте 3 настоящей статьи, определяются федеральными законами, законами </w:t>
      </w:r>
      <w:r w:rsidR="00805A9E" w:rsidRPr="00805A9E">
        <w:rPr>
          <w:rFonts w:eastAsia="Calibri"/>
          <w:sz w:val="28"/>
          <w:szCs w:val="22"/>
          <w:lang w:eastAsia="en-US"/>
        </w:rPr>
        <w:t>субъекта Российской Федерации</w:t>
      </w:r>
      <w:r w:rsidR="00805A9E">
        <w:rPr>
          <w:rFonts w:eastAsia="Calibri"/>
          <w:sz w:val="28"/>
          <w:szCs w:val="22"/>
          <w:lang w:eastAsia="en-US"/>
        </w:rPr>
        <w:t>, Уставом П</w:t>
      </w:r>
      <w:r w:rsidRPr="00805A9E">
        <w:rPr>
          <w:rFonts w:eastAsia="Calibri"/>
          <w:sz w:val="28"/>
          <w:szCs w:val="22"/>
          <w:lang w:eastAsia="en-US"/>
        </w:rPr>
        <w:t>оселения, Правилами</w:t>
      </w:r>
      <w:r w:rsidRPr="003345BA">
        <w:rPr>
          <w:rFonts w:eastAsia="Calibri"/>
          <w:sz w:val="28"/>
          <w:szCs w:val="22"/>
          <w:lang w:eastAsia="en-US"/>
        </w:rPr>
        <w:t xml:space="preserve"> и иными муниципальными правовыми актами поселения.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1) принцип заблаговременного оповещения жителей поселения о времени и месте проведения публичных слушаний;</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lastRenderedPageBreak/>
        <w:t>2) принцип заблаговременного ознакомления с проектом муниципального правового акта жителей поселения и иных заинтересованных лиц;</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4) принцип обеспечения волеизъявления жителей поселения на публичных слушаниях;</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3345BA" w:rsidRPr="003345BA" w:rsidRDefault="003345BA" w:rsidP="006B5C7A">
      <w:pPr>
        <w:pStyle w:val="2"/>
        <w:ind w:firstLine="708"/>
        <w:rPr>
          <w:lang w:eastAsia="en-US"/>
        </w:rPr>
      </w:pPr>
      <w:r w:rsidRPr="003345BA">
        <w:rPr>
          <w:lang w:eastAsia="en-US"/>
        </w:rPr>
        <w:t>Статья 27. Назначение публичных слушаний по вопросам градостроительной деятельности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1. Публичные слушания по вопросам градостроительной деятельности назначаются постановлением главы </w:t>
      </w:r>
      <w:r w:rsidR="00805A9E">
        <w:rPr>
          <w:rFonts w:eastAsia="Calibri"/>
          <w:sz w:val="28"/>
          <w:szCs w:val="22"/>
          <w:lang w:eastAsia="en-US"/>
        </w:rPr>
        <w:t>П</w:t>
      </w:r>
      <w:r w:rsidRPr="003345BA">
        <w:rPr>
          <w:rFonts w:eastAsia="Calibri"/>
          <w:sz w:val="28"/>
          <w:szCs w:val="22"/>
          <w:lang w:eastAsia="en-US"/>
        </w:rPr>
        <w:t>оселения по инициативе главы администрации поселения или на основании рекомендации уполномоченного на проведение публичных слушаний органа.</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2. Постановление главы </w:t>
      </w:r>
      <w:r w:rsidR="007B021F">
        <w:rPr>
          <w:rFonts w:eastAsia="Calibri"/>
          <w:sz w:val="28"/>
          <w:szCs w:val="22"/>
          <w:lang w:eastAsia="en-US"/>
        </w:rPr>
        <w:t>П</w:t>
      </w:r>
      <w:r w:rsidRPr="003345BA">
        <w:rPr>
          <w:rFonts w:eastAsia="Calibri"/>
          <w:sz w:val="28"/>
          <w:szCs w:val="22"/>
          <w:lang w:eastAsia="en-US"/>
        </w:rPr>
        <w:t xml:space="preserve">оселения о проведении публичных слушаний подлежит опубликованию в порядке, установленном Уставом </w:t>
      </w:r>
      <w:r w:rsidR="007B021F">
        <w:rPr>
          <w:rFonts w:eastAsia="Calibri"/>
          <w:sz w:val="28"/>
          <w:szCs w:val="22"/>
          <w:lang w:eastAsia="en-US"/>
        </w:rPr>
        <w:t>П</w:t>
      </w:r>
      <w:r w:rsidRPr="003345BA">
        <w:rPr>
          <w:rFonts w:eastAsia="Calibri"/>
          <w:sz w:val="28"/>
          <w:szCs w:val="22"/>
          <w:lang w:eastAsia="en-US"/>
        </w:rPr>
        <w:t>оселения для официального опубликования муниципальных правовых актов, и размещается на официальном сайте поселения в сети «Интернет».</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 xml:space="preserve">3. В постановлении главы </w:t>
      </w:r>
      <w:r w:rsidR="007B021F">
        <w:rPr>
          <w:rFonts w:eastAsia="Calibri"/>
          <w:sz w:val="28"/>
          <w:szCs w:val="22"/>
          <w:lang w:eastAsia="en-US"/>
        </w:rPr>
        <w:t>П</w:t>
      </w:r>
      <w:r w:rsidRPr="003345BA">
        <w:rPr>
          <w:rFonts w:eastAsia="Calibri"/>
          <w:sz w:val="28"/>
          <w:szCs w:val="22"/>
          <w:lang w:eastAsia="en-US"/>
        </w:rPr>
        <w:t>оселения о проведении публичных слушаний должны быть определены:</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1) предмет (вопросы)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2) срок проведения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3) орган, уполномоченный на организацию и проведение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 xml:space="preserve">4) место проведения публичных слушаний, в том числе место (места) проведения мероприятия (мероприятий) по информированию жителей </w:t>
      </w:r>
      <w:r w:rsidR="007B021F">
        <w:rPr>
          <w:rFonts w:eastAsia="Calibri"/>
          <w:sz w:val="28"/>
          <w:szCs w:val="22"/>
          <w:lang w:eastAsia="en-US"/>
        </w:rPr>
        <w:t>П</w:t>
      </w:r>
      <w:r w:rsidRPr="003345BA">
        <w:rPr>
          <w:rFonts w:eastAsia="Calibri"/>
          <w:sz w:val="28"/>
          <w:szCs w:val="22"/>
          <w:lang w:eastAsia="en-US"/>
        </w:rPr>
        <w:t>оселения по вопросам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5) дата и время проведения мероприятия (мероприятий) по информированию населения по вопросам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 xml:space="preserve">6) порядок и место ознакомления жителей </w:t>
      </w:r>
      <w:r w:rsidR="007B021F">
        <w:rPr>
          <w:rFonts w:eastAsia="Calibri"/>
          <w:sz w:val="28"/>
          <w:szCs w:val="22"/>
          <w:lang w:eastAsia="en-US"/>
        </w:rPr>
        <w:t>П</w:t>
      </w:r>
      <w:r w:rsidRPr="003345BA">
        <w:rPr>
          <w:rFonts w:eastAsia="Calibri"/>
          <w:sz w:val="28"/>
          <w:szCs w:val="22"/>
          <w:lang w:eastAsia="en-US"/>
        </w:rPr>
        <w:t>оселения и иных заинтересованных лиц с проектом муниципального правового акта, являющегося предметом публичных слушаний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7) порядок и сроки подачи жителями </w:t>
      </w:r>
      <w:r w:rsidR="007B021F">
        <w:rPr>
          <w:rFonts w:eastAsia="Calibri"/>
          <w:sz w:val="28"/>
          <w:szCs w:val="22"/>
          <w:lang w:eastAsia="en-US"/>
        </w:rPr>
        <w:t>П</w:t>
      </w:r>
      <w:r w:rsidRPr="003345BA">
        <w:rPr>
          <w:rFonts w:eastAsia="Calibri"/>
          <w:sz w:val="28"/>
          <w:szCs w:val="22"/>
          <w:lang w:eastAsia="en-US"/>
        </w:rPr>
        <w:t>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8) лицо, ответственное за ведение протокола публичных слушаний и протокола мероприятия по информированию жителей </w:t>
      </w:r>
      <w:r w:rsidR="007B021F">
        <w:rPr>
          <w:rFonts w:eastAsia="Calibri"/>
          <w:sz w:val="28"/>
          <w:szCs w:val="22"/>
          <w:lang w:eastAsia="en-US"/>
        </w:rPr>
        <w:t>П</w:t>
      </w:r>
      <w:r w:rsidRPr="003345BA">
        <w:rPr>
          <w:rFonts w:eastAsia="Calibri"/>
          <w:sz w:val="28"/>
          <w:szCs w:val="22"/>
          <w:lang w:eastAsia="en-US"/>
        </w:rPr>
        <w:t>оселения по вопросам публичных слушаний (далее также – лицо, ответственное за ведение протокола);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7)</w:t>
      </w:r>
      <w:r w:rsidR="007B021F">
        <w:rPr>
          <w:rFonts w:eastAsia="Calibri"/>
          <w:sz w:val="28"/>
          <w:szCs w:val="22"/>
          <w:lang w:eastAsia="en-US"/>
        </w:rPr>
        <w:t xml:space="preserve"> </w:t>
      </w:r>
      <w:r w:rsidRPr="003345BA">
        <w:rPr>
          <w:rFonts w:eastAsia="Calibri"/>
          <w:sz w:val="28"/>
          <w:szCs w:val="22"/>
          <w:lang w:eastAsia="en-US"/>
        </w:rPr>
        <w:t>лицо, уполномоченное на проведение мероприятия (мероприятий) по информированию населения по вопросам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lastRenderedPageBreak/>
        <w:t xml:space="preserve">4. Уполномоченный на проведение публичных слушаний орган обязан обеспечить свободный доступ жителей </w:t>
      </w:r>
      <w:r w:rsidR="007B021F">
        <w:rPr>
          <w:rFonts w:eastAsia="Calibri"/>
          <w:sz w:val="28"/>
          <w:szCs w:val="22"/>
          <w:lang w:eastAsia="en-US"/>
        </w:rPr>
        <w:t>П</w:t>
      </w:r>
      <w:r w:rsidRPr="003345BA">
        <w:rPr>
          <w:rFonts w:eastAsia="Calibri"/>
          <w:sz w:val="28"/>
          <w:szCs w:val="22"/>
          <w:lang w:eastAsia="en-US"/>
        </w:rPr>
        <w:t xml:space="preserve">оселения и иных заинтересованных лиц для ознакомления с проектом муниципального правового акта, являющегося предметом публичных слушаний, 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w:t>
      </w:r>
      <w:r w:rsidR="007B021F">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6B5C7A">
      <w:pPr>
        <w:pStyle w:val="2"/>
        <w:ind w:firstLine="708"/>
        <w:rPr>
          <w:lang w:eastAsia="en-US"/>
        </w:rPr>
      </w:pPr>
      <w:r w:rsidRPr="003345BA">
        <w:rPr>
          <w:lang w:eastAsia="en-US"/>
        </w:rPr>
        <w:t>Статья 28. Срок проведения публичных слушаний по вопросам градостроительной деятельности</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1. Срок проведения публичных слушаний по вопросам градостроительной деятельности составляет:</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1) по проекту генерального плана </w:t>
      </w:r>
      <w:r w:rsidR="007B021F">
        <w:rPr>
          <w:rFonts w:eastAsia="Calibri"/>
          <w:sz w:val="28"/>
          <w:szCs w:val="22"/>
          <w:lang w:eastAsia="en-US"/>
        </w:rPr>
        <w:t>П</w:t>
      </w:r>
      <w:r w:rsidRPr="003345BA">
        <w:rPr>
          <w:rFonts w:eastAsia="Calibri"/>
          <w:sz w:val="28"/>
          <w:szCs w:val="22"/>
          <w:lang w:eastAsia="en-US"/>
        </w:rPr>
        <w:t xml:space="preserve">оселения, внесению изменений в генеральный план </w:t>
      </w:r>
      <w:r w:rsidR="007B021F">
        <w:rPr>
          <w:rFonts w:eastAsia="Calibri"/>
          <w:sz w:val="28"/>
          <w:szCs w:val="22"/>
          <w:lang w:eastAsia="en-US"/>
        </w:rPr>
        <w:t>П</w:t>
      </w:r>
      <w:r w:rsidRPr="003345BA">
        <w:rPr>
          <w:rFonts w:eastAsia="Calibri"/>
          <w:sz w:val="28"/>
          <w:szCs w:val="22"/>
          <w:lang w:eastAsia="en-US"/>
        </w:rPr>
        <w:t>оселения – один месяц;</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2) по проекту Правил, внесению изменений в Правила – два месяца, за исключением случаев, предусмотренных подпунктами 3 и 4 настоящего пункта;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3) по проекту Правил, подготовленному применительно к части территории </w:t>
      </w:r>
      <w:r w:rsidR="007B021F">
        <w:rPr>
          <w:rFonts w:eastAsia="Calibri"/>
          <w:sz w:val="28"/>
          <w:szCs w:val="22"/>
          <w:lang w:eastAsia="en-US"/>
        </w:rPr>
        <w:t>П</w:t>
      </w:r>
      <w:r w:rsidRPr="003345BA">
        <w:rPr>
          <w:rFonts w:eastAsia="Calibri"/>
          <w:sz w:val="28"/>
          <w:szCs w:val="22"/>
          <w:lang w:eastAsia="en-US"/>
        </w:rPr>
        <w:t>оселения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5) по проекту планировки территории </w:t>
      </w:r>
      <w:r w:rsidR="007B021F">
        <w:rPr>
          <w:rFonts w:eastAsia="Calibri"/>
          <w:sz w:val="28"/>
          <w:szCs w:val="22"/>
          <w:lang w:eastAsia="en-US"/>
        </w:rPr>
        <w:t>П</w:t>
      </w:r>
      <w:r w:rsidRPr="003345BA">
        <w:rPr>
          <w:rFonts w:eastAsia="Calibri"/>
          <w:sz w:val="28"/>
          <w:szCs w:val="22"/>
          <w:lang w:eastAsia="en-US"/>
        </w:rPr>
        <w:t xml:space="preserve">оселения и (или) проекту межевания территории </w:t>
      </w:r>
      <w:r w:rsidR="007B021F">
        <w:rPr>
          <w:rFonts w:eastAsia="Calibri"/>
          <w:sz w:val="28"/>
          <w:szCs w:val="22"/>
          <w:lang w:eastAsia="en-US"/>
        </w:rPr>
        <w:t>П</w:t>
      </w:r>
      <w:r w:rsidRPr="003345BA">
        <w:rPr>
          <w:rFonts w:eastAsia="Calibri"/>
          <w:sz w:val="28"/>
          <w:szCs w:val="22"/>
          <w:lang w:eastAsia="en-US"/>
        </w:rPr>
        <w:t>оселения – не менее одного и не более трех месяцев;</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не более одного месяца; </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8) по иным вопросам градостроительной деятельности, если законодательством не установлен иной срок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2. Срок проведения публичных слушаний исчисляется со дня оповещения жителей </w:t>
      </w:r>
      <w:r w:rsidR="007B021F">
        <w:rPr>
          <w:rFonts w:eastAsia="Calibri"/>
          <w:sz w:val="28"/>
          <w:szCs w:val="22"/>
          <w:lang w:eastAsia="en-US"/>
        </w:rPr>
        <w:t>П</w:t>
      </w:r>
      <w:r w:rsidRPr="003345BA">
        <w:rPr>
          <w:rFonts w:eastAsia="Calibri"/>
          <w:sz w:val="28"/>
          <w:szCs w:val="22"/>
          <w:lang w:eastAsia="en-US"/>
        </w:rPr>
        <w:t>оселения о времени и месте их проведения в соответствии с пунктом 2 статьи 27 Правил до дня опубликования заключения о результатах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3. Выходные и праздничные дни включаются в срок проведения публичных слушаний.</w:t>
      </w:r>
    </w:p>
    <w:p w:rsidR="003345BA" w:rsidRPr="003345BA" w:rsidRDefault="003345BA" w:rsidP="006B5C7A">
      <w:pPr>
        <w:pStyle w:val="2"/>
        <w:ind w:firstLine="708"/>
        <w:rPr>
          <w:lang w:eastAsia="en-US"/>
        </w:rPr>
      </w:pPr>
      <w:r w:rsidRPr="003345BA">
        <w:rPr>
          <w:lang w:eastAsia="en-US"/>
        </w:rPr>
        <w:t>Статья 29. Место проведения публичных слушаний по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Местом проведения публичных слушаний является место, предназначенное для проведения мероприятий по информированию жителей </w:t>
      </w:r>
      <w:r w:rsidR="00584AAA">
        <w:rPr>
          <w:rFonts w:eastAsia="Calibri"/>
          <w:sz w:val="28"/>
          <w:szCs w:val="22"/>
          <w:lang w:eastAsia="en-US"/>
        </w:rPr>
        <w:t>П</w:t>
      </w:r>
      <w:r w:rsidRPr="003345BA">
        <w:rPr>
          <w:rFonts w:eastAsia="Calibri"/>
          <w:sz w:val="28"/>
          <w:szCs w:val="22"/>
          <w:lang w:eastAsia="en-US"/>
        </w:rPr>
        <w:t>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2.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w:t>
      </w:r>
      <w:r w:rsidR="00584AAA">
        <w:rPr>
          <w:rFonts w:eastAsia="Calibri"/>
          <w:sz w:val="28"/>
          <w:szCs w:val="22"/>
          <w:lang w:eastAsia="en-US"/>
        </w:rPr>
        <w:t xml:space="preserve"> в постановлении администрации П</w:t>
      </w:r>
      <w:r w:rsidRPr="003345BA">
        <w:rPr>
          <w:rFonts w:eastAsia="Calibri"/>
          <w:sz w:val="28"/>
          <w:szCs w:val="22"/>
          <w:lang w:eastAsia="en-US"/>
        </w:rPr>
        <w:t>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27 Правил, в срок не позднее 3 дней до дня проведения указанных мероприятий.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При необходимости проведения меропри</w:t>
      </w:r>
      <w:r w:rsidR="00584AAA">
        <w:rPr>
          <w:rFonts w:eastAsia="Calibri"/>
          <w:sz w:val="28"/>
          <w:szCs w:val="22"/>
          <w:lang w:eastAsia="en-US"/>
        </w:rPr>
        <w:t>ятия по информированию жителей П</w:t>
      </w:r>
      <w:r w:rsidRPr="003345BA">
        <w:rPr>
          <w:rFonts w:eastAsia="Calibri"/>
          <w:sz w:val="28"/>
          <w:szCs w:val="22"/>
          <w:lang w:eastAsia="en-US"/>
        </w:rPr>
        <w:t>оселения по вопросам публичны</w:t>
      </w:r>
      <w:r w:rsidR="00584AAA">
        <w:rPr>
          <w:rFonts w:eastAsia="Calibri"/>
          <w:sz w:val="28"/>
          <w:szCs w:val="22"/>
          <w:lang w:eastAsia="en-US"/>
        </w:rPr>
        <w:t>х слушаний в нескольких частях П</w:t>
      </w:r>
      <w:r w:rsidRPr="003345BA">
        <w:rPr>
          <w:rFonts w:eastAsia="Calibri"/>
          <w:sz w:val="28"/>
          <w:szCs w:val="22"/>
          <w:lang w:eastAsia="en-US"/>
        </w:rPr>
        <w:t>оселения</w:t>
      </w:r>
      <w:r w:rsidR="00584AAA">
        <w:rPr>
          <w:rFonts w:eastAsia="Calibri"/>
          <w:sz w:val="28"/>
          <w:szCs w:val="22"/>
          <w:lang w:eastAsia="en-US"/>
        </w:rPr>
        <w:t>, постановлением администрации П</w:t>
      </w:r>
      <w:r w:rsidRPr="003345BA">
        <w:rPr>
          <w:rFonts w:eastAsia="Calibri"/>
          <w:sz w:val="28"/>
          <w:szCs w:val="22"/>
          <w:lang w:eastAsia="en-US"/>
        </w:rPr>
        <w:t>оселения о проведении публичных слушаний определяются места проведения указанных мероприятий и</w:t>
      </w:r>
      <w:r w:rsidR="00584AAA">
        <w:rPr>
          <w:rFonts w:eastAsia="Calibri"/>
          <w:sz w:val="28"/>
          <w:szCs w:val="22"/>
          <w:lang w:eastAsia="en-US"/>
        </w:rPr>
        <w:t xml:space="preserve"> доводятся до сведения жителей П</w:t>
      </w:r>
      <w:r w:rsidRPr="003345BA">
        <w:rPr>
          <w:rFonts w:eastAsia="Calibri"/>
          <w:sz w:val="28"/>
          <w:szCs w:val="22"/>
          <w:lang w:eastAsia="en-US"/>
        </w:rPr>
        <w:t>оселения в соответствии со статьей 27 Правил.</w:t>
      </w:r>
    </w:p>
    <w:p w:rsidR="003345BA" w:rsidRPr="003345BA" w:rsidRDefault="003345BA" w:rsidP="006B5C7A">
      <w:pPr>
        <w:pStyle w:val="2"/>
        <w:ind w:firstLine="708"/>
        <w:rPr>
          <w:lang w:eastAsia="en-US"/>
        </w:rPr>
      </w:pPr>
      <w:r w:rsidRPr="003345BA">
        <w:rPr>
          <w:lang w:eastAsia="en-US"/>
        </w:rPr>
        <w:t>Статья 30. Уполномоченный на организацию и проведение публичных слушаний орган</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Комиссия осуществляет организацию и проведение публичных слушаний по вопросам, предусмотренным подпунктами 2–4, 6 и 7 пункта 1 статьи 28 Правил.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Администрация </w:t>
      </w:r>
      <w:r w:rsidR="00584AAA">
        <w:rPr>
          <w:rFonts w:eastAsia="Calibri"/>
          <w:sz w:val="28"/>
          <w:szCs w:val="22"/>
          <w:lang w:eastAsia="en-US"/>
        </w:rPr>
        <w:t>П</w:t>
      </w:r>
      <w:r w:rsidRPr="003345BA">
        <w:rPr>
          <w:rFonts w:eastAsia="Calibri"/>
          <w:sz w:val="28"/>
          <w:szCs w:val="22"/>
          <w:lang w:eastAsia="en-US"/>
        </w:rPr>
        <w:t>оселения осуществляет организацию и проведение публичных слушаний по вопросам, предусмотренным подпунктами 1, 5 и 8 пункта 1 статьи 28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Функциями по организации и проведению публичных слушаний являются: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оповещение населения о месте, дате и времени проведения мероприятия по информированию жителей </w:t>
      </w:r>
      <w:r w:rsidR="00584AAA">
        <w:rPr>
          <w:rFonts w:eastAsia="Calibri"/>
          <w:sz w:val="28"/>
          <w:szCs w:val="22"/>
          <w:lang w:eastAsia="en-US"/>
        </w:rPr>
        <w:t>П</w:t>
      </w:r>
      <w:r w:rsidRPr="003345BA">
        <w:rPr>
          <w:rFonts w:eastAsia="Calibri"/>
          <w:sz w:val="28"/>
          <w:szCs w:val="22"/>
          <w:lang w:eastAsia="en-US"/>
        </w:rPr>
        <w:t xml:space="preserve">оселения по вопросам публичных слушаний;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w:t>
      </w:r>
      <w:r w:rsidR="00584AAA">
        <w:rPr>
          <w:rFonts w:eastAsia="Calibri"/>
          <w:sz w:val="28"/>
          <w:szCs w:val="22"/>
          <w:lang w:eastAsia="en-US"/>
        </w:rPr>
        <w:t xml:space="preserve"> </w:t>
      </w:r>
      <w:r w:rsidRPr="003345BA">
        <w:rPr>
          <w:rFonts w:eastAsia="Calibri"/>
          <w:sz w:val="28"/>
          <w:szCs w:val="22"/>
          <w:lang w:eastAsia="en-US"/>
        </w:rPr>
        <w:t>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анализ материалов, представленных участниками мероприятия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определение докладчика (содокладчика) по выносимым на публичные слушания вопросам;</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обеспечение ведения протокола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9) подготовка заключения о результатах публичных слушаний.</w:t>
      </w:r>
    </w:p>
    <w:p w:rsidR="003345BA" w:rsidRPr="003345BA" w:rsidRDefault="003345BA" w:rsidP="00584AAA">
      <w:pPr>
        <w:pStyle w:val="2"/>
        <w:rPr>
          <w:lang w:eastAsia="en-US"/>
        </w:rPr>
      </w:pPr>
      <w:r w:rsidRPr="003345BA">
        <w:rPr>
          <w:lang w:eastAsia="en-US"/>
        </w:rPr>
        <w:lastRenderedPageBreak/>
        <w:t>Статья 31. Финансирование мероприятий по организации и проведению публичных слушаний по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Финансирование мероприятий по организации и проведению публичных слушаний осуществляется: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за счет средств бюджета поселения – при проведении публичных слушаний по иным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Мероприятия, финансирование которых осуществляется в соответствии с пунктом 1 настоящей статьи, включают в себя: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оповещение жителей поселения и иных заинтересованных лиц по вопросам публичных слушаний в соответствии с пунктом 2 статьи 27 Правил и путем направления письменных извещений о проведении публичных слушаний в случаях, предусмотренных настоящей главой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организацию выставок, экспозиций демонстрационных материалов проектов муниципальных правовых актов, выносимых на публичные слушания;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иные мероприятия, предусмотренные Градостроительным кодексом Российской Федерации, Правилами.</w:t>
      </w:r>
    </w:p>
    <w:p w:rsidR="003345BA" w:rsidRPr="003345BA" w:rsidRDefault="003345BA" w:rsidP="006B5C7A">
      <w:pPr>
        <w:pStyle w:val="2"/>
        <w:ind w:firstLine="708"/>
        <w:rPr>
          <w:lang w:eastAsia="en-US"/>
        </w:rPr>
      </w:pPr>
      <w:r w:rsidRPr="003345BA">
        <w:rPr>
          <w:lang w:eastAsia="en-US"/>
        </w:rPr>
        <w:t>Статья 32. Проведение мероприятия по информированию населения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К участию в мероприятии по информированию жителей </w:t>
      </w:r>
      <w:r w:rsidR="00584AAA">
        <w:rPr>
          <w:rFonts w:eastAsia="Calibri"/>
          <w:sz w:val="28"/>
          <w:szCs w:val="22"/>
          <w:lang w:eastAsia="en-US"/>
        </w:rPr>
        <w:t>П</w:t>
      </w:r>
      <w:r w:rsidRPr="003345BA">
        <w:rPr>
          <w:rFonts w:eastAsia="Calibri"/>
          <w:sz w:val="28"/>
          <w:szCs w:val="22"/>
          <w:lang w:eastAsia="en-US"/>
        </w:rPr>
        <w:t xml:space="preserve">оселения по вопросам публичных слушаний (далее также – мероприятие по информированию) на добровольной основе приглашаются: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представители политических партий и иных общественных объединений, осуществляющих свою деятельность на территории поселения;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Жители </w:t>
      </w:r>
      <w:r w:rsidR="00584AAA">
        <w:rPr>
          <w:rFonts w:eastAsia="Calibri"/>
          <w:sz w:val="28"/>
          <w:szCs w:val="22"/>
          <w:lang w:eastAsia="en-US"/>
        </w:rPr>
        <w:t>П</w:t>
      </w:r>
      <w:r w:rsidRPr="003345BA">
        <w:rPr>
          <w:rFonts w:eastAsia="Calibri"/>
          <w:sz w:val="28"/>
          <w:szCs w:val="22"/>
          <w:lang w:eastAsia="en-US"/>
        </w:rPr>
        <w:t xml:space="preserve">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w:t>
      </w:r>
      <w:r w:rsidRPr="003345BA">
        <w:rPr>
          <w:rFonts w:eastAsia="Calibri"/>
          <w:sz w:val="28"/>
          <w:szCs w:val="22"/>
          <w:lang w:eastAsia="en-US"/>
        </w:rPr>
        <w:lastRenderedPageBreak/>
        <w:t xml:space="preserve">количество мест для жителей </w:t>
      </w:r>
      <w:r w:rsidR="00584AAA">
        <w:rPr>
          <w:rFonts w:eastAsia="Calibri"/>
          <w:sz w:val="28"/>
          <w:szCs w:val="22"/>
          <w:lang w:eastAsia="en-US"/>
        </w:rPr>
        <w:t>П</w:t>
      </w:r>
      <w:r w:rsidRPr="003345BA">
        <w:rPr>
          <w:rFonts w:eastAsia="Calibri"/>
          <w:sz w:val="28"/>
          <w:szCs w:val="22"/>
          <w:lang w:eastAsia="en-US"/>
        </w:rPr>
        <w:t>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4. Мероприятие по информированию проводит лицо, назначенное постановлением администрации </w:t>
      </w:r>
      <w:r w:rsidR="00A75C8F">
        <w:rPr>
          <w:rFonts w:eastAsia="Calibri"/>
          <w:sz w:val="28"/>
          <w:szCs w:val="22"/>
          <w:lang w:eastAsia="en-US"/>
        </w:rPr>
        <w:t>П</w:t>
      </w:r>
      <w:r w:rsidRPr="003345BA">
        <w:rPr>
          <w:rFonts w:eastAsia="Calibri"/>
          <w:sz w:val="28"/>
          <w:szCs w:val="22"/>
          <w:lang w:eastAsia="en-US"/>
        </w:rPr>
        <w:t xml:space="preserve">оселения о проведении публичных слушаний (далее также – председательствующий).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В случае если в постановлении администрации </w:t>
      </w:r>
      <w:r w:rsidR="00A75C8F">
        <w:rPr>
          <w:rFonts w:eastAsia="Calibri"/>
          <w:sz w:val="28"/>
          <w:szCs w:val="22"/>
          <w:lang w:eastAsia="en-US"/>
        </w:rPr>
        <w:t>П</w:t>
      </w:r>
      <w:r w:rsidRPr="003345BA">
        <w:rPr>
          <w:rFonts w:eastAsia="Calibri"/>
          <w:sz w:val="28"/>
          <w:szCs w:val="22"/>
          <w:lang w:eastAsia="en-US"/>
        </w:rPr>
        <w:t>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Председательствующий осуществляет:</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открытие и ведение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контроль за порядком обсуждения вопросов повестки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подписание протокола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6.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8. Председательствующий вправе: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9.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10. Содокладчиками на мероприятии по информированию по вопросам публичных слушаний могут быть определены депутаты совета депутатов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11.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12.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13. После каждого выступления любой из участников мероприятия имеет право задать вопросы докладчику (содокладчику).</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14. Все желающие выступить на мероприятии берут слово только с разрешения председательствующего.</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15.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16.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3345BA" w:rsidRPr="003345BA" w:rsidRDefault="003345BA" w:rsidP="006B5C7A">
      <w:pPr>
        <w:pStyle w:val="2"/>
        <w:ind w:firstLine="708"/>
        <w:rPr>
          <w:lang w:eastAsia="en-US"/>
        </w:rPr>
      </w:pPr>
      <w:r w:rsidRPr="003345BA">
        <w:rPr>
          <w:lang w:eastAsia="en-US"/>
        </w:rPr>
        <w:t>Статья 33.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Протокол мероприятия по информированию 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w:t>
      </w:r>
      <w:r w:rsidR="00A75C8F">
        <w:rPr>
          <w:rFonts w:eastAsia="Calibri"/>
          <w:sz w:val="28"/>
          <w:szCs w:val="22"/>
          <w:lang w:eastAsia="en-US"/>
        </w:rPr>
        <w:t>П</w:t>
      </w:r>
      <w:r w:rsidRPr="003345BA">
        <w:rPr>
          <w:rFonts w:eastAsia="Calibri"/>
          <w:sz w:val="28"/>
          <w:szCs w:val="22"/>
          <w:lang w:eastAsia="en-US"/>
        </w:rPr>
        <w:t xml:space="preserve">оселения о проведении публичных слушаний.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В протоколе мероприятия по информированию указываются: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 xml:space="preserve">Форма протокола мероприятия по информированию устанавливается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С протоколом мероприятия по информированию вправе ознакомиться все заинтересованные лица.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Протокол мероприятия по информированию прилагается к протоколу публичных слушаний в качестве его неотъемлемой части.</w:t>
      </w:r>
    </w:p>
    <w:p w:rsidR="003345BA" w:rsidRPr="003345BA" w:rsidRDefault="003345BA" w:rsidP="006B5C7A">
      <w:pPr>
        <w:pStyle w:val="2"/>
        <w:ind w:firstLine="708"/>
        <w:rPr>
          <w:lang w:eastAsia="en-US"/>
        </w:rPr>
      </w:pPr>
      <w:r w:rsidRPr="003345BA">
        <w:rPr>
          <w:lang w:eastAsia="en-US"/>
        </w:rPr>
        <w:t>Статья 34. Принятие, рассмотрение, обобщение поступающих от участников публичных слушаний замечаний и предложений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постановлении администрации </w:t>
      </w:r>
      <w:r w:rsidR="00A75C8F">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постановлении администрации </w:t>
      </w:r>
      <w:r w:rsidR="00584AAA">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26 Правил.</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lastRenderedPageBreak/>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В первом столбце таблицы указывается дата и время внесения в протокол информации, а также порядковый номер записи.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Форма протокола публичных слушаний устанавливается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9. Каждая страница протокола публичных слушаний пронумеровывается и заверяется подписью лица, ответственного за ведение протокола.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10. В установленных настоящими Правилами случаях допускается ведение нескольких протоколов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3345BA" w:rsidRPr="003345BA" w:rsidRDefault="003345BA" w:rsidP="006B5C7A">
      <w:pPr>
        <w:pStyle w:val="2"/>
        <w:ind w:firstLine="708"/>
        <w:rPr>
          <w:lang w:eastAsia="en-US"/>
        </w:rPr>
      </w:pPr>
      <w:r w:rsidRPr="003345BA">
        <w:rPr>
          <w:lang w:eastAsia="en-US"/>
        </w:rPr>
        <w:t>Статья 35. Заключение о результатах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публичных слушаний подготавливает заключение о результатах публичных слушаний.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 Заключение о результатах публичных слушаний должно содержать следующие сведения: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lastRenderedPageBreak/>
        <w:t>1)</w:t>
      </w:r>
      <w:r w:rsidR="00BE37B9">
        <w:rPr>
          <w:rFonts w:eastAsia="Calibri"/>
          <w:sz w:val="28"/>
          <w:szCs w:val="22"/>
          <w:lang w:eastAsia="en-US"/>
        </w:rPr>
        <w:t xml:space="preserve"> </w:t>
      </w:r>
      <w:r w:rsidRPr="003345BA">
        <w:rPr>
          <w:rFonts w:eastAsia="Calibri"/>
          <w:sz w:val="28"/>
          <w:szCs w:val="22"/>
          <w:lang w:eastAsia="en-US"/>
        </w:rPr>
        <w:t>общее число жителей поселения и иных заинтересованных лиц, принявших участие в публичных слушаниях;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w:t>
      </w:r>
      <w:r w:rsidR="00BE37B9">
        <w:rPr>
          <w:rFonts w:eastAsia="Calibri"/>
          <w:sz w:val="28"/>
          <w:szCs w:val="22"/>
          <w:lang w:eastAsia="en-US"/>
        </w:rPr>
        <w:t xml:space="preserve"> </w:t>
      </w:r>
      <w:r w:rsidRPr="003345BA">
        <w:rPr>
          <w:rFonts w:eastAsia="Calibri"/>
          <w:sz w:val="28"/>
          <w:szCs w:val="22"/>
          <w:lang w:eastAsia="en-US"/>
        </w:rPr>
        <w:t>срок проведения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w:t>
      </w:r>
      <w:r w:rsidR="00BE37B9">
        <w:rPr>
          <w:rFonts w:eastAsia="Calibri"/>
          <w:sz w:val="28"/>
          <w:szCs w:val="22"/>
          <w:lang w:eastAsia="en-US"/>
        </w:rPr>
        <w:t xml:space="preserve"> </w:t>
      </w:r>
      <w:r w:rsidRPr="003345BA">
        <w:rPr>
          <w:rFonts w:eastAsia="Calibri"/>
          <w:sz w:val="28"/>
          <w:szCs w:val="22"/>
          <w:lang w:eastAsia="en-US"/>
        </w:rPr>
        <w:t>вопросы, вынесенные для обсуждения на публичных слушаниях;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4)</w:t>
      </w:r>
      <w:r w:rsidR="00BE37B9">
        <w:rPr>
          <w:rFonts w:eastAsia="Calibri"/>
          <w:sz w:val="28"/>
          <w:szCs w:val="22"/>
          <w:lang w:eastAsia="en-US"/>
        </w:rPr>
        <w:t xml:space="preserve"> </w:t>
      </w:r>
      <w:r w:rsidRPr="003345BA">
        <w:rPr>
          <w:rFonts w:eastAsia="Calibri"/>
          <w:sz w:val="28"/>
          <w:szCs w:val="22"/>
          <w:lang w:eastAsia="en-US"/>
        </w:rPr>
        <w:t>описание проведенных мероприятий по информированию;</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5)</w:t>
      </w:r>
      <w:r w:rsidR="00BE37B9">
        <w:rPr>
          <w:rFonts w:eastAsia="Calibri"/>
          <w:sz w:val="28"/>
          <w:szCs w:val="22"/>
          <w:lang w:eastAsia="en-US"/>
        </w:rPr>
        <w:t xml:space="preserve"> </w:t>
      </w:r>
      <w:r w:rsidRPr="003345BA">
        <w:rPr>
          <w:rFonts w:eastAsia="Calibri"/>
          <w:sz w:val="28"/>
          <w:szCs w:val="22"/>
          <w:lang w:eastAsia="en-US"/>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6)</w:t>
      </w:r>
      <w:r w:rsidR="00BE37B9">
        <w:rPr>
          <w:rFonts w:eastAsia="Calibri"/>
          <w:sz w:val="28"/>
          <w:szCs w:val="22"/>
          <w:lang w:eastAsia="en-US"/>
        </w:rPr>
        <w:t xml:space="preserve"> </w:t>
      </w:r>
      <w:r w:rsidRPr="003345BA">
        <w:rPr>
          <w:rFonts w:eastAsia="Calibri"/>
          <w:sz w:val="28"/>
          <w:szCs w:val="22"/>
          <w:lang w:eastAsia="en-US"/>
        </w:rPr>
        <w:t>общее количество замечаний и предложений, внесенных жителями поселения и иными заинтересованными лицами;</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7)</w:t>
      </w:r>
      <w:r w:rsidR="00BE37B9">
        <w:rPr>
          <w:rFonts w:eastAsia="Calibri"/>
          <w:sz w:val="28"/>
          <w:szCs w:val="22"/>
          <w:lang w:eastAsia="en-US"/>
        </w:rPr>
        <w:t xml:space="preserve"> </w:t>
      </w:r>
      <w:r w:rsidRPr="003345BA">
        <w:rPr>
          <w:rFonts w:eastAsia="Calibri"/>
          <w:sz w:val="28"/>
          <w:szCs w:val="22"/>
          <w:lang w:eastAsia="en-US"/>
        </w:rPr>
        <w:t>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8)</w:t>
      </w:r>
      <w:r w:rsidR="00BE37B9">
        <w:rPr>
          <w:rFonts w:eastAsia="Calibri"/>
          <w:sz w:val="28"/>
          <w:szCs w:val="22"/>
          <w:lang w:eastAsia="en-US"/>
        </w:rPr>
        <w:t xml:space="preserve"> </w:t>
      </w:r>
      <w:r w:rsidRPr="003345BA">
        <w:rPr>
          <w:rFonts w:eastAsia="Calibri"/>
          <w:sz w:val="28"/>
          <w:szCs w:val="22"/>
          <w:lang w:eastAsia="en-US"/>
        </w:rPr>
        <w:t>краткую мотивировку отклонения непринятых замечаний и предложений жителей поселения по вопросам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Форма заключения о результатах публичных слушаний устанавливается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и направляется вместе с протоколом публичных слушаний главе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rsidR="003345BA" w:rsidRPr="003345BA" w:rsidRDefault="003345BA" w:rsidP="006B5C7A">
      <w:pPr>
        <w:pStyle w:val="2"/>
        <w:ind w:firstLine="708"/>
        <w:rPr>
          <w:lang w:eastAsia="en-US"/>
        </w:rPr>
      </w:pPr>
      <w:r w:rsidRPr="003345BA">
        <w:rPr>
          <w:lang w:eastAsia="en-US"/>
        </w:rPr>
        <w:t>Статья 36. Учет результатов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Учет результатов публичных слушаний, проводимых в соответствии с настоящими Правилами, осуществляется: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2. При проведении публичных слушаний по проекту муниципального правового акта указанный проект должен быть доработан уполномоченным на принятие муниципального правового акта органом с учетом заключения о результатах публичных слушаний. Учет результатов публичных слушаний, </w:t>
      </w:r>
      <w:r w:rsidRPr="003345BA">
        <w:rPr>
          <w:rFonts w:eastAsia="Calibri"/>
          <w:sz w:val="28"/>
          <w:szCs w:val="22"/>
          <w:lang w:eastAsia="en-US"/>
        </w:rPr>
        <w:lastRenderedPageBreak/>
        <w:t>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3345BA" w:rsidRPr="003345BA" w:rsidRDefault="003345BA" w:rsidP="006B5C7A">
      <w:pPr>
        <w:pStyle w:val="2"/>
        <w:ind w:firstLine="708"/>
        <w:rPr>
          <w:lang w:eastAsia="en-US"/>
        </w:rPr>
      </w:pPr>
      <w:r w:rsidRPr="003345BA">
        <w:rPr>
          <w:lang w:eastAsia="en-US"/>
        </w:rPr>
        <w:t>Статья 37. Особенности проведения публичных слушаний по проекту генерального плана, внесения изменений в генеральный план</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 Протоколы публичных слушаний и заключение о результатах публичных слушаний являются обязательным приложени</w:t>
      </w:r>
      <w:r w:rsidR="00BE37B9">
        <w:rPr>
          <w:rFonts w:eastAsia="Calibri"/>
          <w:sz w:val="28"/>
          <w:szCs w:val="22"/>
          <w:lang w:eastAsia="en-US"/>
        </w:rPr>
        <w:t>ем к проекту генерального плана</w:t>
      </w:r>
      <w:r w:rsidRPr="003345BA">
        <w:rPr>
          <w:rFonts w:eastAsia="Calibri"/>
          <w:sz w:val="28"/>
          <w:szCs w:val="22"/>
          <w:lang w:eastAsia="en-US"/>
        </w:rPr>
        <w:t>.</w:t>
      </w:r>
    </w:p>
    <w:p w:rsidR="003345BA" w:rsidRPr="003345BA" w:rsidRDefault="003345BA" w:rsidP="006B5C7A">
      <w:pPr>
        <w:pStyle w:val="2"/>
        <w:ind w:firstLine="708"/>
        <w:rPr>
          <w:lang w:eastAsia="en-US"/>
        </w:rPr>
      </w:pPr>
      <w:r w:rsidRPr="003345BA">
        <w:rPr>
          <w:lang w:eastAsia="en-US"/>
        </w:rPr>
        <w:t>Статья 38.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345BA" w:rsidRPr="003345BA" w:rsidRDefault="003345BA" w:rsidP="006B5C7A">
      <w:pPr>
        <w:pStyle w:val="2"/>
        <w:ind w:firstLine="708"/>
        <w:rPr>
          <w:lang w:eastAsia="en-US"/>
        </w:rPr>
      </w:pPr>
      <w:r w:rsidRPr="003345BA">
        <w:rPr>
          <w:lang w:eastAsia="en-US"/>
        </w:rPr>
        <w:t>Статья 39. Особенности проведения публичных слушаний по проекту планировки территории и (или) проекту межевания территории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w:t>
      </w:r>
      <w:r w:rsidRPr="00AF426D">
        <w:rPr>
          <w:rFonts w:eastAsia="Calibri"/>
          <w:sz w:val="28"/>
          <w:szCs w:val="22"/>
          <w:lang w:eastAsia="en-US"/>
        </w:rPr>
        <w:lastRenderedPageBreak/>
        <w:t>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2. Особенности взаимодействия в процессе проведения публичных слушаний </w:t>
      </w:r>
      <w:r w:rsidR="00A75C8F">
        <w:rPr>
          <w:rFonts w:eastAsia="Calibri"/>
          <w:sz w:val="28"/>
          <w:szCs w:val="22"/>
          <w:lang w:eastAsia="en-US"/>
        </w:rPr>
        <w:t>а</w:t>
      </w:r>
      <w:r w:rsidRPr="00AF426D">
        <w:rPr>
          <w:rFonts w:eastAsia="Calibri"/>
          <w:sz w:val="28"/>
          <w:szCs w:val="22"/>
          <w:lang w:eastAsia="en-US"/>
        </w:rPr>
        <w:t xml:space="preserve">дминистрации Поселения, Комиссии, главы </w:t>
      </w:r>
      <w:r w:rsidR="00A75C8F">
        <w:rPr>
          <w:rFonts w:eastAsia="Calibri"/>
          <w:sz w:val="28"/>
          <w:szCs w:val="22"/>
          <w:lang w:eastAsia="en-US"/>
        </w:rPr>
        <w:t>а</w:t>
      </w:r>
      <w:r w:rsidRPr="00AF426D">
        <w:rPr>
          <w:rFonts w:eastAsia="Calibri"/>
          <w:sz w:val="28"/>
          <w:szCs w:val="22"/>
          <w:lang w:eastAsia="en-US"/>
        </w:rPr>
        <w:t>дминистрации поселения, главы Поселения и представительного органа Поселения устанавливаются статьями 45, 46 Градостроительного кодекса Российской Федерации, Уставом Поселения, положением о Комиссии.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Участниками публичных слушаний по проекту документации по планировке территории являются: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правообладатели земельных участков и объектов капитального строительства, расположенные на указанной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лица, законные интересы которых могут быть нарушены в связи с реализацией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подтверждение соответствия проекта планировки территории генеральному плану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подтверждение учета в проекте планировки существующих правовых фактов;</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lastRenderedPageBreak/>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5. Место проведения публичных слушаний указывается в сообщении о назначении публичных слушаний.</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6.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3345BA" w:rsidRPr="003345BA" w:rsidRDefault="00AF426D" w:rsidP="00AF426D">
      <w:pPr>
        <w:ind w:firstLine="708"/>
        <w:jc w:val="both"/>
        <w:rPr>
          <w:rFonts w:eastAsia="Calibri"/>
          <w:sz w:val="28"/>
          <w:szCs w:val="22"/>
          <w:lang w:eastAsia="en-US"/>
        </w:rPr>
      </w:pPr>
      <w:r w:rsidRPr="00AF426D">
        <w:rPr>
          <w:rFonts w:eastAsia="Calibri"/>
          <w:sz w:val="28"/>
          <w:szCs w:val="22"/>
          <w:lang w:eastAsia="en-US"/>
        </w:rPr>
        <w:t xml:space="preserve">7.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sidR="00A75C8F">
        <w:rPr>
          <w:rFonts w:eastAsia="Calibri"/>
          <w:sz w:val="28"/>
          <w:szCs w:val="22"/>
          <w:lang w:eastAsia="en-US"/>
        </w:rPr>
        <w:t>а</w:t>
      </w:r>
      <w:r w:rsidRPr="00AF426D">
        <w:rPr>
          <w:rFonts w:eastAsia="Calibri"/>
          <w:sz w:val="28"/>
          <w:szCs w:val="22"/>
          <w:lang w:eastAsia="en-US"/>
        </w:rPr>
        <w:t>дминистрация Поселения может утвердить предложенный проект, в соответствии с требованиями действующего законодательства</w:t>
      </w:r>
      <w:r>
        <w:rPr>
          <w:rFonts w:eastAsia="Calibri"/>
          <w:sz w:val="28"/>
          <w:szCs w:val="22"/>
          <w:lang w:eastAsia="en-US"/>
        </w:rPr>
        <w:t>.</w:t>
      </w:r>
    </w:p>
    <w:p w:rsidR="00C65179" w:rsidRPr="0052653F" w:rsidRDefault="00C65179" w:rsidP="006B5C7A">
      <w:pPr>
        <w:pStyle w:val="2"/>
        <w:ind w:firstLine="708"/>
        <w:rPr>
          <w:szCs w:val="28"/>
        </w:rPr>
      </w:pPr>
      <w:bookmarkStart w:id="73" w:name="_Статья_33._Особенности"/>
      <w:bookmarkStart w:id="74" w:name="_Toc395562089"/>
      <w:bookmarkStart w:id="75" w:name="_Toc403727706"/>
      <w:bookmarkEnd w:id="73"/>
      <w:r w:rsidRPr="0052653F">
        <w:rPr>
          <w:szCs w:val="28"/>
        </w:rPr>
        <w:t xml:space="preserve">Статья </w:t>
      </w:r>
      <w:r w:rsidR="00AF426D">
        <w:rPr>
          <w:szCs w:val="28"/>
        </w:rPr>
        <w:t>40</w:t>
      </w:r>
      <w:r w:rsidRPr="0052653F">
        <w:rPr>
          <w:szCs w:val="28"/>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74"/>
      <w:bookmarkEnd w:id="75"/>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Особенности взаимодействия в процессе проведения публичных слушаний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Комиссии, главы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главы Поселения и представительного органа Поселения устанавливаются статьей 39 Градостроительного кодекса Российской Федерации, Уставом Поселения,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 соответствующую территорию распространяются настоящие Правила;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В заявлении отражается содержание запроса и даются идентификационные сведения о заявителе.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адрес расположения земельного участка, объекта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кадастровый номер земельного участка и его кадастровый план;</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Обосновывающие материалы включают:</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проект предложений к градостроительному плану земельного участка с отражением на нем позиций, относящихся к запросу, указанием мест расположения </w:t>
      </w:r>
      <w:r w:rsidRPr="0052653F">
        <w:rPr>
          <w:rFonts w:ascii="Times New Roman" w:hAnsi="Times New Roman" w:cs="Times New Roman"/>
          <w:sz w:val="28"/>
          <w:szCs w:val="28"/>
        </w:rPr>
        <w:lastRenderedPageBreak/>
        <w:t>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040807" w:rsidRPr="0052653F" w:rsidRDefault="00C65179"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040807" w:rsidRPr="0052653F" w:rsidRDefault="00040807"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C65179" w:rsidRPr="0052653F" w:rsidRDefault="00C65179" w:rsidP="006B5C7A">
      <w:pPr>
        <w:pStyle w:val="2"/>
        <w:ind w:firstLine="708"/>
        <w:rPr>
          <w:szCs w:val="28"/>
        </w:rPr>
      </w:pPr>
      <w:bookmarkStart w:id="76" w:name="_Статья_34._Особенности"/>
      <w:bookmarkStart w:id="77" w:name="_Toc395562090"/>
      <w:bookmarkStart w:id="78" w:name="_Toc403727707"/>
      <w:bookmarkEnd w:id="76"/>
      <w:r w:rsidRPr="0052653F">
        <w:rPr>
          <w:szCs w:val="28"/>
        </w:rPr>
        <w:t xml:space="preserve">Статья </w:t>
      </w:r>
      <w:r w:rsidR="00AF426D">
        <w:rPr>
          <w:szCs w:val="28"/>
        </w:rPr>
        <w:t>41</w:t>
      </w:r>
      <w:r w:rsidRPr="0052653F">
        <w:rPr>
          <w:szCs w:val="28"/>
        </w:rPr>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77"/>
      <w:bookmarkEnd w:id="78"/>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Особенности взаимодействия в процессе проведения публичных слушаний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Комиссии, главы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главы Поселения и представительного органа Поселения устанавливаются статьей 40 Градостроительного кодекса Российской Федерации, Уставом Поселения,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применительно к соответствующей территории действуют настоящие Правила;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2) размеры </w:t>
      </w:r>
      <w:r w:rsidR="00347E5E" w:rsidRPr="0052653F">
        <w:rPr>
          <w:rFonts w:ascii="Times New Roman" w:hAnsi="Times New Roman" w:cs="Times New Roman"/>
          <w:sz w:val="28"/>
          <w:szCs w:val="28"/>
        </w:rPr>
        <w:t>земельных участков,</w:t>
      </w:r>
      <w:r w:rsidRPr="0052653F">
        <w:rPr>
          <w:rFonts w:ascii="Times New Roman" w:hAnsi="Times New Roman" w:cs="Times New Roman"/>
          <w:sz w:val="28"/>
          <w:szCs w:val="28"/>
        </w:rPr>
        <w:t xml:space="preserve">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Участниками публичных слушаний по предоставлению разрешений на отклонения от предельных параметров разрешенного строительства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Идентификационные сведения о земельном участке, в отношении которого подается заявление, включают сведения, </w:t>
      </w:r>
      <w:r w:rsidR="001008A4" w:rsidRPr="0052653F">
        <w:rPr>
          <w:rFonts w:ascii="Times New Roman" w:hAnsi="Times New Roman" w:cs="Times New Roman"/>
          <w:sz w:val="28"/>
          <w:szCs w:val="28"/>
        </w:rPr>
        <w:t>устанавливаемые</w:t>
      </w:r>
      <w:r w:rsidRPr="0052653F">
        <w:rPr>
          <w:rFonts w:ascii="Times New Roman" w:hAnsi="Times New Roman" w:cs="Times New Roman"/>
          <w:sz w:val="28"/>
          <w:szCs w:val="28"/>
        </w:rPr>
        <w:t xml:space="preserve"> настоящи</w:t>
      </w:r>
      <w:r w:rsidR="001008A4"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1008A4" w:rsidRPr="0052653F">
        <w:rPr>
          <w:rFonts w:ascii="Times New Roman" w:hAnsi="Times New Roman" w:cs="Times New Roman"/>
          <w:sz w:val="28"/>
          <w:szCs w:val="28"/>
        </w:rPr>
        <w:t>ами</w:t>
      </w:r>
      <w:r w:rsidRPr="0052653F">
        <w:rPr>
          <w:rFonts w:ascii="Times New Roman" w:hAnsi="Times New Roman" w:cs="Times New Roman"/>
          <w:sz w:val="28"/>
          <w:szCs w:val="28"/>
        </w:rPr>
        <w:t>.</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обоснование </w:t>
      </w:r>
      <w:r w:rsidR="00AF426D" w:rsidRPr="0052653F">
        <w:rPr>
          <w:rFonts w:ascii="Times New Roman" w:hAnsi="Times New Roman" w:cs="Times New Roman"/>
          <w:sz w:val="28"/>
          <w:szCs w:val="28"/>
        </w:rPr>
        <w:t>наличия,</w:t>
      </w:r>
      <w:r w:rsidRPr="0052653F">
        <w:rPr>
          <w:rFonts w:ascii="Times New Roman" w:hAnsi="Times New Roman" w:cs="Times New Roman"/>
          <w:sz w:val="28"/>
          <w:szCs w:val="28"/>
        </w:rPr>
        <w:t xml:space="preserve"> предусмотренного частью 1 статьи 40 Градостроительного кодекса Российской Федерации права у заявителя обратиться с заявлением;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040807" w:rsidRPr="0052653F" w:rsidRDefault="00040807"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C57717" w:rsidRDefault="00C57717" w:rsidP="00C57717">
      <w:pPr>
        <w:pStyle w:val="1"/>
      </w:pPr>
      <w:bookmarkStart w:id="79" w:name="_Toc395562080"/>
      <w:bookmarkStart w:id="80" w:name="_Toc403727697"/>
      <w:bookmarkEnd w:id="65"/>
      <w:bookmarkEnd w:id="66"/>
      <w:r w:rsidRPr="0052653F">
        <w:t xml:space="preserve">Глава </w:t>
      </w:r>
      <w:r w:rsidR="00C922C9">
        <w:t>6</w:t>
      </w:r>
      <w:r w:rsidRPr="0052653F">
        <w:t>. ПОЛОЖЕ</w:t>
      </w:r>
      <w:r w:rsidR="001E5A88">
        <w:t>Н</w:t>
      </w:r>
      <w:r w:rsidRPr="0052653F">
        <w:t>ИЯ О ВНЕСЕНИИ ИЗМЕНЕНИЙ В ПРАВИЛА</w:t>
      </w:r>
    </w:p>
    <w:p w:rsidR="00AF426D" w:rsidRPr="00AF426D" w:rsidRDefault="00AF426D" w:rsidP="006B5C7A">
      <w:pPr>
        <w:pStyle w:val="2"/>
        <w:ind w:firstLine="708"/>
        <w:rPr>
          <w:lang w:eastAsia="en-US"/>
        </w:rPr>
      </w:pPr>
      <w:r w:rsidRPr="00AF426D">
        <w:rPr>
          <w:lang w:eastAsia="en-US"/>
        </w:rPr>
        <w:t xml:space="preserve">Статья </w:t>
      </w:r>
      <w:r>
        <w:rPr>
          <w:lang w:eastAsia="en-US"/>
        </w:rPr>
        <w:t>42</w:t>
      </w:r>
      <w:r w:rsidRPr="00AF426D">
        <w:rPr>
          <w:lang w:eastAsia="en-US"/>
        </w:rPr>
        <w:t>. Основания для внесения изменений в Правила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1. Основаниями для рассмотрения главой администрации </w:t>
      </w:r>
      <w:r w:rsidR="00A75C8F">
        <w:rPr>
          <w:rFonts w:eastAsia="Calibri"/>
          <w:sz w:val="28"/>
          <w:szCs w:val="22"/>
          <w:lang w:eastAsia="en-US"/>
        </w:rPr>
        <w:t>П</w:t>
      </w:r>
      <w:r w:rsidRPr="00AF426D">
        <w:rPr>
          <w:rFonts w:eastAsia="Calibri"/>
          <w:sz w:val="28"/>
          <w:szCs w:val="22"/>
          <w:lang w:eastAsia="en-US"/>
        </w:rPr>
        <w:t>оселения вопроса о внесении изменений в Правила являются: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несоответствие Правил генеральному плану поселения, возникшее в результате внесения в генеральный план поселения изменений;</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поступление предложений об изменении границ территориальных зон, изменении градостроительных регламентов.</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Предложения о внесении изменений в Правила в Комиссию направляются: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органами исполнительной власти Ленинградской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F426D" w:rsidRPr="00AF426D" w:rsidRDefault="00AF426D" w:rsidP="00AF426D">
      <w:pPr>
        <w:pStyle w:val="2"/>
        <w:rPr>
          <w:lang w:eastAsia="en-US"/>
        </w:rPr>
      </w:pPr>
      <w:r w:rsidRPr="00AF426D">
        <w:rPr>
          <w:lang w:eastAsia="en-US"/>
        </w:rPr>
        <w:t xml:space="preserve">Статья </w:t>
      </w:r>
      <w:r>
        <w:rPr>
          <w:lang w:eastAsia="en-US"/>
        </w:rPr>
        <w:t>43</w:t>
      </w:r>
      <w:r w:rsidRPr="00AF426D">
        <w:rPr>
          <w:lang w:eastAsia="en-US"/>
        </w:rPr>
        <w:t>. Порядок рассмотрения предложений и инициатив по внесению изменений в Правила</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1. Рассмотрение предложений о внесении изменений в Правила производится Комиссией в течение тридцати дней со дня их внесения.</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1) о принятии предложения по внесению изменений в Правила и о внесении соответствующих изменений в Правила;</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lastRenderedPageBreak/>
        <w:t>2) об отклонении предложения по внесению изменений в Правила, с указанием причин отклонения.</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 xml:space="preserve">3. Комиссия направляет заключение, предусмотренное пунктом 2 настоящей статьи, главе администрации </w:t>
      </w:r>
      <w:r w:rsidR="00A75C8F">
        <w:rPr>
          <w:rFonts w:eastAsia="Calibri"/>
          <w:sz w:val="28"/>
          <w:szCs w:val="22"/>
          <w:lang w:eastAsia="en-US"/>
        </w:rPr>
        <w:t>П</w:t>
      </w:r>
      <w:r w:rsidRPr="00AF426D">
        <w:rPr>
          <w:rFonts w:eastAsia="Calibri"/>
          <w:sz w:val="28"/>
          <w:szCs w:val="22"/>
          <w:lang w:eastAsia="en-US"/>
        </w:rPr>
        <w:t xml:space="preserve">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w:t>
      </w:r>
      <w:r w:rsidR="00A75C8F">
        <w:rPr>
          <w:rFonts w:eastAsia="Calibri"/>
          <w:sz w:val="28"/>
          <w:szCs w:val="22"/>
          <w:lang w:eastAsia="en-US"/>
        </w:rPr>
        <w:t>П</w:t>
      </w:r>
      <w:r w:rsidRPr="00AF426D">
        <w:rPr>
          <w:rFonts w:eastAsia="Calibri"/>
          <w:sz w:val="28"/>
          <w:szCs w:val="22"/>
          <w:lang w:eastAsia="en-US"/>
        </w:rPr>
        <w:t>оселения 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 xml:space="preserve">4. В постановлении главы администрации </w:t>
      </w:r>
      <w:r w:rsidR="00A75C8F">
        <w:rPr>
          <w:rFonts w:eastAsia="Calibri"/>
          <w:sz w:val="28"/>
          <w:szCs w:val="22"/>
          <w:lang w:eastAsia="en-US"/>
        </w:rPr>
        <w:t>П</w:t>
      </w:r>
      <w:r w:rsidRPr="00AF426D">
        <w:rPr>
          <w:rFonts w:eastAsia="Calibri"/>
          <w:sz w:val="28"/>
          <w:szCs w:val="22"/>
          <w:lang w:eastAsia="en-US"/>
        </w:rPr>
        <w:t>оселения о подготовке проекта решения о внесении изменений в Правила устанавливаются:</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1)</w:t>
      </w:r>
      <w:r w:rsidRPr="00AF426D">
        <w:rPr>
          <w:rFonts w:eastAsia="Calibri"/>
          <w:sz w:val="28"/>
          <w:szCs w:val="22"/>
          <w:lang w:eastAsia="en-US"/>
        </w:rPr>
        <w:tab/>
        <w:t>порядок и сроки проведения работ по подготовке проекта решения о внесении изменений в Правила;</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2)</w:t>
      </w:r>
      <w:r w:rsidRPr="00AF426D">
        <w:rPr>
          <w:rFonts w:eastAsia="Calibri"/>
          <w:sz w:val="28"/>
          <w:szCs w:val="22"/>
          <w:lang w:eastAsia="en-US"/>
        </w:rPr>
        <w:tab/>
        <w:t>порядок направления в Комиссию предложений заинтересованных лиц по подготовке проекта решения о внесении изменений в Правила;</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3)</w:t>
      </w:r>
      <w:r w:rsidRPr="00AF426D">
        <w:rPr>
          <w:rFonts w:eastAsia="Calibri"/>
          <w:sz w:val="28"/>
          <w:szCs w:val="22"/>
          <w:lang w:eastAsia="en-US"/>
        </w:rPr>
        <w:tab/>
        <w:t>иные положения, касающиеся организации указанных работ.</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 xml:space="preserve">5. Глава администрации </w:t>
      </w:r>
      <w:r w:rsidR="00A75C8F">
        <w:rPr>
          <w:rFonts w:eastAsia="Calibri"/>
          <w:sz w:val="28"/>
          <w:szCs w:val="22"/>
          <w:lang w:eastAsia="en-US"/>
        </w:rPr>
        <w:t>П</w:t>
      </w:r>
      <w:r w:rsidRPr="00AF426D">
        <w:rPr>
          <w:rFonts w:eastAsia="Calibri"/>
          <w:sz w:val="28"/>
          <w:szCs w:val="22"/>
          <w:lang w:eastAsia="en-US"/>
        </w:rPr>
        <w:t xml:space="preserve">оселения не позднее десяти дней со дня издания постановления администрации </w:t>
      </w:r>
      <w:r w:rsidR="00A75C8F">
        <w:rPr>
          <w:rFonts w:eastAsia="Calibri"/>
          <w:sz w:val="28"/>
          <w:szCs w:val="22"/>
          <w:lang w:eastAsia="en-US"/>
        </w:rPr>
        <w:t>П</w:t>
      </w:r>
      <w:r w:rsidRPr="00AF426D">
        <w:rPr>
          <w:rFonts w:eastAsia="Calibri"/>
          <w:sz w:val="28"/>
          <w:szCs w:val="22"/>
          <w:lang w:eastAsia="en-US"/>
        </w:rPr>
        <w:t>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AF426D" w:rsidRPr="00AF426D" w:rsidRDefault="00AF426D" w:rsidP="00AF426D">
      <w:pPr>
        <w:jc w:val="both"/>
        <w:rPr>
          <w:rFonts w:eastAsia="Calibri"/>
          <w:sz w:val="28"/>
          <w:szCs w:val="22"/>
          <w:lang w:eastAsia="en-US"/>
        </w:rPr>
      </w:pPr>
      <w:r w:rsidRPr="00AF426D">
        <w:rPr>
          <w:rFonts w:eastAsia="Calibri"/>
          <w:sz w:val="28"/>
          <w:szCs w:val="22"/>
          <w:lang w:eastAsia="en-US"/>
        </w:rPr>
        <w:t xml:space="preserve">6. Копия постановления администрации </w:t>
      </w:r>
      <w:r w:rsidR="00A75C8F">
        <w:rPr>
          <w:rFonts w:eastAsia="Calibri"/>
          <w:sz w:val="28"/>
          <w:szCs w:val="22"/>
          <w:lang w:eastAsia="en-US"/>
        </w:rPr>
        <w:t>П</w:t>
      </w:r>
      <w:r w:rsidRPr="00AF426D">
        <w:rPr>
          <w:rFonts w:eastAsia="Calibri"/>
          <w:sz w:val="28"/>
          <w:szCs w:val="22"/>
          <w:lang w:eastAsia="en-US"/>
        </w:rPr>
        <w:t xml:space="preserve">оселения о подготовке о внесении изменений в Правила или об отклонении предложения о внесении изменений в Правила направляется администрацией </w:t>
      </w:r>
      <w:r w:rsidR="00A75C8F">
        <w:rPr>
          <w:rFonts w:eastAsia="Calibri"/>
          <w:sz w:val="28"/>
          <w:szCs w:val="22"/>
          <w:lang w:eastAsia="en-US"/>
        </w:rPr>
        <w:t>П</w:t>
      </w:r>
      <w:r w:rsidRPr="00AF426D">
        <w:rPr>
          <w:rFonts w:eastAsia="Calibri"/>
          <w:sz w:val="28"/>
          <w:szCs w:val="22"/>
          <w:lang w:eastAsia="en-US"/>
        </w:rPr>
        <w:t xml:space="preserve">оселения заявителю не позднее тридцати дней со дня получения главой администрации </w:t>
      </w:r>
      <w:r w:rsidR="00A75C8F">
        <w:rPr>
          <w:rFonts w:eastAsia="Calibri"/>
          <w:sz w:val="28"/>
          <w:szCs w:val="22"/>
          <w:lang w:eastAsia="en-US"/>
        </w:rPr>
        <w:t>П</w:t>
      </w:r>
      <w:r w:rsidRPr="00AF426D">
        <w:rPr>
          <w:rFonts w:eastAsia="Calibri"/>
          <w:sz w:val="28"/>
          <w:szCs w:val="22"/>
          <w:lang w:eastAsia="en-US"/>
        </w:rPr>
        <w:t>оселения заключения комиссии, предусмотренного пунктом 2 настоящей статьи.</w:t>
      </w:r>
    </w:p>
    <w:p w:rsidR="00AF426D" w:rsidRPr="00AF426D" w:rsidRDefault="00AF426D" w:rsidP="006B5C7A">
      <w:pPr>
        <w:pStyle w:val="2"/>
        <w:ind w:firstLine="708"/>
        <w:rPr>
          <w:lang w:eastAsia="en-US"/>
        </w:rPr>
      </w:pPr>
      <w:r w:rsidRPr="00AF426D">
        <w:rPr>
          <w:lang w:eastAsia="en-US"/>
        </w:rPr>
        <w:t xml:space="preserve">Статья </w:t>
      </w:r>
      <w:r>
        <w:rPr>
          <w:lang w:eastAsia="en-US"/>
        </w:rPr>
        <w:t>44</w:t>
      </w:r>
      <w:r w:rsidRPr="00AF426D">
        <w:rPr>
          <w:lang w:eastAsia="en-US"/>
        </w:rPr>
        <w:t>. Подготовка и принятие проекта решения о внесении изменений в Правила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w:t>
      </w:r>
      <w:r>
        <w:rPr>
          <w:rFonts w:eastAsia="Calibri"/>
          <w:sz w:val="28"/>
          <w:szCs w:val="22"/>
          <w:lang w:eastAsia="en-US"/>
        </w:rPr>
        <w:t xml:space="preserve"> </w:t>
      </w:r>
      <w:r w:rsidRPr="00AF426D">
        <w:rPr>
          <w:rFonts w:eastAsia="Calibri"/>
          <w:sz w:val="28"/>
          <w:szCs w:val="22"/>
          <w:lang w:eastAsia="en-US"/>
        </w:rPr>
        <w:t xml:space="preserve">В целях осуществления работ по подготовке проекта решения о внесении изменений в Правила администрация </w:t>
      </w:r>
      <w:r w:rsidR="00C922C9">
        <w:rPr>
          <w:rFonts w:eastAsia="Calibri"/>
          <w:sz w:val="28"/>
          <w:szCs w:val="22"/>
          <w:lang w:eastAsia="en-US"/>
        </w:rPr>
        <w:t>П</w:t>
      </w:r>
      <w:r w:rsidRPr="00AF426D">
        <w:rPr>
          <w:rFonts w:eastAsia="Calibri"/>
          <w:sz w:val="28"/>
          <w:szCs w:val="22"/>
          <w:lang w:eastAsia="en-US"/>
        </w:rPr>
        <w:t>оселения вправе заключать муниципальные контракты по итогам размещения заказа в соответствии с законодательством Российской Федерации.</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2.</w:t>
      </w:r>
      <w:r w:rsidR="00C922C9">
        <w:rPr>
          <w:rFonts w:eastAsia="Calibri"/>
          <w:sz w:val="28"/>
          <w:szCs w:val="22"/>
          <w:lang w:eastAsia="en-US"/>
        </w:rPr>
        <w:t xml:space="preserve"> </w:t>
      </w:r>
      <w:r w:rsidRPr="00AF426D">
        <w:rPr>
          <w:rFonts w:eastAsia="Calibri"/>
          <w:sz w:val="28"/>
          <w:szCs w:val="22"/>
          <w:lang w:eastAsia="en-US"/>
        </w:rPr>
        <w:t>В случае заключения муниципального контракта по подготовке проекта решения о внесении изменений в Правила, Комиссия:</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1)</w:t>
      </w:r>
      <w:r w:rsidR="00C922C9">
        <w:rPr>
          <w:rFonts w:eastAsia="Calibri"/>
          <w:sz w:val="28"/>
          <w:szCs w:val="22"/>
          <w:lang w:eastAsia="en-US"/>
        </w:rPr>
        <w:t xml:space="preserve"> </w:t>
      </w:r>
      <w:r w:rsidRPr="00AF426D">
        <w:rPr>
          <w:rFonts w:eastAsia="Calibri"/>
          <w:sz w:val="28"/>
          <w:szCs w:val="22"/>
          <w:lang w:eastAsia="en-US"/>
        </w:rPr>
        <w:t>осуществляет контроль за подготовкой проекта решения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2)</w:t>
      </w:r>
      <w:r w:rsidR="00C922C9">
        <w:rPr>
          <w:rFonts w:eastAsia="Calibri"/>
          <w:sz w:val="28"/>
          <w:szCs w:val="22"/>
          <w:lang w:eastAsia="en-US"/>
        </w:rPr>
        <w:t xml:space="preserve"> </w:t>
      </w:r>
      <w:r w:rsidRPr="00AF426D">
        <w:rPr>
          <w:rFonts w:eastAsia="Calibri"/>
          <w:sz w:val="28"/>
          <w:szCs w:val="22"/>
          <w:lang w:eastAsia="en-US"/>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3)</w:t>
      </w:r>
      <w:r w:rsidR="00C922C9">
        <w:rPr>
          <w:rFonts w:eastAsia="Calibri"/>
          <w:sz w:val="28"/>
          <w:szCs w:val="22"/>
          <w:lang w:eastAsia="en-US"/>
        </w:rPr>
        <w:t xml:space="preserve"> </w:t>
      </w:r>
      <w:r w:rsidRPr="00AF426D">
        <w:rPr>
          <w:rFonts w:eastAsia="Calibri"/>
          <w:sz w:val="28"/>
          <w:szCs w:val="22"/>
          <w:lang w:eastAsia="en-US"/>
        </w:rPr>
        <w:t>подготавливает предложения и замечания по проекту решения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lastRenderedPageBreak/>
        <w:t>3.</w:t>
      </w:r>
      <w:r w:rsidR="00C922C9">
        <w:rPr>
          <w:rFonts w:eastAsia="Calibri"/>
          <w:sz w:val="28"/>
          <w:szCs w:val="22"/>
          <w:lang w:eastAsia="en-US"/>
        </w:rPr>
        <w:t xml:space="preserve"> </w:t>
      </w:r>
      <w:r w:rsidRPr="00AF426D">
        <w:rPr>
          <w:rFonts w:eastAsia="Calibri"/>
          <w:sz w:val="28"/>
          <w:szCs w:val="22"/>
          <w:lang w:eastAsia="en-US"/>
        </w:rPr>
        <w:t xml:space="preserve">Администрация </w:t>
      </w:r>
      <w:r w:rsidR="00A75C8F">
        <w:rPr>
          <w:rFonts w:eastAsia="Calibri"/>
          <w:sz w:val="28"/>
          <w:szCs w:val="22"/>
          <w:lang w:eastAsia="en-US"/>
        </w:rPr>
        <w:t>П</w:t>
      </w:r>
      <w:r w:rsidRPr="00AF426D">
        <w:rPr>
          <w:rFonts w:eastAsia="Calibri"/>
          <w:sz w:val="28"/>
          <w:szCs w:val="22"/>
          <w:lang w:eastAsia="en-US"/>
        </w:rPr>
        <w:t>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4.</w:t>
      </w:r>
      <w:r w:rsidR="00C922C9">
        <w:rPr>
          <w:rFonts w:eastAsia="Calibri"/>
          <w:sz w:val="28"/>
          <w:szCs w:val="22"/>
          <w:lang w:eastAsia="en-US"/>
        </w:rPr>
        <w:t xml:space="preserve"> </w:t>
      </w:r>
      <w:r w:rsidRPr="00AF426D">
        <w:rPr>
          <w:rFonts w:eastAsia="Calibri"/>
          <w:sz w:val="28"/>
          <w:szCs w:val="22"/>
          <w:lang w:eastAsia="en-US"/>
        </w:rPr>
        <w:t xml:space="preserve">По результатам указанной в пункте 3 настоящей статьи проверки администрация </w:t>
      </w:r>
      <w:r w:rsidR="00A75C8F">
        <w:rPr>
          <w:rFonts w:eastAsia="Calibri"/>
          <w:sz w:val="28"/>
          <w:szCs w:val="22"/>
          <w:lang w:eastAsia="en-US"/>
        </w:rPr>
        <w:t>П</w:t>
      </w:r>
      <w:r w:rsidRPr="00AF426D">
        <w:rPr>
          <w:rFonts w:eastAsia="Calibri"/>
          <w:sz w:val="28"/>
          <w:szCs w:val="22"/>
          <w:lang w:eastAsia="en-US"/>
        </w:rPr>
        <w:t>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пункте 3 настоящей статьи, в Комиссию на доработку.</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5.</w:t>
      </w:r>
      <w:r w:rsidR="00C922C9">
        <w:rPr>
          <w:rFonts w:eastAsia="Calibri"/>
          <w:sz w:val="28"/>
          <w:szCs w:val="22"/>
          <w:lang w:eastAsia="en-US"/>
        </w:rPr>
        <w:t xml:space="preserve"> </w:t>
      </w:r>
      <w:r w:rsidRPr="00AF426D">
        <w:rPr>
          <w:rFonts w:eastAsia="Calibri"/>
          <w:sz w:val="28"/>
          <w:szCs w:val="22"/>
          <w:lang w:eastAsia="en-US"/>
        </w:rPr>
        <w:t xml:space="preserve">Глава </w:t>
      </w:r>
      <w:r w:rsidR="00C922C9">
        <w:rPr>
          <w:rFonts w:eastAsia="Calibri"/>
          <w:sz w:val="28"/>
          <w:szCs w:val="22"/>
          <w:lang w:eastAsia="en-US"/>
        </w:rPr>
        <w:t>П</w:t>
      </w:r>
      <w:r w:rsidRPr="00AF426D">
        <w:rPr>
          <w:rFonts w:eastAsia="Calibri"/>
          <w:sz w:val="28"/>
          <w:szCs w:val="22"/>
          <w:lang w:eastAsia="en-US"/>
        </w:rPr>
        <w:t>оселения издает постановление о проведении публичных слушаний по вопросу о внесении изменений в Правила в срок не позднее чем через десять дней со дня получения такого проекта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6.</w:t>
      </w:r>
      <w:r w:rsidR="00C922C9">
        <w:rPr>
          <w:rFonts w:eastAsia="Calibri"/>
          <w:sz w:val="28"/>
          <w:szCs w:val="22"/>
          <w:lang w:eastAsia="en-US"/>
        </w:rPr>
        <w:t xml:space="preserve"> </w:t>
      </w:r>
      <w:r w:rsidRPr="00AF426D">
        <w:rPr>
          <w:rFonts w:eastAsia="Calibri"/>
          <w:sz w:val="28"/>
          <w:szCs w:val="22"/>
          <w:lang w:eastAsia="en-US"/>
        </w:rPr>
        <w:t xml:space="preserve">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w:t>
      </w:r>
      <w:r w:rsidR="00C922C9">
        <w:rPr>
          <w:rFonts w:eastAsia="Calibri"/>
          <w:sz w:val="28"/>
          <w:szCs w:val="22"/>
          <w:lang w:eastAsia="en-US"/>
        </w:rPr>
        <w:t>П</w:t>
      </w:r>
      <w:r w:rsidRPr="00AF426D">
        <w:rPr>
          <w:rFonts w:eastAsia="Calibri"/>
          <w:sz w:val="28"/>
          <w:szCs w:val="22"/>
          <w:lang w:eastAsia="en-US"/>
        </w:rPr>
        <w:t>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7.</w:t>
      </w:r>
      <w:r w:rsidR="00C922C9">
        <w:rPr>
          <w:rFonts w:eastAsia="Calibri"/>
          <w:sz w:val="28"/>
          <w:szCs w:val="22"/>
          <w:lang w:eastAsia="en-US"/>
        </w:rPr>
        <w:t xml:space="preserve"> </w:t>
      </w:r>
      <w:r w:rsidRPr="00AF426D">
        <w:rPr>
          <w:rFonts w:eastAsia="Calibri"/>
          <w:sz w:val="28"/>
          <w:szCs w:val="22"/>
          <w:lang w:eastAsia="en-US"/>
        </w:rPr>
        <w:t xml:space="preserve">Глава администрации </w:t>
      </w:r>
      <w:r w:rsidR="00A75C8F">
        <w:rPr>
          <w:rFonts w:eastAsia="Calibri"/>
          <w:sz w:val="28"/>
          <w:szCs w:val="22"/>
          <w:lang w:eastAsia="en-US"/>
        </w:rPr>
        <w:t>П</w:t>
      </w:r>
      <w:r w:rsidRPr="00AF426D">
        <w:rPr>
          <w:rFonts w:eastAsia="Calibri"/>
          <w:sz w:val="28"/>
          <w:szCs w:val="22"/>
          <w:lang w:eastAsia="en-US"/>
        </w:rPr>
        <w:t>оселения в течение десяти дней после представления ему проекта решения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Комитет по архитектуре и градостроительству Ленинградской области или об отклонении проекта и о направлении его на доработку с указанием даты его повторного представления.</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8.</w:t>
      </w:r>
      <w:r w:rsidR="00C922C9">
        <w:rPr>
          <w:rFonts w:eastAsia="Calibri"/>
          <w:sz w:val="28"/>
          <w:szCs w:val="22"/>
          <w:lang w:eastAsia="en-US"/>
        </w:rPr>
        <w:t xml:space="preserve"> </w:t>
      </w:r>
      <w:r w:rsidRPr="00AF426D">
        <w:rPr>
          <w:rFonts w:eastAsia="Calibri"/>
          <w:sz w:val="28"/>
          <w:szCs w:val="22"/>
          <w:lang w:eastAsia="en-US"/>
        </w:rPr>
        <w:t xml:space="preserve">Комитете по архитектуре и градостроительству Ленинградской области в течение тридцати календарных дней рассматривает переданные материалы и принимает решение об утверждении проекта о внесении изменения в Правила или принимает решение об отклонении проекта о внесении изменения в Правила и о направлении проекта в администрацию </w:t>
      </w:r>
      <w:r w:rsidR="00A75C8F">
        <w:rPr>
          <w:rFonts w:eastAsia="Calibri"/>
          <w:sz w:val="28"/>
          <w:szCs w:val="22"/>
          <w:lang w:eastAsia="en-US"/>
        </w:rPr>
        <w:t>П</w:t>
      </w:r>
      <w:r w:rsidRPr="00AF426D">
        <w:rPr>
          <w:rFonts w:eastAsia="Calibri"/>
          <w:sz w:val="28"/>
          <w:szCs w:val="22"/>
          <w:lang w:eastAsia="en-US"/>
        </w:rPr>
        <w:t>оселения на доработку.</w:t>
      </w:r>
    </w:p>
    <w:p w:rsidR="00AF426D" w:rsidRDefault="00AF426D" w:rsidP="00AF426D"/>
    <w:p w:rsidR="00C57717" w:rsidRPr="0052653F" w:rsidRDefault="00C57717" w:rsidP="006B5C7A">
      <w:pPr>
        <w:pStyle w:val="2"/>
        <w:ind w:firstLine="708"/>
        <w:rPr>
          <w:szCs w:val="28"/>
        </w:rPr>
      </w:pPr>
      <w:bookmarkStart w:id="81" w:name="_Toc395562054"/>
      <w:bookmarkStart w:id="82" w:name="_Toc403727671"/>
      <w:r w:rsidRPr="0052653F">
        <w:rPr>
          <w:szCs w:val="28"/>
        </w:rPr>
        <w:t xml:space="preserve">Статья </w:t>
      </w:r>
      <w:r w:rsidR="00AF426D">
        <w:rPr>
          <w:szCs w:val="28"/>
        </w:rPr>
        <w:t>42</w:t>
      </w:r>
      <w:r w:rsidRPr="0052653F">
        <w:rPr>
          <w:szCs w:val="28"/>
        </w:rPr>
        <w:t>.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81"/>
      <w:bookmarkEnd w:id="82"/>
    </w:p>
    <w:p w:rsidR="00C57717" w:rsidRPr="00874983" w:rsidRDefault="00C57717" w:rsidP="00C57717">
      <w:pPr>
        <w:pStyle w:val="ConsPlusNormal"/>
        <w:widowControl/>
        <w:ind w:firstLine="709"/>
        <w:jc w:val="both"/>
        <w:rPr>
          <w:rFonts w:ascii="Times New Roman" w:hAnsi="Times New Roman" w:cs="Times New Roman"/>
          <w:color w:val="FF0000"/>
          <w:sz w:val="28"/>
          <w:szCs w:val="28"/>
        </w:rPr>
      </w:pPr>
      <w:bookmarkStart w:id="83" w:name="а6"/>
      <w:bookmarkEnd w:id="83"/>
      <w:r w:rsidRPr="0052653F">
        <w:rPr>
          <w:rFonts w:ascii="Times New Roman" w:hAnsi="Times New Roman" w:cs="Times New Roman"/>
          <w:sz w:val="28"/>
          <w:szCs w:val="28"/>
        </w:rPr>
        <w:t xml:space="preserve">1. 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документацию по планировке территории, утверждение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документации по планировке территории, а также утверждение и изменение иной документации по планировке </w:t>
      </w:r>
      <w:r w:rsidRPr="00C922C9">
        <w:rPr>
          <w:rFonts w:ascii="Times New Roman" w:hAnsi="Times New Roman" w:cs="Times New Roman"/>
          <w:sz w:val="28"/>
          <w:szCs w:val="28"/>
        </w:rPr>
        <w:t xml:space="preserve">территории не влечет </w:t>
      </w:r>
      <w:r w:rsidR="00C922C9" w:rsidRPr="00C922C9">
        <w:rPr>
          <w:rFonts w:ascii="Times New Roman" w:hAnsi="Times New Roman" w:cs="Times New Roman"/>
          <w:sz w:val="28"/>
          <w:szCs w:val="28"/>
        </w:rPr>
        <w:t>немедленного</w:t>
      </w:r>
      <w:r w:rsidRPr="00C922C9">
        <w:rPr>
          <w:rFonts w:ascii="Times New Roman" w:hAnsi="Times New Roman" w:cs="Times New Roman"/>
          <w:sz w:val="28"/>
          <w:szCs w:val="28"/>
        </w:rPr>
        <w:t xml:space="preserve"> изменения настоящих Правил.</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C922C9">
        <w:rPr>
          <w:rFonts w:ascii="Times New Roman" w:hAnsi="Times New Roman" w:cs="Times New Roman"/>
          <w:sz w:val="28"/>
          <w:szCs w:val="28"/>
        </w:rPr>
        <w:lastRenderedPageBreak/>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подготовке предложений по внесению изменений в генеральный план Поселения с учетом настоящих Правил;</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51805" w:rsidRPr="0052653F" w:rsidRDefault="00F51805" w:rsidP="00FC29A1">
      <w:pPr>
        <w:pStyle w:val="1"/>
      </w:pPr>
      <w:r w:rsidRPr="0052653F">
        <w:t xml:space="preserve">Глава </w:t>
      </w:r>
      <w:r w:rsidR="00040807" w:rsidRPr="0052653F">
        <w:t>7.</w:t>
      </w:r>
      <w:r w:rsidRPr="0052653F">
        <w:t xml:space="preserve"> </w:t>
      </w:r>
      <w:r w:rsidR="00040807" w:rsidRPr="0052653F">
        <w:t xml:space="preserve">ПОЛОЖЕНИЯ ОБ </w:t>
      </w:r>
      <w:r w:rsidRPr="0052653F">
        <w:t>УСТАНОВЛЕНИ</w:t>
      </w:r>
      <w:r w:rsidR="00040807" w:rsidRPr="0052653F">
        <w:t>И</w:t>
      </w:r>
      <w:r w:rsidRPr="0052653F">
        <w:t>, ИЗ</w:t>
      </w:r>
      <w:r w:rsidR="00271E3E" w:rsidRPr="0052653F">
        <w:t>МЕНЕНИ</w:t>
      </w:r>
      <w:r w:rsidR="00040807" w:rsidRPr="0052653F">
        <w:t>И</w:t>
      </w:r>
      <w:r w:rsidR="00271E3E" w:rsidRPr="0052653F">
        <w:t>, ФИКСАЦИ</w:t>
      </w:r>
      <w:r w:rsidR="00040807" w:rsidRPr="0052653F">
        <w:t>И</w:t>
      </w:r>
      <w:r w:rsidR="00271E3E" w:rsidRPr="0052653F">
        <w:t xml:space="preserve"> ГРАНИЦ ЗЕМЕЛЬ </w:t>
      </w:r>
      <w:r w:rsidRPr="0052653F">
        <w:t>ПУБЛИЧНОГО ИСПОЛЬЗОВАНИЯ, ИХ ИСПОЛЬЗОВАНИ</w:t>
      </w:r>
      <w:bookmarkEnd w:id="79"/>
      <w:bookmarkEnd w:id="80"/>
      <w:r w:rsidR="00040807" w:rsidRPr="0052653F">
        <w:t>Я</w:t>
      </w:r>
    </w:p>
    <w:p w:rsidR="00F51805" w:rsidRPr="0052653F" w:rsidRDefault="00F51805" w:rsidP="006B5C7A">
      <w:pPr>
        <w:pStyle w:val="2"/>
        <w:ind w:firstLine="708"/>
        <w:rPr>
          <w:szCs w:val="28"/>
        </w:rPr>
      </w:pPr>
      <w:bookmarkStart w:id="84" w:name="_Toc395562081"/>
      <w:bookmarkStart w:id="85" w:name="_Toc403727698"/>
      <w:r w:rsidRPr="0052653F">
        <w:rPr>
          <w:szCs w:val="28"/>
        </w:rPr>
        <w:t xml:space="preserve">Статья </w:t>
      </w:r>
      <w:r w:rsidR="00C922C9">
        <w:rPr>
          <w:szCs w:val="28"/>
        </w:rPr>
        <w:t>43</w:t>
      </w:r>
      <w:r w:rsidRPr="0052653F">
        <w:rPr>
          <w:szCs w:val="28"/>
        </w:rPr>
        <w:t>. Общие положения о землях публичного использования</w:t>
      </w:r>
      <w:bookmarkEnd w:id="84"/>
      <w:bookmarkEnd w:id="8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w:t>
      </w:r>
      <w:r w:rsidR="003E7089" w:rsidRPr="0052653F">
        <w:rPr>
          <w:rFonts w:ascii="Times New Roman" w:hAnsi="Times New Roman" w:cs="Times New Roman"/>
          <w:sz w:val="28"/>
          <w:szCs w:val="28"/>
        </w:rPr>
        <w:t xml:space="preserve"> </w:t>
      </w:r>
      <w:r w:rsidR="002C0BF7" w:rsidRPr="0052653F">
        <w:rPr>
          <w:rFonts w:ascii="Times New Roman" w:hAnsi="Times New Roman" w:cs="Times New Roman"/>
          <w:sz w:val="28"/>
          <w:szCs w:val="28"/>
        </w:rPr>
        <w:t>и пр.</w:t>
      </w:r>
      <w:r w:rsidRPr="0052653F">
        <w:rPr>
          <w:rFonts w:ascii="Times New Roman" w:hAnsi="Times New Roman" w:cs="Times New Roman"/>
          <w:sz w:val="28"/>
          <w:szCs w:val="28"/>
        </w:rPr>
        <w:t>),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F51805" w:rsidRPr="0052653F" w:rsidRDefault="00F51805" w:rsidP="003E708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Границы з</w:t>
      </w:r>
      <w:r w:rsidR="003E7089" w:rsidRPr="0052653F">
        <w:rPr>
          <w:rFonts w:ascii="Times New Roman" w:hAnsi="Times New Roman" w:cs="Times New Roman"/>
          <w:sz w:val="28"/>
          <w:szCs w:val="28"/>
        </w:rPr>
        <w:t xml:space="preserve">емель публичного использования </w:t>
      </w:r>
      <w:r w:rsidRPr="0052653F">
        <w:rPr>
          <w:rFonts w:ascii="Times New Roman" w:hAnsi="Times New Roman" w:cs="Times New Roman"/>
          <w:sz w:val="28"/>
          <w:szCs w:val="28"/>
        </w:rPr>
        <w:t xml:space="preserve">определяются и изменяются в случаях и в порядке, определенных </w:t>
      </w:r>
      <w:r w:rsidR="001008A4"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1008A4" w:rsidRPr="0052653F">
        <w:rPr>
          <w:rFonts w:ascii="Times New Roman" w:hAnsi="Times New Roman" w:cs="Times New Roman"/>
          <w:sz w:val="28"/>
          <w:szCs w:val="28"/>
        </w:rPr>
        <w:t>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w:t>
      </w:r>
      <w:r w:rsidR="003E7089" w:rsidRPr="0052653F">
        <w:rPr>
          <w:rFonts w:ascii="Times New Roman" w:hAnsi="Times New Roman" w:cs="Times New Roman"/>
          <w:sz w:val="28"/>
          <w:szCs w:val="28"/>
        </w:rPr>
        <w:t>учета</w:t>
      </w:r>
      <w:r w:rsidRPr="0052653F">
        <w:rPr>
          <w:rFonts w:ascii="Times New Roman" w:hAnsi="Times New Roman" w:cs="Times New Roman"/>
          <w:sz w:val="28"/>
          <w:szCs w:val="28"/>
        </w:rPr>
        <w:t xml:space="preserve"> границ фактически существующих земель публичного использования, а также без подготовки предложений в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 об установлении или изменении границ земель публичного использования</w:t>
      </w:r>
      <w:r w:rsidR="003E7089" w:rsidRPr="0052653F">
        <w:rPr>
          <w:rFonts w:ascii="Times New Roman" w:hAnsi="Times New Roman" w:cs="Times New Roman"/>
          <w:sz w:val="28"/>
          <w:szCs w:val="28"/>
        </w:rPr>
        <w:t xml:space="preserve"> (публичного сервитута)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установлен публичный сервитут.</w:t>
      </w:r>
    </w:p>
    <w:p w:rsidR="00F51805" w:rsidRPr="0052653F" w:rsidRDefault="00F51805" w:rsidP="006B5C7A">
      <w:pPr>
        <w:pStyle w:val="2"/>
        <w:ind w:firstLine="708"/>
        <w:rPr>
          <w:szCs w:val="28"/>
        </w:rPr>
      </w:pPr>
      <w:bookmarkStart w:id="86" w:name="_Toc395562082"/>
      <w:bookmarkStart w:id="87" w:name="_Toc403727699"/>
      <w:r w:rsidRPr="0052653F">
        <w:rPr>
          <w:szCs w:val="28"/>
        </w:rPr>
        <w:lastRenderedPageBreak/>
        <w:t xml:space="preserve">Статья </w:t>
      </w:r>
      <w:r w:rsidR="00C922C9">
        <w:rPr>
          <w:szCs w:val="28"/>
        </w:rPr>
        <w:t>44</w:t>
      </w:r>
      <w:r w:rsidRPr="0052653F">
        <w:rPr>
          <w:szCs w:val="28"/>
        </w:rPr>
        <w:t>. Установление и изменение границ земель публичного использования</w:t>
      </w:r>
      <w:bookmarkEnd w:id="86"/>
      <w:bookmarkEnd w:id="8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изменения красных линий и последствия такого изменения;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устанавливаемые, изменяемые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51805" w:rsidRPr="0052653F" w:rsidRDefault="00F51805" w:rsidP="006B5C7A">
      <w:pPr>
        <w:pStyle w:val="2"/>
        <w:ind w:firstLine="708"/>
        <w:rPr>
          <w:szCs w:val="28"/>
        </w:rPr>
      </w:pPr>
      <w:bookmarkStart w:id="88" w:name="_Toc395562083"/>
      <w:bookmarkStart w:id="89" w:name="_Toc403727700"/>
      <w:r w:rsidRPr="0052653F">
        <w:rPr>
          <w:szCs w:val="28"/>
        </w:rPr>
        <w:t xml:space="preserve">Статья </w:t>
      </w:r>
      <w:r w:rsidR="00C922C9">
        <w:rPr>
          <w:szCs w:val="28"/>
        </w:rPr>
        <w:t>45</w:t>
      </w:r>
      <w:r w:rsidRPr="0052653F">
        <w:rPr>
          <w:szCs w:val="28"/>
        </w:rPr>
        <w:t>.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88"/>
      <w:bookmarkEnd w:id="8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Порядок использования и охраны земель лесного фонда регулируется Земельным Кодексом Российской </w:t>
      </w:r>
      <w:r w:rsidR="00C922C9" w:rsidRPr="0052653F">
        <w:rPr>
          <w:rFonts w:ascii="Times New Roman" w:hAnsi="Times New Roman" w:cs="Times New Roman"/>
          <w:sz w:val="28"/>
          <w:szCs w:val="28"/>
        </w:rPr>
        <w:t>Федерации и</w:t>
      </w:r>
      <w:r w:rsidRPr="0052653F">
        <w:rPr>
          <w:rFonts w:ascii="Times New Roman" w:hAnsi="Times New Roman" w:cs="Times New Roman"/>
          <w:sz w:val="28"/>
          <w:szCs w:val="28"/>
        </w:rPr>
        <w:t xml:space="preserve"> лесным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Поселения.</w:t>
      </w:r>
    </w:p>
    <w:p w:rsidR="00F51805" w:rsidRPr="0052653F" w:rsidRDefault="00F51805" w:rsidP="00FC29A1">
      <w:pPr>
        <w:pStyle w:val="1"/>
      </w:pPr>
      <w:bookmarkStart w:id="90" w:name="_Глава_8._ПОЛОЖЕНИЯ"/>
      <w:bookmarkStart w:id="91" w:name="_Toc395562091"/>
      <w:bookmarkStart w:id="92" w:name="_Toc403727708"/>
      <w:bookmarkEnd w:id="90"/>
      <w:r w:rsidRPr="0052653F">
        <w:t xml:space="preserve">Глава </w:t>
      </w:r>
      <w:r w:rsidR="00040807" w:rsidRPr="0052653F">
        <w:t>8</w:t>
      </w:r>
      <w:r w:rsidRPr="0052653F">
        <w:t xml:space="preserve">. ПОЛОЖЕНИЯ О РЕЗЕРВИРОВАНИИ </w:t>
      </w:r>
      <w:r w:rsidR="000545F4" w:rsidRPr="0052653F">
        <w:t xml:space="preserve">ЗЕМЕЛЬ, ОБ ИЗЪЯТИИ </w:t>
      </w:r>
      <w:r w:rsidRPr="0052653F">
        <w:t>ЗЕМЕЛЬНЫХ У</w:t>
      </w:r>
      <w:r w:rsidR="000545F4" w:rsidRPr="0052653F">
        <w:t xml:space="preserve">ЧАСТКОВ ДЛЯ ГОСУДАРСТВЕННЫХ ИЛИ </w:t>
      </w:r>
      <w:r w:rsidRPr="0052653F">
        <w:t>МУНИЦИПАЛЬНЫХ</w:t>
      </w:r>
      <w:r w:rsidR="00666C80" w:rsidRPr="0052653F">
        <w:t xml:space="preserve"> </w:t>
      </w:r>
      <w:r w:rsidRPr="0052653F">
        <w:t>НУЖД, УСТАНОВЛЕНИИ ПУБЛИЧНЫХ СЕРВИТУТОВ</w:t>
      </w:r>
      <w:bookmarkEnd w:id="91"/>
      <w:bookmarkEnd w:id="92"/>
    </w:p>
    <w:p w:rsidR="00F51805" w:rsidRPr="0052653F" w:rsidRDefault="00F51805" w:rsidP="006B5C7A">
      <w:pPr>
        <w:pStyle w:val="2"/>
        <w:ind w:firstLine="708"/>
        <w:rPr>
          <w:szCs w:val="28"/>
        </w:rPr>
      </w:pPr>
      <w:bookmarkStart w:id="93" w:name="_Toc395562092"/>
      <w:bookmarkStart w:id="94" w:name="_Toc403727709"/>
      <w:r w:rsidRPr="0052653F">
        <w:rPr>
          <w:szCs w:val="28"/>
        </w:rPr>
        <w:t xml:space="preserve">Статья </w:t>
      </w:r>
      <w:r w:rsidR="00C922C9">
        <w:rPr>
          <w:szCs w:val="28"/>
        </w:rPr>
        <w:t>46</w:t>
      </w:r>
      <w:r w:rsidRPr="0052653F">
        <w:rPr>
          <w:szCs w:val="28"/>
        </w:rPr>
        <w:t>.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93"/>
      <w:bookmarkEnd w:id="9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По результатам принятия решений уполномоченными органами об изъятии земельных участков для государственных нужд и муниципальных нужд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при необходимости, готовит проекты решений о внесении изменений в настоящие Правила, а также в документацию по планировке территории.</w:t>
      </w:r>
    </w:p>
    <w:p w:rsidR="00F51805" w:rsidRPr="0052653F" w:rsidRDefault="00F51805" w:rsidP="006B5C7A">
      <w:pPr>
        <w:pStyle w:val="2"/>
        <w:ind w:firstLine="708"/>
        <w:rPr>
          <w:szCs w:val="28"/>
        </w:rPr>
      </w:pPr>
      <w:bookmarkStart w:id="95" w:name="_Toc395562093"/>
      <w:bookmarkStart w:id="96" w:name="_Toc403727710"/>
      <w:r w:rsidRPr="0052653F">
        <w:rPr>
          <w:szCs w:val="28"/>
        </w:rPr>
        <w:t xml:space="preserve">Статья </w:t>
      </w:r>
      <w:r w:rsidR="00C922C9">
        <w:rPr>
          <w:szCs w:val="28"/>
        </w:rPr>
        <w:t>47</w:t>
      </w:r>
      <w:r w:rsidR="005357F1" w:rsidRPr="0052653F">
        <w:rPr>
          <w:szCs w:val="28"/>
        </w:rPr>
        <w:t>.</w:t>
      </w:r>
      <w:r w:rsidRPr="0052653F">
        <w:rPr>
          <w:szCs w:val="28"/>
        </w:rPr>
        <w:t xml:space="preserve"> Градостроительные основания резервирования земель для государственных или муниципальных нужд</w:t>
      </w:r>
      <w:bookmarkEnd w:id="95"/>
      <w:bookmarkEnd w:id="96"/>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Порядок резервирования земель для государственных или муниципальных нужд определяется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w:t>
      </w:r>
      <w:r w:rsidRPr="0052653F">
        <w:rPr>
          <w:rFonts w:ascii="Times New Roman" w:hAnsi="Times New Roman" w:cs="Times New Roman"/>
          <w:sz w:val="28"/>
          <w:szCs w:val="28"/>
        </w:rPr>
        <w:lastRenderedPageBreak/>
        <w:t>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Решение о резервировании земель должно содержать: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цели и сроки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обоснование наличия государственных 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Решение о резервировании земель подлежит опубликованию </w:t>
      </w:r>
      <w:proofErr w:type="gramStart"/>
      <w:r w:rsidRPr="0052653F">
        <w:rPr>
          <w:rFonts w:ascii="Times New Roman" w:hAnsi="Times New Roman" w:cs="Times New Roman"/>
          <w:sz w:val="28"/>
          <w:szCs w:val="28"/>
        </w:rPr>
        <w:t>в  порядке</w:t>
      </w:r>
      <w:proofErr w:type="gramEnd"/>
      <w:r w:rsidRPr="0052653F">
        <w:rPr>
          <w:rFonts w:ascii="Times New Roman" w:hAnsi="Times New Roman" w:cs="Times New Roman"/>
          <w:sz w:val="28"/>
          <w:szCs w:val="28"/>
        </w:rPr>
        <w:t>, установленном для официального опубликования муниципальных правовых актов, иной официальной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Решение о резервировании земель вступает в силу не раннее его опубликования.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Действие ограничений прав, установленных решением о резервировании земель, прекращается в связи со следующими обстоятельствами: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по истечении указанного в решении срока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отмена решения о резервировании;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 решение суда, вступившее в законную силу.</w:t>
      </w:r>
    </w:p>
    <w:p w:rsidR="00F51805" w:rsidRPr="0052653F" w:rsidRDefault="00F51805" w:rsidP="006B5C7A">
      <w:pPr>
        <w:pStyle w:val="2"/>
        <w:ind w:firstLine="708"/>
        <w:rPr>
          <w:szCs w:val="28"/>
        </w:rPr>
      </w:pPr>
      <w:bookmarkStart w:id="97" w:name="_Toc395562094"/>
      <w:bookmarkStart w:id="98" w:name="_Toc403727711"/>
      <w:r w:rsidRPr="0052653F">
        <w:rPr>
          <w:szCs w:val="28"/>
        </w:rPr>
        <w:t xml:space="preserve">Статья </w:t>
      </w:r>
      <w:r w:rsidR="00C922C9">
        <w:rPr>
          <w:szCs w:val="28"/>
        </w:rPr>
        <w:t>48</w:t>
      </w:r>
      <w:r w:rsidR="005357F1" w:rsidRPr="0052653F">
        <w:rPr>
          <w:szCs w:val="28"/>
        </w:rPr>
        <w:t>.</w:t>
      </w:r>
      <w:r w:rsidRPr="0052653F">
        <w:rPr>
          <w:szCs w:val="28"/>
        </w:rPr>
        <w:t xml:space="preserve"> Условия установления публичных сервитутов</w:t>
      </w:r>
      <w:bookmarkEnd w:id="97"/>
      <w:bookmarkEnd w:id="98"/>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Глава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вправе принимать правовые акты об установлении применительно к земельным участкам и объектам капитального </w:t>
      </w:r>
      <w:r w:rsidRPr="0052653F">
        <w:rPr>
          <w:rFonts w:ascii="Times New Roman" w:hAnsi="Times New Roman" w:cs="Times New Roman"/>
          <w:sz w:val="28"/>
          <w:szCs w:val="28"/>
        </w:rPr>
        <w:lastRenderedPageBreak/>
        <w:t>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Установление публичных сервитутов производится постановлением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rsidR="00F51805" w:rsidRPr="0052653F" w:rsidRDefault="00F51805" w:rsidP="00FC29A1">
      <w:pPr>
        <w:pStyle w:val="1"/>
      </w:pPr>
      <w:bookmarkStart w:id="99" w:name="_Глава_10._СТРОИТЕЛЬНЫЕ"/>
      <w:bookmarkStart w:id="100" w:name="_Toc395562095"/>
      <w:bookmarkStart w:id="101" w:name="_Toc403727712"/>
      <w:bookmarkEnd w:id="99"/>
      <w:r w:rsidRPr="0052653F">
        <w:t xml:space="preserve">Глава </w:t>
      </w:r>
      <w:r w:rsidR="00040807" w:rsidRPr="0052653F">
        <w:t>9</w:t>
      </w:r>
      <w:r w:rsidRPr="0052653F">
        <w:t xml:space="preserve">. </w:t>
      </w:r>
      <w:r w:rsidR="00040807" w:rsidRPr="0052653F">
        <w:t xml:space="preserve">ПОЛОЖЕНИЯ О </w:t>
      </w:r>
      <w:r w:rsidRPr="0052653F">
        <w:t>СТРОИТЕЛЬНЫ</w:t>
      </w:r>
      <w:r w:rsidR="00040807" w:rsidRPr="0052653F">
        <w:t>Х</w:t>
      </w:r>
      <w:r w:rsidRPr="0052653F">
        <w:t xml:space="preserve"> ИЗМЕНЕНИЯ</w:t>
      </w:r>
      <w:r w:rsidR="00040807" w:rsidRPr="0052653F">
        <w:t>Х</w:t>
      </w:r>
      <w:r w:rsidRPr="0052653F">
        <w:t xml:space="preserve"> ОБЪЕКТОВ</w:t>
      </w:r>
      <w:r w:rsidR="000545F4" w:rsidRPr="0052653F">
        <w:t xml:space="preserve"> </w:t>
      </w:r>
      <w:r w:rsidRPr="0052653F">
        <w:t>КАПИТАЛЬНОГО СТРОИТЕЛЬСТВА</w:t>
      </w:r>
      <w:bookmarkEnd w:id="100"/>
      <w:bookmarkEnd w:id="101"/>
    </w:p>
    <w:p w:rsidR="00F51805" w:rsidRPr="0052653F" w:rsidRDefault="00F51805" w:rsidP="006B5C7A">
      <w:pPr>
        <w:pStyle w:val="2"/>
        <w:ind w:firstLine="708"/>
        <w:rPr>
          <w:szCs w:val="28"/>
        </w:rPr>
      </w:pPr>
      <w:bookmarkStart w:id="102" w:name="_Статья_38._Право"/>
      <w:bookmarkStart w:id="103" w:name="_Toc395562096"/>
      <w:bookmarkStart w:id="104" w:name="_Toc403727713"/>
      <w:bookmarkEnd w:id="102"/>
      <w:r w:rsidRPr="0052653F">
        <w:rPr>
          <w:szCs w:val="28"/>
        </w:rPr>
        <w:t xml:space="preserve">Статья </w:t>
      </w:r>
      <w:r w:rsidR="00C922C9">
        <w:rPr>
          <w:szCs w:val="28"/>
        </w:rPr>
        <w:t>49</w:t>
      </w:r>
      <w:r w:rsidRPr="0052653F">
        <w:rPr>
          <w:szCs w:val="28"/>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03"/>
      <w:bookmarkEnd w:id="104"/>
    </w:p>
    <w:p w:rsidR="00F41586" w:rsidRPr="00F41586" w:rsidRDefault="00F41586" w:rsidP="00F41586">
      <w:pPr>
        <w:pStyle w:val="ad"/>
        <w:ind w:firstLine="708"/>
      </w:pPr>
      <w:bookmarkStart w:id="105" w:name="_Toc395562097"/>
      <w:bookmarkStart w:id="106" w:name="_Toc403727714"/>
      <w:r w:rsidRPr="00F41586">
        <w:t xml:space="preserve">1. Правом производить строительные изменения недвижимости на территории </w:t>
      </w:r>
      <w:r>
        <w:t>П</w:t>
      </w:r>
      <w:r w:rsidRPr="00F41586">
        <w:t>оселени</w:t>
      </w:r>
      <w:r>
        <w:t>я</w:t>
      </w:r>
      <w:r w:rsidRPr="00F41586">
        <w:t xml:space="preserve">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
    <w:p w:rsidR="00F41586" w:rsidRPr="00F41586" w:rsidRDefault="00F41586" w:rsidP="00ED081F">
      <w:pPr>
        <w:pStyle w:val="ad"/>
        <w:ind w:firstLine="708"/>
      </w:pPr>
      <w:r w:rsidRPr="00F41586">
        <w:t xml:space="preserve">Право на строительные изменения недвижимости может быть реализовано при наличии разрешения на строительство, предоставляемого в порядке </w:t>
      </w:r>
      <w:r w:rsidR="00ED081F" w:rsidRPr="00F41586">
        <w:t>предусмотренных статьей 51 Градостроительного кодекса Российской Федерации</w:t>
      </w:r>
      <w:r w:rsidRPr="00F41586">
        <w:t>. Исключения составляют случаи, указанные в пункте 3 настоящей статьи.</w:t>
      </w:r>
    </w:p>
    <w:p w:rsidR="00F41586" w:rsidRPr="00F41586" w:rsidRDefault="00F41586" w:rsidP="00ED081F">
      <w:pPr>
        <w:pStyle w:val="ad"/>
        <w:ind w:firstLine="708"/>
      </w:pPr>
      <w:r w:rsidRPr="00F41586">
        <w:t>2. Строительные изменения недвижимости подразделяются на изменения, для которых:</w:t>
      </w:r>
    </w:p>
    <w:p w:rsidR="00F41586" w:rsidRPr="00F41586" w:rsidRDefault="00F41586" w:rsidP="00ED081F">
      <w:pPr>
        <w:pStyle w:val="ad"/>
        <w:ind w:firstLine="708"/>
      </w:pPr>
      <w:r w:rsidRPr="00F41586">
        <w:t>не требуется разрешения на строительство;</w:t>
      </w:r>
    </w:p>
    <w:p w:rsidR="00F41586" w:rsidRPr="00F41586" w:rsidRDefault="00F41586" w:rsidP="00ED081F">
      <w:pPr>
        <w:pStyle w:val="ad"/>
        <w:ind w:firstLine="708"/>
      </w:pPr>
      <w:r w:rsidRPr="00F41586">
        <w:t>требуется разрешение на строительство.</w:t>
      </w:r>
    </w:p>
    <w:p w:rsidR="00F41586" w:rsidRPr="00F41586" w:rsidRDefault="00F41586" w:rsidP="00ED081F">
      <w:pPr>
        <w:pStyle w:val="ad"/>
        <w:ind w:firstLine="708"/>
      </w:pPr>
      <w:r w:rsidRPr="00F41586">
        <w:t xml:space="preserve">3. Выдача разрешения на строительство не требуется в случаях, предусмотренных статьей 51 Градостроительного кодекса </w:t>
      </w:r>
      <w:r w:rsidR="00010613" w:rsidRPr="00F41586">
        <w:t>Российской Федерации</w:t>
      </w:r>
      <w:r w:rsidRPr="00F41586">
        <w:t>, законодательством Российской Федерации, законодательством Ленинградской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F51805" w:rsidRPr="0052653F" w:rsidRDefault="00ED081F" w:rsidP="006B5C7A">
      <w:pPr>
        <w:pStyle w:val="2"/>
        <w:ind w:firstLine="708"/>
        <w:rPr>
          <w:szCs w:val="28"/>
        </w:rPr>
      </w:pPr>
      <w:bookmarkStart w:id="107" w:name="_Статья_40._Выдача"/>
      <w:bookmarkStart w:id="108" w:name="_Toc395562098"/>
      <w:bookmarkStart w:id="109" w:name="_Toc403727715"/>
      <w:bookmarkEnd w:id="105"/>
      <w:bookmarkEnd w:id="106"/>
      <w:bookmarkEnd w:id="107"/>
      <w:r>
        <w:rPr>
          <w:szCs w:val="28"/>
        </w:rPr>
        <w:lastRenderedPageBreak/>
        <w:t>Статья 50</w:t>
      </w:r>
      <w:r w:rsidR="00F51805" w:rsidRPr="0052653F">
        <w:rPr>
          <w:szCs w:val="28"/>
        </w:rPr>
        <w:t>. Выдача разрешений на строительство</w:t>
      </w:r>
      <w:bookmarkEnd w:id="108"/>
      <w:bookmarkEnd w:id="10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66156" w:rsidRPr="0052653F" w:rsidRDefault="00ED081F"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E66156">
        <w:rPr>
          <w:rFonts w:ascii="Times New Roman" w:hAnsi="Times New Roman" w:cs="Times New Roman"/>
          <w:sz w:val="28"/>
          <w:szCs w:val="28"/>
        </w:rPr>
        <w:t>.</w:t>
      </w:r>
      <w:r w:rsidR="00E66156" w:rsidRPr="00E66156">
        <w:t xml:space="preserve"> </w:t>
      </w:r>
      <w:r w:rsidR="00E66156" w:rsidRPr="00E66156">
        <w:rPr>
          <w:rFonts w:ascii="Times New Roman" w:hAnsi="Times New Roman" w:cs="Times New Roman"/>
          <w:sz w:val="28"/>
          <w:szCs w:val="28"/>
        </w:rPr>
        <w:t>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F51805" w:rsidRPr="0052653F" w:rsidRDefault="00ED081F"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F51805" w:rsidRPr="0052653F">
        <w:rPr>
          <w:rFonts w:ascii="Times New Roman" w:hAnsi="Times New Roman" w:cs="Times New Roman"/>
          <w:sz w:val="28"/>
          <w:szCs w:val="28"/>
        </w:rPr>
        <w:t xml:space="preserve">. Выдача разрешений на строительство, в </w:t>
      </w:r>
      <w:r>
        <w:rPr>
          <w:rFonts w:ascii="Times New Roman" w:hAnsi="Times New Roman" w:cs="Times New Roman"/>
          <w:sz w:val="28"/>
          <w:szCs w:val="28"/>
        </w:rPr>
        <w:t>то числе</w:t>
      </w:r>
      <w:r w:rsidR="00F51805" w:rsidRPr="0052653F">
        <w:rPr>
          <w:rFonts w:ascii="Times New Roman" w:hAnsi="Times New Roman" w:cs="Times New Roman"/>
          <w:sz w:val="28"/>
          <w:szCs w:val="28"/>
        </w:rPr>
        <w:t xml:space="preserve">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51805" w:rsidRPr="0052653F" w:rsidRDefault="00F51805" w:rsidP="006B5C7A">
      <w:pPr>
        <w:pStyle w:val="2"/>
        <w:ind w:firstLine="708"/>
        <w:rPr>
          <w:szCs w:val="28"/>
        </w:rPr>
      </w:pPr>
      <w:bookmarkStart w:id="110" w:name="_Toc395562099"/>
      <w:bookmarkStart w:id="111" w:name="_Toc403727716"/>
      <w:r w:rsidRPr="0052653F">
        <w:rPr>
          <w:szCs w:val="28"/>
        </w:rPr>
        <w:t xml:space="preserve">Статья </w:t>
      </w:r>
      <w:r w:rsidR="00ED081F">
        <w:rPr>
          <w:szCs w:val="28"/>
        </w:rPr>
        <w:t>51</w:t>
      </w:r>
      <w:r w:rsidRPr="0052653F">
        <w:rPr>
          <w:szCs w:val="28"/>
        </w:rPr>
        <w:t>. Строительство, реконструкция</w:t>
      </w:r>
      <w:bookmarkEnd w:id="110"/>
      <w:bookmarkEnd w:id="111"/>
      <w:r w:rsidR="00ED081F">
        <w:rPr>
          <w:szCs w:val="28"/>
        </w:rPr>
        <w:t>,</w:t>
      </w:r>
      <w:r w:rsidR="00ED081F" w:rsidRPr="00ED081F">
        <w:rPr>
          <w:rFonts w:cs="Times New Roman"/>
          <w:szCs w:val="28"/>
        </w:rPr>
        <w:t xml:space="preserve"> </w:t>
      </w:r>
      <w:r w:rsidR="00ED081F" w:rsidRPr="0052653F">
        <w:rPr>
          <w:rFonts w:cs="Times New Roman"/>
          <w:szCs w:val="28"/>
        </w:rPr>
        <w:t>капитальн</w:t>
      </w:r>
      <w:r w:rsidR="00ED081F">
        <w:rPr>
          <w:rFonts w:cs="Times New Roman"/>
          <w:szCs w:val="28"/>
        </w:rPr>
        <w:t>ый</w:t>
      </w:r>
      <w:r w:rsidR="00ED081F" w:rsidRPr="0052653F">
        <w:rPr>
          <w:rFonts w:cs="Times New Roman"/>
          <w:szCs w:val="28"/>
        </w:rPr>
        <w:t xml:space="preserve"> ремонт объекта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F51805"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E66156"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E66156">
        <w:t xml:space="preserve"> </w:t>
      </w:r>
      <w:r w:rsidRPr="00E66156">
        <w:rPr>
          <w:rFonts w:ascii="Times New Roman" w:hAnsi="Times New Roman" w:cs="Times New Roman"/>
          <w:sz w:val="28"/>
          <w:szCs w:val="28"/>
        </w:rPr>
        <w:t>При необходимости прекращения работ или их приостановления более чем на шесть месяцев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в соответствии с Правилами проведения консервации объекта капитального строительства, утвержденными постановлением Правительства Российской Федерации.</w:t>
      </w:r>
    </w:p>
    <w:p w:rsidR="00F51805"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F51805" w:rsidRPr="0052653F">
        <w:rPr>
          <w:rFonts w:ascii="Times New Roman" w:hAnsi="Times New Roman" w:cs="Times New Roman"/>
          <w:sz w:val="28"/>
          <w:szCs w:val="28"/>
        </w:rPr>
        <w:t>. Государственный строительный надзор и строительный контроль осуществляются в соответствии с федеральным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p>
    <w:p w:rsidR="00F51805" w:rsidRPr="0052653F" w:rsidRDefault="00F51805" w:rsidP="006B5C7A">
      <w:pPr>
        <w:pStyle w:val="2"/>
        <w:ind w:firstLine="708"/>
        <w:rPr>
          <w:szCs w:val="28"/>
        </w:rPr>
      </w:pPr>
      <w:bookmarkStart w:id="112" w:name="_Toc395562100"/>
      <w:bookmarkStart w:id="113" w:name="_Toc403727717"/>
      <w:r w:rsidRPr="0052653F">
        <w:rPr>
          <w:szCs w:val="28"/>
        </w:rPr>
        <w:t xml:space="preserve">Статья </w:t>
      </w:r>
      <w:r w:rsidR="00D53B7E">
        <w:rPr>
          <w:szCs w:val="28"/>
        </w:rPr>
        <w:t>52</w:t>
      </w:r>
      <w:r w:rsidRPr="0052653F">
        <w:rPr>
          <w:szCs w:val="28"/>
        </w:rPr>
        <w:t>. Выдача разрешения на ввод объекта в эксплуатацию</w:t>
      </w:r>
      <w:bookmarkEnd w:id="112"/>
      <w:bookmarkEnd w:id="113"/>
    </w:p>
    <w:p w:rsidR="00F51805" w:rsidRPr="0052653F" w:rsidRDefault="00F51805" w:rsidP="00D06027">
      <w:pPr>
        <w:pStyle w:val="ad"/>
        <w:ind w:firstLine="708"/>
        <w:rPr>
          <w:szCs w:val="28"/>
        </w:rPr>
      </w:pPr>
      <w:r w:rsidRPr="0052653F">
        <w:rPr>
          <w:szCs w:val="28"/>
        </w:rPr>
        <w:t xml:space="preserve">1. После подписания акта приемки застройщик или уполномоченное лицо </w:t>
      </w:r>
      <w:r w:rsidR="00D53B7E">
        <w:rPr>
          <w:szCs w:val="28"/>
        </w:rPr>
        <w:t>обязан получить разрешение</w:t>
      </w:r>
      <w:r w:rsidRPr="0052653F">
        <w:rPr>
          <w:szCs w:val="28"/>
        </w:rPr>
        <w:t xml:space="preserve"> на ввод объекта в эксплуатацию, которое выдается в соответствии со статьей 55 Градостроительного кодекса Российской Федерации.</w:t>
      </w:r>
    </w:p>
    <w:p w:rsidR="00F51805" w:rsidRDefault="00F51805" w:rsidP="00D06027">
      <w:pPr>
        <w:pStyle w:val="ad"/>
        <w:ind w:firstLine="708"/>
        <w:rPr>
          <w:szCs w:val="28"/>
        </w:rPr>
      </w:pPr>
      <w:r w:rsidRPr="0052653F">
        <w:rPr>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66156" w:rsidRPr="0052653F" w:rsidRDefault="00E66156" w:rsidP="00D06027">
      <w:pPr>
        <w:pStyle w:val="ad"/>
        <w:ind w:firstLine="708"/>
        <w:rPr>
          <w:szCs w:val="28"/>
        </w:rPr>
      </w:pPr>
      <w:r>
        <w:rPr>
          <w:szCs w:val="28"/>
        </w:rPr>
        <w:lastRenderedPageBreak/>
        <w:t xml:space="preserve">3. </w:t>
      </w:r>
      <w:r w:rsidRPr="00E66156">
        <w:rPr>
          <w:szCs w:val="28"/>
        </w:rPr>
        <w:t>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F54789" w:rsidRPr="0052653F" w:rsidRDefault="00F54789" w:rsidP="006B5C7A">
      <w:pPr>
        <w:pStyle w:val="2"/>
        <w:ind w:firstLine="708"/>
        <w:rPr>
          <w:szCs w:val="28"/>
        </w:rPr>
      </w:pPr>
      <w:bookmarkStart w:id="114" w:name="_Toc395562101"/>
      <w:bookmarkStart w:id="115" w:name="_Toc403727718"/>
      <w:r w:rsidRPr="0052653F">
        <w:rPr>
          <w:szCs w:val="28"/>
        </w:rPr>
        <w:t xml:space="preserve">Статья </w:t>
      </w:r>
      <w:r w:rsidR="00D53B7E">
        <w:rPr>
          <w:szCs w:val="28"/>
        </w:rPr>
        <w:t>53</w:t>
      </w:r>
      <w:r w:rsidRPr="0052653F">
        <w:rPr>
          <w:szCs w:val="28"/>
        </w:rPr>
        <w:t>. Ограждение земельных участков</w:t>
      </w:r>
      <w:bookmarkEnd w:id="114"/>
      <w:bookmarkEnd w:id="115"/>
    </w:p>
    <w:p w:rsidR="00F54789" w:rsidRPr="0052653F" w:rsidRDefault="00F54789" w:rsidP="00D06027">
      <w:pPr>
        <w:pStyle w:val="ad"/>
        <w:ind w:firstLine="708"/>
        <w:rPr>
          <w:szCs w:val="28"/>
        </w:rPr>
      </w:pPr>
      <w:r w:rsidRPr="0052653F">
        <w:rPr>
          <w:szCs w:val="28"/>
        </w:rPr>
        <w:t>1.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D53B7E" w:rsidRPr="00D53B7E" w:rsidRDefault="00D53B7E" w:rsidP="00D53B7E">
      <w:pPr>
        <w:pStyle w:val="ad"/>
        <w:ind w:firstLine="708"/>
        <w:rPr>
          <w:szCs w:val="28"/>
        </w:rPr>
      </w:pPr>
      <w:r>
        <w:rPr>
          <w:szCs w:val="28"/>
        </w:rPr>
        <w:t>2</w:t>
      </w:r>
      <w:r w:rsidRPr="00D53B7E">
        <w:rPr>
          <w:szCs w:val="28"/>
        </w:rPr>
        <w:t>. Максимальная высота ограждений земельных участков устанавливается для земельных участков жилой застройки.</w:t>
      </w:r>
    </w:p>
    <w:p w:rsidR="00D53B7E" w:rsidRPr="00D53B7E" w:rsidRDefault="00D53B7E" w:rsidP="00D53B7E">
      <w:pPr>
        <w:pStyle w:val="ad"/>
        <w:ind w:firstLine="708"/>
        <w:rPr>
          <w:szCs w:val="28"/>
        </w:rPr>
      </w:pPr>
      <w:r>
        <w:rPr>
          <w:szCs w:val="28"/>
        </w:rPr>
        <w:t>3</w:t>
      </w:r>
      <w:r w:rsidRPr="00D53B7E">
        <w:rPr>
          <w:szCs w:val="28"/>
        </w:rPr>
        <w:t>. Максимальная высота ограждений земельных участков жилой застройки:</w:t>
      </w:r>
    </w:p>
    <w:p w:rsidR="00D53B7E" w:rsidRPr="00D53B7E" w:rsidRDefault="00D53B7E" w:rsidP="00D53B7E">
      <w:pPr>
        <w:pStyle w:val="ad"/>
        <w:ind w:firstLine="708"/>
        <w:rPr>
          <w:szCs w:val="28"/>
        </w:rPr>
      </w:pPr>
      <w:r w:rsidRPr="00D53B7E">
        <w:rPr>
          <w:szCs w:val="28"/>
        </w:rPr>
        <w:t>вдоль транспортных магистралей не более 3 метров;</w:t>
      </w:r>
    </w:p>
    <w:p w:rsidR="00D53B7E" w:rsidRPr="00D53B7E" w:rsidRDefault="00D53B7E" w:rsidP="00D53B7E">
      <w:pPr>
        <w:pStyle w:val="ad"/>
        <w:ind w:firstLine="708"/>
        <w:rPr>
          <w:szCs w:val="28"/>
        </w:rPr>
      </w:pPr>
      <w:r w:rsidRPr="00D53B7E">
        <w:rPr>
          <w:szCs w:val="28"/>
        </w:rPr>
        <w:t>вдоль улиц и проездов не более 2 метров;</w:t>
      </w:r>
    </w:p>
    <w:p w:rsidR="00D53B7E" w:rsidRDefault="00D53B7E" w:rsidP="00D53B7E">
      <w:pPr>
        <w:pStyle w:val="ad"/>
        <w:ind w:firstLine="708"/>
        <w:rPr>
          <w:szCs w:val="28"/>
        </w:rPr>
      </w:pPr>
      <w:r w:rsidRPr="00D53B7E">
        <w:rPr>
          <w:szCs w:val="28"/>
        </w:rPr>
        <w:t xml:space="preserve">между соседними участками не более 2 метров без согласования со смежными землепользователями. </w:t>
      </w:r>
    </w:p>
    <w:p w:rsidR="00D53B7E" w:rsidRPr="00D53B7E" w:rsidRDefault="00D53B7E" w:rsidP="00D53B7E">
      <w:pPr>
        <w:pStyle w:val="ad"/>
        <w:ind w:firstLine="708"/>
        <w:rPr>
          <w:szCs w:val="28"/>
        </w:rPr>
      </w:pPr>
      <w:r w:rsidRPr="00D53B7E">
        <w:rPr>
          <w:szCs w:val="28"/>
        </w:rPr>
        <w:t xml:space="preserve">Для участков жилой застройки высота более 2 метров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 по </w:t>
      </w:r>
      <w:r>
        <w:rPr>
          <w:szCs w:val="28"/>
        </w:rPr>
        <w:t xml:space="preserve">письменному </w:t>
      </w:r>
      <w:r w:rsidRPr="00D53B7E">
        <w:rPr>
          <w:szCs w:val="28"/>
        </w:rPr>
        <w:t>согласованию со смежными землепользователями.</w:t>
      </w:r>
    </w:p>
    <w:p w:rsidR="00D53B7E" w:rsidRPr="00D53B7E" w:rsidRDefault="00D53B7E" w:rsidP="00D53B7E">
      <w:pPr>
        <w:pStyle w:val="ad"/>
        <w:ind w:firstLine="708"/>
        <w:rPr>
          <w:szCs w:val="28"/>
        </w:rPr>
      </w:pPr>
      <w:r>
        <w:rPr>
          <w:szCs w:val="28"/>
        </w:rPr>
        <w:t>4</w:t>
      </w:r>
      <w:r w:rsidRPr="00D53B7E">
        <w:rPr>
          <w:szCs w:val="28"/>
        </w:rPr>
        <w:t>. Ограждения вдоль улиц и проездов и между соседними земельными участками могут быть выполнены как в «прозрачном», так и в «сплошном» исполнении без согласования.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F54789" w:rsidRPr="0052653F" w:rsidRDefault="00D53B7E" w:rsidP="00D06027">
      <w:pPr>
        <w:pStyle w:val="ad"/>
        <w:ind w:firstLine="708"/>
        <w:rPr>
          <w:szCs w:val="28"/>
        </w:rPr>
      </w:pPr>
      <w:r>
        <w:rPr>
          <w:szCs w:val="28"/>
        </w:rPr>
        <w:t>5</w:t>
      </w:r>
      <w:r w:rsidR="00F54789" w:rsidRPr="0052653F">
        <w:rPr>
          <w:szCs w:val="28"/>
        </w:rPr>
        <w:t>.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F54789" w:rsidRPr="0052653F" w:rsidRDefault="00F54789" w:rsidP="006B5C7A">
      <w:pPr>
        <w:pStyle w:val="2"/>
        <w:ind w:firstLine="708"/>
        <w:rPr>
          <w:szCs w:val="28"/>
        </w:rPr>
      </w:pPr>
      <w:bookmarkStart w:id="116" w:name="_Toc395562102"/>
      <w:bookmarkStart w:id="117" w:name="_Toc403727719"/>
      <w:r w:rsidRPr="0052653F">
        <w:rPr>
          <w:szCs w:val="28"/>
        </w:rPr>
        <w:t xml:space="preserve">Статья </w:t>
      </w:r>
      <w:r w:rsidR="00D53B7E">
        <w:rPr>
          <w:szCs w:val="28"/>
        </w:rPr>
        <w:t>54</w:t>
      </w:r>
      <w:r w:rsidRPr="0052653F">
        <w:rPr>
          <w:szCs w:val="28"/>
        </w:rPr>
        <w:t>. Порядок производства работ по прокладке, ремонту подземных инженерных сооружений</w:t>
      </w:r>
      <w:bookmarkEnd w:id="116"/>
      <w:bookmarkEnd w:id="117"/>
    </w:p>
    <w:p w:rsidR="00F54789" w:rsidRPr="0052653F" w:rsidRDefault="00F54789" w:rsidP="00D06027">
      <w:pPr>
        <w:pStyle w:val="ad"/>
        <w:ind w:firstLine="708"/>
        <w:rPr>
          <w:szCs w:val="28"/>
        </w:rPr>
      </w:pPr>
      <w:r w:rsidRPr="0052653F">
        <w:rPr>
          <w:szCs w:val="28"/>
        </w:rPr>
        <w:t>1. 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F54789" w:rsidRPr="0052653F" w:rsidRDefault="00F54789" w:rsidP="00D06027">
      <w:pPr>
        <w:pStyle w:val="ad"/>
        <w:ind w:firstLine="708"/>
        <w:rPr>
          <w:szCs w:val="28"/>
        </w:rPr>
      </w:pPr>
      <w:r w:rsidRPr="0052653F">
        <w:rPr>
          <w:szCs w:val="28"/>
        </w:rPr>
        <w:t xml:space="preserve">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w:t>
      </w:r>
      <w:r w:rsidR="00A75C8F">
        <w:rPr>
          <w:szCs w:val="28"/>
        </w:rPr>
        <w:t>а</w:t>
      </w:r>
      <w:r w:rsidRPr="0052653F">
        <w:rPr>
          <w:szCs w:val="28"/>
        </w:rPr>
        <w:t xml:space="preserve">дминистрацией </w:t>
      </w:r>
      <w:r w:rsidR="00C1228C" w:rsidRPr="0052653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lastRenderedPageBreak/>
        <w:t>3. Работы по строительству, переустройству и капитальному ремонту подземных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F54789" w:rsidRPr="0052653F" w:rsidRDefault="00F54789" w:rsidP="00D06027">
      <w:pPr>
        <w:pStyle w:val="ad"/>
        <w:ind w:firstLine="708"/>
        <w:rPr>
          <w:szCs w:val="28"/>
        </w:rPr>
      </w:pPr>
      <w:r w:rsidRPr="0052653F">
        <w:rPr>
          <w:szCs w:val="28"/>
        </w:rPr>
        <w:t xml:space="preserve">4. На основании постановления </w:t>
      </w:r>
      <w:r w:rsidR="00A75C8F">
        <w:rPr>
          <w:szCs w:val="28"/>
        </w:rPr>
        <w:t>а</w:t>
      </w:r>
      <w:r w:rsidRPr="0052653F">
        <w:rPr>
          <w:szCs w:val="28"/>
        </w:rPr>
        <w:t xml:space="preserve">дминистрации </w:t>
      </w:r>
      <w:r w:rsidR="00C1228C" w:rsidRPr="0052653F">
        <w:rPr>
          <w:szCs w:val="28"/>
        </w:rPr>
        <w:t>П</w:t>
      </w:r>
      <w:r w:rsidRPr="0052653F">
        <w:rPr>
          <w:szCs w:val="28"/>
        </w:rPr>
        <w:t xml:space="preserve">оселения готовится и выдается ордер на производство работ. Осуществление контроля за порядком производства работ, производит администрация </w:t>
      </w:r>
      <w:r w:rsidR="00A75C8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t xml:space="preserve">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w:t>
      </w:r>
      <w:r w:rsidR="00A75C8F">
        <w:rPr>
          <w:szCs w:val="28"/>
        </w:rPr>
        <w:t>а</w:t>
      </w:r>
      <w:r w:rsidRPr="0052653F">
        <w:rPr>
          <w:szCs w:val="28"/>
        </w:rPr>
        <w:t xml:space="preserve">дминистрации </w:t>
      </w:r>
      <w:r w:rsidR="00C1228C" w:rsidRPr="0052653F">
        <w:rPr>
          <w:szCs w:val="28"/>
        </w:rPr>
        <w:t>П</w:t>
      </w:r>
      <w:r w:rsidRPr="0052653F">
        <w:rPr>
          <w:szCs w:val="28"/>
        </w:rPr>
        <w:t>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F54789" w:rsidRPr="0052653F" w:rsidRDefault="00F54789" w:rsidP="00D06027">
      <w:pPr>
        <w:pStyle w:val="ad"/>
        <w:ind w:firstLine="708"/>
        <w:rPr>
          <w:szCs w:val="28"/>
        </w:rPr>
      </w:pPr>
      <w:r w:rsidRPr="0052653F">
        <w:rPr>
          <w:szCs w:val="28"/>
        </w:rPr>
        <w:t xml:space="preserve">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w:t>
      </w:r>
      <w:r w:rsidR="00A75C8F">
        <w:rPr>
          <w:szCs w:val="28"/>
        </w:rPr>
        <w:t>а</w:t>
      </w:r>
      <w:r w:rsidRPr="0052653F">
        <w:rPr>
          <w:szCs w:val="28"/>
        </w:rPr>
        <w:t xml:space="preserve">дминистрации </w:t>
      </w:r>
      <w:r w:rsidR="00C1228C" w:rsidRPr="0052653F">
        <w:rPr>
          <w:szCs w:val="28"/>
        </w:rPr>
        <w:t>П</w:t>
      </w:r>
      <w:r w:rsidRPr="0052653F">
        <w:rPr>
          <w:szCs w:val="28"/>
        </w:rPr>
        <w:t xml:space="preserve">оселения о выполнении всех работ по приведению в порядок трассы коммуникации и о принятии на учет контрольной съемки, после чего ордер сдается в администрацию </w:t>
      </w:r>
      <w:r w:rsidR="00A75C8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F54789" w:rsidRPr="0052653F" w:rsidRDefault="00F54789" w:rsidP="00D06027">
      <w:pPr>
        <w:pStyle w:val="ad"/>
        <w:ind w:firstLine="708"/>
        <w:rPr>
          <w:szCs w:val="28"/>
        </w:rPr>
      </w:pPr>
      <w:r w:rsidRPr="0052653F">
        <w:rPr>
          <w:szCs w:val="28"/>
        </w:rPr>
        <w:t>8.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F54789" w:rsidRPr="0052653F" w:rsidRDefault="00F54789" w:rsidP="00D06027">
      <w:pPr>
        <w:pStyle w:val="ad"/>
        <w:ind w:firstLine="708"/>
        <w:rPr>
          <w:szCs w:val="28"/>
        </w:rPr>
      </w:pPr>
      <w:r w:rsidRPr="0052653F">
        <w:rPr>
          <w:szCs w:val="28"/>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F54789" w:rsidRPr="0052653F" w:rsidRDefault="00F54789" w:rsidP="006B5C7A">
      <w:pPr>
        <w:pStyle w:val="2"/>
        <w:ind w:firstLine="708"/>
        <w:rPr>
          <w:szCs w:val="28"/>
        </w:rPr>
      </w:pPr>
      <w:bookmarkStart w:id="118" w:name="_Toc395562103"/>
      <w:bookmarkStart w:id="119" w:name="_Toc403727720"/>
      <w:r w:rsidRPr="0052653F">
        <w:rPr>
          <w:szCs w:val="28"/>
        </w:rPr>
        <w:t xml:space="preserve">Статья </w:t>
      </w:r>
      <w:r w:rsidR="00297F06">
        <w:rPr>
          <w:szCs w:val="28"/>
        </w:rPr>
        <w:t>55</w:t>
      </w:r>
      <w:r w:rsidRPr="0052653F">
        <w:rPr>
          <w:szCs w:val="28"/>
        </w:rPr>
        <w:t>. Размещение временных сооружений</w:t>
      </w:r>
      <w:bookmarkEnd w:id="118"/>
      <w:bookmarkEnd w:id="119"/>
    </w:p>
    <w:p w:rsidR="00F54789" w:rsidRPr="0052653F" w:rsidRDefault="00F54789" w:rsidP="00D06027">
      <w:pPr>
        <w:pStyle w:val="ad"/>
        <w:ind w:firstLine="708"/>
        <w:rPr>
          <w:szCs w:val="28"/>
        </w:rPr>
      </w:pPr>
      <w:r w:rsidRPr="0052653F">
        <w:rPr>
          <w:szCs w:val="28"/>
        </w:rPr>
        <w:t xml:space="preserve">1.  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 Размещение указанных временных сооружений производится, как правило, завершенными комплексами с единым объемно-пространственным и </w:t>
      </w:r>
      <w:r w:rsidRPr="0052653F">
        <w:rPr>
          <w:szCs w:val="28"/>
        </w:rPr>
        <w:lastRenderedPageBreak/>
        <w:t xml:space="preserve">архитектурно-художественным решением. Установка временных сооружений осуществляется по согласованным с </w:t>
      </w:r>
      <w:r w:rsidR="00A75C8F">
        <w:rPr>
          <w:szCs w:val="28"/>
        </w:rPr>
        <w:t>а</w:t>
      </w:r>
      <w:r w:rsidRPr="0052653F">
        <w:rPr>
          <w:szCs w:val="28"/>
        </w:rPr>
        <w:t xml:space="preserve">дминистрацией </w:t>
      </w:r>
      <w:r w:rsidR="00C1228C" w:rsidRPr="0052653F">
        <w:rPr>
          <w:szCs w:val="28"/>
        </w:rPr>
        <w:t>П</w:t>
      </w:r>
      <w:r w:rsidRPr="0052653F">
        <w:rPr>
          <w:szCs w:val="28"/>
        </w:rPr>
        <w:t>оселения проектам.</w:t>
      </w:r>
    </w:p>
    <w:p w:rsidR="00F54789" w:rsidRPr="0052653F" w:rsidRDefault="00F54789" w:rsidP="00D06027">
      <w:pPr>
        <w:pStyle w:val="ad"/>
        <w:ind w:firstLine="708"/>
        <w:rPr>
          <w:szCs w:val="28"/>
        </w:rPr>
      </w:pPr>
      <w:r w:rsidRPr="0052653F">
        <w:rPr>
          <w:szCs w:val="28"/>
        </w:rPr>
        <w:t xml:space="preserve">2. Земельные участки для размещения временных </w:t>
      </w:r>
      <w:r w:rsidR="00297F06" w:rsidRPr="0052653F">
        <w:rPr>
          <w:szCs w:val="28"/>
        </w:rPr>
        <w:t>сооружений предоставляются</w:t>
      </w:r>
      <w:r w:rsidRPr="0052653F">
        <w:rPr>
          <w:szCs w:val="28"/>
        </w:rPr>
        <w:t xml:space="preserve"> только в аренду на условиях, определяемых </w:t>
      </w:r>
      <w:r w:rsidR="00A75C8F">
        <w:rPr>
          <w:szCs w:val="28"/>
        </w:rPr>
        <w:t>а</w:t>
      </w:r>
      <w:r w:rsidR="00C1228C" w:rsidRPr="0052653F">
        <w:rPr>
          <w:szCs w:val="28"/>
        </w:rPr>
        <w:t>дминистрацией П</w:t>
      </w:r>
      <w:r w:rsidRPr="0052653F">
        <w:rPr>
          <w:szCs w:val="28"/>
        </w:rPr>
        <w:t>оселения.</w:t>
      </w:r>
    </w:p>
    <w:p w:rsidR="00F54789" w:rsidRPr="0052653F" w:rsidRDefault="00F54789" w:rsidP="00D06027">
      <w:pPr>
        <w:pStyle w:val="ad"/>
        <w:ind w:firstLine="708"/>
        <w:rPr>
          <w:szCs w:val="28"/>
        </w:rPr>
      </w:pPr>
      <w:r w:rsidRPr="0052653F">
        <w:rPr>
          <w:szCs w:val="28"/>
        </w:rPr>
        <w:t xml:space="preserve">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w:t>
      </w:r>
      <w:r w:rsidR="00A75C8F">
        <w:rPr>
          <w:szCs w:val="28"/>
        </w:rPr>
        <w:t>а</w:t>
      </w:r>
      <w:r w:rsidRPr="0052653F">
        <w:rPr>
          <w:szCs w:val="28"/>
        </w:rPr>
        <w:t xml:space="preserve">дминистрации </w:t>
      </w:r>
      <w:r w:rsidR="00C1228C" w:rsidRPr="0052653F">
        <w:rPr>
          <w:szCs w:val="28"/>
        </w:rPr>
        <w:t>П</w:t>
      </w:r>
      <w:r w:rsidRPr="0052653F">
        <w:rPr>
          <w:szCs w:val="28"/>
        </w:rPr>
        <w:t>оселения или условий договора аренды земли.</w:t>
      </w:r>
    </w:p>
    <w:p w:rsidR="00F54789" w:rsidRPr="0052653F" w:rsidRDefault="00F54789" w:rsidP="00D06027">
      <w:pPr>
        <w:pStyle w:val="ad"/>
        <w:ind w:firstLine="708"/>
        <w:rPr>
          <w:szCs w:val="28"/>
        </w:rPr>
      </w:pPr>
      <w:r w:rsidRPr="0052653F">
        <w:rPr>
          <w:szCs w:val="28"/>
        </w:rPr>
        <w:t xml:space="preserve">3. Организации и граждане, заинтересованные в предоставлении земельного участка для размещения временного сооружения, обращаются с заявлением </w:t>
      </w:r>
      <w:r w:rsidR="00297F06" w:rsidRPr="0052653F">
        <w:rPr>
          <w:szCs w:val="28"/>
        </w:rPr>
        <w:t xml:space="preserve">в </w:t>
      </w:r>
      <w:r w:rsidR="00475C83">
        <w:rPr>
          <w:szCs w:val="28"/>
        </w:rPr>
        <w:t>а</w:t>
      </w:r>
      <w:r w:rsidR="00297F06" w:rsidRPr="0052653F">
        <w:rPr>
          <w:szCs w:val="28"/>
        </w:rPr>
        <w:t>дминистрацию</w:t>
      </w:r>
      <w:r w:rsidRPr="0052653F">
        <w:rPr>
          <w:szCs w:val="28"/>
        </w:rPr>
        <w:t xml:space="preserve"> </w:t>
      </w:r>
      <w:r w:rsidR="00C1228C" w:rsidRPr="0052653F">
        <w:rPr>
          <w:szCs w:val="28"/>
        </w:rPr>
        <w:t>П</w:t>
      </w:r>
      <w:r w:rsidRPr="0052653F">
        <w:rPr>
          <w:szCs w:val="28"/>
        </w:rPr>
        <w:t>оселения.</w:t>
      </w:r>
    </w:p>
    <w:p w:rsidR="00F54789" w:rsidRPr="0052653F" w:rsidRDefault="00297F06" w:rsidP="00D06027">
      <w:pPr>
        <w:pStyle w:val="ad"/>
        <w:ind w:firstLine="708"/>
        <w:rPr>
          <w:szCs w:val="28"/>
        </w:rPr>
      </w:pPr>
      <w:r>
        <w:rPr>
          <w:szCs w:val="28"/>
        </w:rPr>
        <w:t>4</w:t>
      </w:r>
      <w:r w:rsidR="00F54789" w:rsidRPr="0052653F">
        <w:rPr>
          <w:szCs w:val="28"/>
        </w:rPr>
        <w:t xml:space="preserve">. Администрация </w:t>
      </w:r>
      <w:r w:rsidR="00C1228C" w:rsidRPr="0052653F">
        <w:rPr>
          <w:szCs w:val="28"/>
        </w:rPr>
        <w:t>П</w:t>
      </w:r>
      <w:r w:rsidR="00F54789" w:rsidRPr="0052653F">
        <w:rPr>
          <w:szCs w:val="28"/>
        </w:rPr>
        <w:t>оселения в 15-дневный срок определяет варианты мест размещения временного сооружения, разрабатывает графический материал на предлагаемый земельный участок,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p w:rsidR="00F54789" w:rsidRPr="0052653F" w:rsidRDefault="00F54789" w:rsidP="00D06027">
      <w:pPr>
        <w:pStyle w:val="ad"/>
        <w:ind w:firstLine="708"/>
        <w:rPr>
          <w:szCs w:val="28"/>
        </w:rPr>
      </w:pPr>
      <w:r w:rsidRPr="0052653F">
        <w:rPr>
          <w:szCs w:val="28"/>
        </w:rPr>
        <w:t>Разрешительное письмо с прилагаемыми материалами (в двух экземплярах) выдается заказчику. Срок действия разрешительного письма составляет один месяц.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F54789" w:rsidRPr="0052653F" w:rsidRDefault="00297F06" w:rsidP="00D06027">
      <w:pPr>
        <w:pStyle w:val="ad"/>
        <w:ind w:firstLine="708"/>
        <w:rPr>
          <w:szCs w:val="28"/>
        </w:rPr>
      </w:pPr>
      <w:r>
        <w:rPr>
          <w:szCs w:val="28"/>
        </w:rPr>
        <w:t>5</w:t>
      </w:r>
      <w:r w:rsidR="00F54789" w:rsidRPr="0052653F">
        <w:rPr>
          <w:szCs w:val="28"/>
        </w:rPr>
        <w:t xml:space="preserve">. Проект временного сооружения представляется в администрацию </w:t>
      </w:r>
      <w:r w:rsidR="00C1228C" w:rsidRPr="0052653F">
        <w:rPr>
          <w:szCs w:val="28"/>
        </w:rPr>
        <w:t>П</w:t>
      </w:r>
      <w:r w:rsidR="00F54789" w:rsidRPr="0052653F">
        <w:rPr>
          <w:szCs w:val="28"/>
        </w:rPr>
        <w:t>оселения и включает в себя:</w:t>
      </w:r>
    </w:p>
    <w:p w:rsidR="00F54789" w:rsidRPr="0052653F" w:rsidRDefault="00F54789" w:rsidP="00D06027">
      <w:pPr>
        <w:pStyle w:val="ad"/>
        <w:rPr>
          <w:szCs w:val="28"/>
        </w:rPr>
      </w:pPr>
      <w:r w:rsidRPr="0052653F">
        <w:rPr>
          <w:szCs w:val="28"/>
        </w:rPr>
        <w:t>- ситуационный план в М 1:10000 или М 1:2000;</w:t>
      </w:r>
    </w:p>
    <w:p w:rsidR="00F54789" w:rsidRPr="0052653F" w:rsidRDefault="00F54789" w:rsidP="00D06027">
      <w:pPr>
        <w:pStyle w:val="ad"/>
        <w:rPr>
          <w:szCs w:val="28"/>
        </w:rPr>
      </w:pPr>
      <w:r w:rsidRPr="0052653F">
        <w:rPr>
          <w:szCs w:val="28"/>
        </w:rPr>
        <w:t>- план с разбивочным чертежом земельного участка М 1: 500;</w:t>
      </w:r>
    </w:p>
    <w:p w:rsidR="00F54789" w:rsidRPr="0052653F" w:rsidRDefault="00F54789" w:rsidP="00D06027">
      <w:pPr>
        <w:pStyle w:val="ad"/>
        <w:rPr>
          <w:szCs w:val="28"/>
        </w:rPr>
      </w:pPr>
      <w:r w:rsidRPr="0052653F">
        <w:rPr>
          <w:szCs w:val="28"/>
        </w:rPr>
        <w:t>- фасад с цветовым решением, разрезы, планы в М 1: 100 или М 1: 50;</w:t>
      </w:r>
    </w:p>
    <w:p w:rsidR="00F54789" w:rsidRPr="0052653F" w:rsidRDefault="00F54789" w:rsidP="00D06027">
      <w:pPr>
        <w:pStyle w:val="ad"/>
        <w:rPr>
          <w:szCs w:val="28"/>
        </w:rPr>
      </w:pPr>
      <w:r w:rsidRPr="0052653F">
        <w:rPr>
          <w:szCs w:val="28"/>
        </w:rPr>
        <w:t>- краткую пояснительную записку с описанием принятых проектных решений, конструкций, материалов и т.п.</w:t>
      </w:r>
    </w:p>
    <w:p w:rsidR="00F54789" w:rsidRPr="0052653F" w:rsidRDefault="00F54789" w:rsidP="00D06027">
      <w:pPr>
        <w:pStyle w:val="ad"/>
        <w:ind w:firstLine="708"/>
        <w:rPr>
          <w:szCs w:val="28"/>
        </w:rPr>
      </w:pPr>
      <w:r w:rsidRPr="0052653F">
        <w:rPr>
          <w:szCs w:val="28"/>
        </w:rPr>
        <w:t xml:space="preserve">5. После рассмотрения проекта администрация </w:t>
      </w:r>
      <w:r w:rsidR="00475C83">
        <w:rPr>
          <w:szCs w:val="28"/>
        </w:rPr>
        <w:t>П</w:t>
      </w:r>
      <w:r w:rsidR="00297F06" w:rsidRPr="0052653F">
        <w:rPr>
          <w:szCs w:val="28"/>
        </w:rPr>
        <w:t>оселения в</w:t>
      </w:r>
      <w:r w:rsidRPr="0052653F">
        <w:rPr>
          <w:szCs w:val="28"/>
        </w:rPr>
        <w:t xml:space="preserve"> 30-тидневный срок </w:t>
      </w:r>
      <w:r w:rsidR="00297F06" w:rsidRPr="0052653F">
        <w:rPr>
          <w:szCs w:val="28"/>
        </w:rPr>
        <w:t>готовит постановление</w:t>
      </w:r>
      <w:r w:rsidRPr="0052653F">
        <w:rPr>
          <w:szCs w:val="28"/>
        </w:rPr>
        <w:t xml:space="preserve"> о предоставлении земельного участка и договор аренды земельного участка.</w:t>
      </w:r>
    </w:p>
    <w:p w:rsidR="00F54789" w:rsidRPr="0052653F" w:rsidRDefault="00F54789" w:rsidP="00D06027">
      <w:pPr>
        <w:pStyle w:val="ad"/>
        <w:ind w:firstLine="708"/>
        <w:rPr>
          <w:szCs w:val="28"/>
        </w:rPr>
      </w:pPr>
      <w:r w:rsidRPr="0052653F">
        <w:rPr>
          <w:szCs w:val="28"/>
        </w:rPr>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F54789" w:rsidRPr="0052653F" w:rsidRDefault="00F54789" w:rsidP="00D06027">
      <w:pPr>
        <w:pStyle w:val="ad"/>
        <w:ind w:firstLine="708"/>
        <w:rPr>
          <w:szCs w:val="28"/>
        </w:rPr>
      </w:pPr>
      <w:r w:rsidRPr="0052653F">
        <w:rPr>
          <w:szCs w:val="28"/>
        </w:rPr>
        <w:t xml:space="preserve">5.2. До начала установки временного сооружения заказчик обязан получить в администрации </w:t>
      </w:r>
      <w:r w:rsidR="00C1228C" w:rsidRPr="0052653F">
        <w:rPr>
          <w:szCs w:val="28"/>
        </w:rPr>
        <w:t>П</w:t>
      </w:r>
      <w:r w:rsidRPr="0052653F">
        <w:rPr>
          <w:szCs w:val="28"/>
        </w:rPr>
        <w:t>оселения разрешение (ордер) на право производства земляных работ.</w:t>
      </w:r>
    </w:p>
    <w:p w:rsidR="00F54789" w:rsidRPr="0052653F" w:rsidRDefault="00F54789" w:rsidP="00D06027">
      <w:pPr>
        <w:pStyle w:val="ad"/>
        <w:ind w:firstLine="708"/>
        <w:rPr>
          <w:szCs w:val="28"/>
        </w:rPr>
      </w:pPr>
      <w:r w:rsidRPr="0052653F">
        <w:rPr>
          <w:szCs w:val="28"/>
        </w:rPr>
        <w:t>Время установки временного сооружения не должно превышать трех месяцев после оформления договора аренды земельного участка.</w:t>
      </w:r>
    </w:p>
    <w:p w:rsidR="00F54789" w:rsidRPr="0052653F" w:rsidRDefault="00F54789" w:rsidP="00D06027">
      <w:pPr>
        <w:pStyle w:val="ad"/>
        <w:ind w:firstLine="708"/>
        <w:rPr>
          <w:szCs w:val="28"/>
        </w:rPr>
      </w:pPr>
      <w:r w:rsidRPr="0052653F">
        <w:rPr>
          <w:szCs w:val="28"/>
        </w:rPr>
        <w:lastRenderedPageBreak/>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p>
    <w:p w:rsidR="00F54789" w:rsidRPr="0052653F" w:rsidRDefault="00F54789" w:rsidP="00D06027">
      <w:pPr>
        <w:pStyle w:val="ad"/>
        <w:ind w:firstLine="708"/>
        <w:rPr>
          <w:szCs w:val="28"/>
        </w:rPr>
      </w:pPr>
      <w:r w:rsidRPr="0052653F">
        <w:rPr>
          <w:szCs w:val="28"/>
        </w:rPr>
        <w:t>7. Договор аренды земельного участка, может быть, расторгнут досрочно при:</w:t>
      </w:r>
    </w:p>
    <w:p w:rsidR="00F54789" w:rsidRPr="0052653F" w:rsidRDefault="00F54789" w:rsidP="00297F06">
      <w:pPr>
        <w:pStyle w:val="ad"/>
        <w:ind w:firstLine="708"/>
        <w:rPr>
          <w:szCs w:val="28"/>
        </w:rPr>
      </w:pPr>
      <w:r w:rsidRPr="0052653F">
        <w:rPr>
          <w:szCs w:val="28"/>
        </w:rPr>
        <w:t>использовании земельного участка и временного сооружения не по целевому назначению;</w:t>
      </w:r>
    </w:p>
    <w:p w:rsidR="00F54789" w:rsidRPr="0052653F" w:rsidRDefault="00F54789" w:rsidP="00297F06">
      <w:pPr>
        <w:pStyle w:val="ad"/>
        <w:ind w:firstLine="708"/>
        <w:rPr>
          <w:szCs w:val="28"/>
        </w:rPr>
      </w:pPr>
      <w:r w:rsidRPr="0052653F">
        <w:rPr>
          <w:szCs w:val="28"/>
        </w:rPr>
        <w:t>переходе права собственности на временное сооружение;</w:t>
      </w:r>
    </w:p>
    <w:p w:rsidR="00F54789" w:rsidRPr="0052653F" w:rsidRDefault="00F54789" w:rsidP="00297F06">
      <w:pPr>
        <w:pStyle w:val="ad"/>
        <w:ind w:firstLine="708"/>
        <w:rPr>
          <w:szCs w:val="28"/>
        </w:rPr>
      </w:pPr>
      <w:r w:rsidRPr="0052653F">
        <w:rPr>
          <w:szCs w:val="28"/>
        </w:rPr>
        <w:t>установке временного сооружения с отступлениями от согласованного проекта;</w:t>
      </w:r>
    </w:p>
    <w:p w:rsidR="00F54789" w:rsidRPr="0052653F" w:rsidRDefault="00F54789" w:rsidP="00297F06">
      <w:pPr>
        <w:pStyle w:val="ad"/>
        <w:ind w:firstLine="708"/>
        <w:rPr>
          <w:szCs w:val="28"/>
        </w:rPr>
      </w:pPr>
      <w:r w:rsidRPr="0052653F">
        <w:rPr>
          <w:szCs w:val="28"/>
        </w:rPr>
        <w:t>несвоевременной установке временного сооружения;</w:t>
      </w:r>
    </w:p>
    <w:p w:rsidR="00F54789" w:rsidRPr="0052653F" w:rsidRDefault="00F54789" w:rsidP="00297F06">
      <w:pPr>
        <w:pStyle w:val="ad"/>
        <w:ind w:firstLine="708"/>
        <w:rPr>
          <w:szCs w:val="28"/>
        </w:rPr>
      </w:pPr>
      <w:r w:rsidRPr="0052653F">
        <w:rPr>
          <w:szCs w:val="28"/>
        </w:rPr>
        <w:t>необходимости ремонта существующих или прокладке новых инженерных коммуникаций;</w:t>
      </w:r>
    </w:p>
    <w:p w:rsidR="00F54789" w:rsidRPr="0052653F" w:rsidRDefault="00F54789" w:rsidP="00297F06">
      <w:pPr>
        <w:pStyle w:val="ad"/>
        <w:ind w:firstLine="708"/>
        <w:rPr>
          <w:szCs w:val="28"/>
        </w:rPr>
      </w:pPr>
      <w:r w:rsidRPr="0052653F">
        <w:rPr>
          <w:szCs w:val="28"/>
        </w:rPr>
        <w:t>отсутствии торговой деятельности в течение двух месяцев подряд;</w:t>
      </w:r>
    </w:p>
    <w:p w:rsidR="00F54789" w:rsidRPr="0052653F" w:rsidRDefault="00F54789" w:rsidP="00297F06">
      <w:pPr>
        <w:pStyle w:val="ad"/>
        <w:ind w:firstLine="708"/>
        <w:rPr>
          <w:szCs w:val="28"/>
        </w:rPr>
      </w:pPr>
      <w:r w:rsidRPr="0052653F">
        <w:rPr>
          <w:szCs w:val="28"/>
        </w:rPr>
        <w:t>систематическом невыполнении предписаний органов надзора и контролирующих организаций;</w:t>
      </w:r>
    </w:p>
    <w:p w:rsidR="00F54789" w:rsidRPr="0052653F" w:rsidRDefault="00F54789" w:rsidP="00297F06">
      <w:pPr>
        <w:pStyle w:val="ad"/>
        <w:ind w:firstLine="708"/>
        <w:rPr>
          <w:szCs w:val="28"/>
        </w:rPr>
      </w:pPr>
      <w:r w:rsidRPr="0052653F">
        <w:rPr>
          <w:szCs w:val="28"/>
        </w:rPr>
        <w:t>невнесении в установленный срок арендной платы;</w:t>
      </w:r>
    </w:p>
    <w:p w:rsidR="00F54789" w:rsidRPr="0052653F" w:rsidRDefault="00F54789" w:rsidP="00297F06">
      <w:pPr>
        <w:pStyle w:val="ad"/>
        <w:ind w:firstLine="708"/>
        <w:rPr>
          <w:szCs w:val="28"/>
        </w:rPr>
      </w:pPr>
      <w:r w:rsidRPr="0052653F">
        <w:rPr>
          <w:szCs w:val="28"/>
        </w:rPr>
        <w:t>несоблюдении правил торговли, содержания, благоустройства и санитарного состояния временных сооружений и прилегающих территорий.</w:t>
      </w:r>
    </w:p>
    <w:p w:rsidR="00F54789" w:rsidRPr="0052653F" w:rsidRDefault="00F54789" w:rsidP="00D06027">
      <w:pPr>
        <w:pStyle w:val="ad"/>
        <w:ind w:firstLine="708"/>
        <w:rPr>
          <w:szCs w:val="28"/>
        </w:rPr>
      </w:pPr>
      <w:r w:rsidRPr="0052653F">
        <w:rPr>
          <w:szCs w:val="28"/>
        </w:rPr>
        <w:t>8. В продлении договора аренды земли может быть отказано при:</w:t>
      </w:r>
    </w:p>
    <w:p w:rsidR="00F54789" w:rsidRPr="0052653F" w:rsidRDefault="00F54789" w:rsidP="00297F06">
      <w:pPr>
        <w:pStyle w:val="ad"/>
        <w:ind w:firstLine="708"/>
        <w:rPr>
          <w:szCs w:val="28"/>
        </w:rPr>
      </w:pPr>
      <w:r w:rsidRPr="0052653F">
        <w:rPr>
          <w:szCs w:val="28"/>
        </w:rPr>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F54789" w:rsidRPr="0052653F" w:rsidRDefault="00F54789" w:rsidP="00297F06">
      <w:pPr>
        <w:pStyle w:val="ad"/>
        <w:ind w:firstLine="708"/>
        <w:rPr>
          <w:szCs w:val="28"/>
        </w:rPr>
      </w:pPr>
      <w:r w:rsidRPr="0052653F">
        <w:rPr>
          <w:szCs w:val="28"/>
        </w:rPr>
        <w:t>несоответствии ранее установленного временного сооружения согласованным проектам размещения временных сооружений;</w:t>
      </w:r>
    </w:p>
    <w:p w:rsidR="00F54789" w:rsidRPr="0052653F" w:rsidRDefault="00F54789" w:rsidP="00297F06">
      <w:pPr>
        <w:pStyle w:val="ad"/>
        <w:ind w:firstLine="708"/>
        <w:rPr>
          <w:szCs w:val="28"/>
        </w:rPr>
      </w:pPr>
      <w:r w:rsidRPr="0052653F">
        <w:rPr>
          <w:szCs w:val="28"/>
        </w:rPr>
        <w:t>размещении на земельном участке временных сооружений устаревших образцов или с низким уровнем изготовления.</w:t>
      </w:r>
    </w:p>
    <w:p w:rsidR="00F54789" w:rsidRPr="0052653F" w:rsidRDefault="00297F06" w:rsidP="00D06027">
      <w:pPr>
        <w:pStyle w:val="ad"/>
        <w:ind w:firstLine="708"/>
        <w:rPr>
          <w:szCs w:val="28"/>
        </w:rPr>
      </w:pPr>
      <w:r>
        <w:rPr>
          <w:szCs w:val="28"/>
        </w:rPr>
        <w:t>8</w:t>
      </w:r>
      <w:r w:rsidR="00F54789" w:rsidRPr="0052653F">
        <w:rPr>
          <w:szCs w:val="28"/>
        </w:rPr>
        <w:t>. 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продлении договора.</w:t>
      </w:r>
    </w:p>
    <w:p w:rsidR="00F54789" w:rsidRPr="0052653F" w:rsidRDefault="00F54789" w:rsidP="00D06027">
      <w:pPr>
        <w:pStyle w:val="ad"/>
        <w:ind w:firstLine="708"/>
        <w:rPr>
          <w:szCs w:val="28"/>
        </w:rPr>
      </w:pPr>
      <w:r w:rsidRPr="0052653F">
        <w:rPr>
          <w:szCs w:val="28"/>
        </w:rPr>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F54789" w:rsidRPr="0052653F" w:rsidRDefault="00F54789" w:rsidP="00D06027">
      <w:pPr>
        <w:pStyle w:val="ad"/>
        <w:ind w:firstLine="708"/>
        <w:rPr>
          <w:szCs w:val="28"/>
        </w:rPr>
      </w:pPr>
      <w:r w:rsidRPr="0052653F">
        <w:rPr>
          <w:szCs w:val="28"/>
        </w:rPr>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F54789" w:rsidRPr="0052653F" w:rsidRDefault="00F54789" w:rsidP="00D06027">
      <w:pPr>
        <w:pStyle w:val="ad"/>
        <w:ind w:firstLine="708"/>
        <w:rPr>
          <w:szCs w:val="28"/>
        </w:rPr>
      </w:pPr>
      <w:r w:rsidRPr="0052653F">
        <w:rPr>
          <w:szCs w:val="28"/>
        </w:rPr>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 Урны размещаются в доступных для покупателей местах.</w:t>
      </w:r>
    </w:p>
    <w:p w:rsidR="00F54789" w:rsidRPr="0052653F" w:rsidRDefault="00F54789" w:rsidP="00D06027">
      <w:pPr>
        <w:pStyle w:val="ad"/>
        <w:ind w:firstLine="708"/>
        <w:rPr>
          <w:szCs w:val="28"/>
        </w:rPr>
      </w:pPr>
      <w:r w:rsidRPr="0052653F">
        <w:rPr>
          <w:szCs w:val="28"/>
        </w:rPr>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w:t>
      </w:r>
    </w:p>
    <w:p w:rsidR="00F54789" w:rsidRPr="0052653F" w:rsidRDefault="00F54789" w:rsidP="00D06027">
      <w:pPr>
        <w:pStyle w:val="ad"/>
        <w:rPr>
          <w:szCs w:val="28"/>
        </w:rPr>
      </w:pPr>
      <w:r w:rsidRPr="0052653F">
        <w:rPr>
          <w:szCs w:val="28"/>
        </w:rPr>
        <w:lastRenderedPageBreak/>
        <w:t>Изменение цветового решения и декоративного оформления фасадов подлежит обязательному согласованию.</w:t>
      </w:r>
    </w:p>
    <w:p w:rsidR="00F54789" w:rsidRPr="0052653F" w:rsidRDefault="00F54789" w:rsidP="00D06027">
      <w:pPr>
        <w:pStyle w:val="ad"/>
        <w:ind w:firstLine="708"/>
        <w:rPr>
          <w:szCs w:val="28"/>
        </w:rPr>
      </w:pPr>
      <w:r w:rsidRPr="0052653F">
        <w:rPr>
          <w:szCs w:val="28"/>
        </w:rPr>
        <w:t>10.2. Сгоревшие или разрушенные временные сооружения должны быть в течение одного месяца убраны или восстановлены в течение двух месяцев.</w:t>
      </w:r>
    </w:p>
    <w:p w:rsidR="00F54789" w:rsidRPr="0052653F" w:rsidRDefault="00F54789" w:rsidP="00D06027">
      <w:pPr>
        <w:pStyle w:val="ad"/>
        <w:ind w:firstLine="708"/>
        <w:rPr>
          <w:szCs w:val="28"/>
        </w:rPr>
      </w:pPr>
      <w:r w:rsidRPr="0052653F">
        <w:rPr>
          <w:szCs w:val="28"/>
        </w:rPr>
        <w:t>11. Владелец временного сооружения обязан указать на нем:</w:t>
      </w:r>
    </w:p>
    <w:p w:rsidR="00F54789" w:rsidRPr="0052653F" w:rsidRDefault="00F54789" w:rsidP="00D06027">
      <w:pPr>
        <w:pStyle w:val="ad"/>
        <w:rPr>
          <w:szCs w:val="28"/>
        </w:rPr>
      </w:pPr>
      <w:r w:rsidRPr="0052653F">
        <w:rPr>
          <w:szCs w:val="28"/>
        </w:rPr>
        <w:t>- наименование владельца временного сооружения, его ИНН;</w:t>
      </w:r>
    </w:p>
    <w:p w:rsidR="00F54789" w:rsidRPr="0052653F" w:rsidRDefault="00F54789" w:rsidP="00D06027">
      <w:pPr>
        <w:pStyle w:val="ad"/>
        <w:rPr>
          <w:szCs w:val="28"/>
        </w:rPr>
      </w:pPr>
      <w:r w:rsidRPr="0052653F">
        <w:rPr>
          <w:szCs w:val="28"/>
        </w:rPr>
        <w:t>- режим работы.</w:t>
      </w:r>
    </w:p>
    <w:p w:rsidR="00F54789" w:rsidRPr="0052653F" w:rsidRDefault="00F54789" w:rsidP="00D06027">
      <w:pPr>
        <w:pStyle w:val="ad"/>
        <w:ind w:firstLine="708"/>
        <w:rPr>
          <w:szCs w:val="28"/>
        </w:rPr>
      </w:pPr>
      <w:r w:rsidRPr="0052653F">
        <w:rPr>
          <w:szCs w:val="28"/>
        </w:rPr>
        <w:t xml:space="preserve">12. </w:t>
      </w:r>
      <w:r w:rsidR="00297F06" w:rsidRPr="0052653F">
        <w:rPr>
          <w:szCs w:val="28"/>
        </w:rPr>
        <w:t>Запрещается возводить</w:t>
      </w:r>
      <w:r w:rsidRPr="0052653F">
        <w:rPr>
          <w:szCs w:val="28"/>
        </w:rPr>
        <w:t xml:space="preserve"> у временного сооружения различного рода пристройки, козырьки, загородки, навесы и ставни, не предусмотренные согласованным проектом.</w:t>
      </w:r>
    </w:p>
    <w:p w:rsidR="00F54789" w:rsidRPr="0052653F" w:rsidRDefault="00F54789" w:rsidP="00D06027">
      <w:pPr>
        <w:pStyle w:val="ad"/>
        <w:ind w:firstLine="708"/>
        <w:rPr>
          <w:szCs w:val="28"/>
        </w:rPr>
      </w:pPr>
      <w:r w:rsidRPr="0052653F">
        <w:rPr>
          <w:szCs w:val="28"/>
        </w:rPr>
        <w:t xml:space="preserve">13.  Самовольная постройка полежит сносу осуществившим ее лицом либо за его счет в срок, указанный администрацией </w:t>
      </w:r>
      <w:r w:rsidR="00C1228C" w:rsidRPr="0052653F">
        <w:rPr>
          <w:szCs w:val="28"/>
        </w:rPr>
        <w:t>П</w:t>
      </w:r>
      <w:r w:rsidRPr="0052653F">
        <w:rPr>
          <w:szCs w:val="28"/>
        </w:rPr>
        <w:t>оселения.</w:t>
      </w:r>
    </w:p>
    <w:p w:rsidR="00F54789" w:rsidRPr="0052653F" w:rsidRDefault="005357F1" w:rsidP="00D06027">
      <w:pPr>
        <w:pStyle w:val="ad"/>
        <w:ind w:firstLine="708"/>
        <w:rPr>
          <w:szCs w:val="28"/>
        </w:rPr>
      </w:pPr>
      <w:r w:rsidRPr="0052653F">
        <w:rPr>
          <w:szCs w:val="28"/>
        </w:rPr>
        <w:t xml:space="preserve">14. </w:t>
      </w:r>
      <w:r w:rsidR="00F54789" w:rsidRPr="0052653F">
        <w:rPr>
          <w:szCs w:val="28"/>
        </w:rPr>
        <w:t xml:space="preserve">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w:t>
      </w:r>
      <w:r w:rsidR="00475C83">
        <w:rPr>
          <w:szCs w:val="28"/>
        </w:rPr>
        <w:t>П</w:t>
      </w:r>
      <w:r w:rsidR="00F54789" w:rsidRPr="0052653F">
        <w:rPr>
          <w:szCs w:val="28"/>
        </w:rPr>
        <w:t xml:space="preserve">оселения на основании постановления администрации </w:t>
      </w:r>
      <w:r w:rsidR="00C1228C" w:rsidRPr="0052653F">
        <w:rPr>
          <w:szCs w:val="28"/>
        </w:rPr>
        <w:t>П</w:t>
      </w:r>
      <w:r w:rsidR="00F54789" w:rsidRPr="0052653F">
        <w:rPr>
          <w:szCs w:val="28"/>
        </w:rPr>
        <w:t>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p>
    <w:p w:rsidR="00F51805" w:rsidRPr="0052653F" w:rsidRDefault="00F51805" w:rsidP="006B5C7A">
      <w:pPr>
        <w:pStyle w:val="2"/>
        <w:ind w:firstLine="708"/>
        <w:rPr>
          <w:szCs w:val="28"/>
        </w:rPr>
      </w:pPr>
      <w:bookmarkStart w:id="120" w:name="_Toc395562107"/>
      <w:bookmarkStart w:id="121" w:name="_Toc403727724"/>
      <w:r w:rsidRPr="0052653F">
        <w:rPr>
          <w:szCs w:val="28"/>
        </w:rPr>
        <w:t xml:space="preserve">Статья </w:t>
      </w:r>
      <w:r w:rsidR="00297F06">
        <w:rPr>
          <w:szCs w:val="28"/>
        </w:rPr>
        <w:t>56</w:t>
      </w:r>
      <w:r w:rsidRPr="0052653F">
        <w:rPr>
          <w:szCs w:val="28"/>
        </w:rPr>
        <w:t>. Ответственность за нарушение Правил</w:t>
      </w:r>
      <w:bookmarkEnd w:id="120"/>
      <w:bookmarkEnd w:id="121"/>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w:t>
      </w:r>
      <w:r w:rsidR="00040807" w:rsidRPr="0052653F">
        <w:rPr>
          <w:rFonts w:ascii="Times New Roman" w:hAnsi="Times New Roman" w:cs="Times New Roman"/>
          <w:sz w:val="28"/>
          <w:szCs w:val="28"/>
        </w:rPr>
        <w:t xml:space="preserve">дерации </w:t>
      </w:r>
      <w:r w:rsidR="00C1228C" w:rsidRPr="0052653F">
        <w:rPr>
          <w:rFonts w:ascii="Times New Roman" w:hAnsi="Times New Roman" w:cs="Times New Roman"/>
          <w:sz w:val="28"/>
          <w:szCs w:val="28"/>
        </w:rPr>
        <w:t>и</w:t>
      </w:r>
      <w:r w:rsidR="00144314" w:rsidRPr="0052653F">
        <w:rPr>
          <w:sz w:val="28"/>
          <w:szCs w:val="28"/>
        </w:rPr>
        <w:t xml:space="preserve"> </w:t>
      </w:r>
      <w:r w:rsidR="00144314" w:rsidRPr="0052653F">
        <w:rPr>
          <w:rFonts w:ascii="Times New Roman" w:hAnsi="Times New Roman" w:cs="Times New Roman"/>
          <w:sz w:val="28"/>
          <w:szCs w:val="28"/>
        </w:rPr>
        <w:t>иными нормативными правовыми актами</w:t>
      </w:r>
      <w:r w:rsidR="00C1228C" w:rsidRPr="0052653F">
        <w:rPr>
          <w:rFonts w:ascii="Times New Roman" w:hAnsi="Times New Roman" w:cs="Times New Roman"/>
          <w:sz w:val="28"/>
          <w:szCs w:val="28"/>
        </w:rPr>
        <w:t>.</w:t>
      </w:r>
    </w:p>
    <w:p w:rsidR="00235B92" w:rsidRPr="0052653F" w:rsidRDefault="00235B92" w:rsidP="00C50F0C">
      <w:pPr>
        <w:pStyle w:val="1"/>
      </w:pPr>
      <w:bookmarkStart w:id="122" w:name="_Toc395562108"/>
      <w:bookmarkStart w:id="123" w:name="_Toc403727725"/>
      <w:r w:rsidRPr="0052653F">
        <w:t>Часть II. КАРТ</w:t>
      </w:r>
      <w:r w:rsidR="008140AC" w:rsidRPr="0052653F">
        <w:t>Ы</w:t>
      </w:r>
      <w:r w:rsidRPr="0052653F">
        <w:t xml:space="preserve"> </w:t>
      </w:r>
      <w:r w:rsidR="009739CD" w:rsidRPr="0052653F">
        <w:t xml:space="preserve">ГРАДОСТРОИТЕЛЬНОГО </w:t>
      </w:r>
      <w:r w:rsidRPr="0052653F">
        <w:t>ЗОНИРОВАНИЯ</w:t>
      </w:r>
      <w:bookmarkEnd w:id="122"/>
      <w:bookmarkEnd w:id="123"/>
      <w:r w:rsidRPr="0052653F">
        <w:t xml:space="preserve"> </w:t>
      </w:r>
    </w:p>
    <w:p w:rsidR="00141126" w:rsidRPr="0052653F" w:rsidRDefault="00141126" w:rsidP="006B5C7A">
      <w:pPr>
        <w:pStyle w:val="2"/>
        <w:ind w:firstLine="708"/>
        <w:rPr>
          <w:szCs w:val="28"/>
        </w:rPr>
      </w:pPr>
      <w:bookmarkStart w:id="124" w:name="_Toc395562110"/>
      <w:bookmarkStart w:id="125" w:name="_Toc403727727"/>
      <w:r w:rsidRPr="0052653F">
        <w:rPr>
          <w:szCs w:val="28"/>
        </w:rPr>
        <w:t xml:space="preserve">Статья </w:t>
      </w:r>
      <w:r w:rsidR="00297F06">
        <w:rPr>
          <w:szCs w:val="28"/>
        </w:rPr>
        <w:t>57</w:t>
      </w:r>
      <w:r w:rsidRPr="0052653F">
        <w:rPr>
          <w:szCs w:val="28"/>
        </w:rPr>
        <w:t xml:space="preserve">. </w:t>
      </w:r>
      <w:r w:rsidR="00436D8D" w:rsidRPr="0052653F">
        <w:rPr>
          <w:szCs w:val="28"/>
        </w:rPr>
        <w:t>Виды и состав т</w:t>
      </w:r>
      <w:r w:rsidRPr="0052653F">
        <w:rPr>
          <w:szCs w:val="28"/>
        </w:rPr>
        <w:t>ерриториальны</w:t>
      </w:r>
      <w:r w:rsidR="00436D8D" w:rsidRPr="0052653F">
        <w:rPr>
          <w:szCs w:val="28"/>
        </w:rPr>
        <w:t xml:space="preserve">х </w:t>
      </w:r>
      <w:r w:rsidRPr="0052653F">
        <w:rPr>
          <w:szCs w:val="28"/>
        </w:rPr>
        <w:t>зон, устан</w:t>
      </w:r>
      <w:r w:rsidR="00542677" w:rsidRPr="0052653F">
        <w:rPr>
          <w:szCs w:val="28"/>
        </w:rPr>
        <w:t>а</w:t>
      </w:r>
      <w:r w:rsidRPr="0052653F">
        <w:rPr>
          <w:szCs w:val="28"/>
        </w:rPr>
        <w:t>вл</w:t>
      </w:r>
      <w:r w:rsidR="00542677" w:rsidRPr="0052653F">
        <w:rPr>
          <w:szCs w:val="28"/>
        </w:rPr>
        <w:t>иваемы</w:t>
      </w:r>
      <w:r w:rsidR="00436D8D" w:rsidRPr="0052653F">
        <w:rPr>
          <w:szCs w:val="28"/>
        </w:rPr>
        <w:t>х</w:t>
      </w:r>
      <w:r w:rsidRPr="0052653F">
        <w:rPr>
          <w:szCs w:val="28"/>
        </w:rPr>
        <w:t xml:space="preserve"> настоящи</w:t>
      </w:r>
      <w:r w:rsidR="00542677" w:rsidRPr="0052653F">
        <w:rPr>
          <w:szCs w:val="28"/>
        </w:rPr>
        <w:t>ми</w:t>
      </w:r>
      <w:r w:rsidRPr="0052653F">
        <w:rPr>
          <w:szCs w:val="28"/>
        </w:rPr>
        <w:t xml:space="preserve"> Правила</w:t>
      </w:r>
      <w:r w:rsidR="00542677" w:rsidRPr="0052653F">
        <w:rPr>
          <w:szCs w:val="28"/>
        </w:rPr>
        <w:t>ми</w:t>
      </w:r>
      <w:bookmarkEnd w:id="124"/>
      <w:bookmarkEnd w:id="125"/>
    </w:p>
    <w:p w:rsidR="00141126" w:rsidRPr="0052653F" w:rsidRDefault="00141126" w:rsidP="00141126">
      <w:pPr>
        <w:pStyle w:val="ad"/>
        <w:ind w:firstLine="708"/>
        <w:rPr>
          <w:szCs w:val="28"/>
        </w:rPr>
      </w:pPr>
      <w:r w:rsidRPr="0052653F">
        <w:rPr>
          <w:szCs w:val="28"/>
        </w:rPr>
        <w:t>1. В настоящих Правилах устанавливаются виды территориальных зон</w:t>
      </w:r>
      <w:r w:rsidR="005F18CB" w:rsidRPr="0052653F">
        <w:rPr>
          <w:szCs w:val="28"/>
        </w:rPr>
        <w:t xml:space="preserve"> в соответствии с таблицей 1</w:t>
      </w:r>
      <w:r w:rsidR="00436D8D" w:rsidRPr="0052653F">
        <w:rPr>
          <w:szCs w:val="28"/>
        </w:rPr>
        <w:t>.</w:t>
      </w:r>
    </w:p>
    <w:p w:rsidR="00436D8D" w:rsidRPr="0052653F" w:rsidRDefault="00436D8D" w:rsidP="00436D8D">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00D31E24">
        <w:rPr>
          <w:b w:val="0"/>
          <w:noProof/>
          <w:color w:val="auto"/>
          <w:sz w:val="28"/>
          <w:szCs w:val="28"/>
        </w:rPr>
        <w:t>1</w:t>
      </w:r>
      <w:r w:rsidRPr="0052653F">
        <w:rPr>
          <w:b w:val="0"/>
          <w:color w:val="auto"/>
          <w:sz w:val="28"/>
          <w:szCs w:val="28"/>
        </w:rPr>
        <w:fldChar w:fldCharType="end"/>
      </w:r>
    </w:p>
    <w:tbl>
      <w:tblPr>
        <w:tblStyle w:val="a9"/>
        <w:tblW w:w="9339" w:type="dxa"/>
        <w:jc w:val="center"/>
        <w:tblLook w:val="04A0" w:firstRow="1" w:lastRow="0" w:firstColumn="1" w:lastColumn="0" w:noHBand="0" w:noVBand="1"/>
      </w:tblPr>
      <w:tblGrid>
        <w:gridCol w:w="6842"/>
        <w:gridCol w:w="2497"/>
      </w:tblGrid>
      <w:tr w:rsidR="009E79A9" w:rsidRPr="0052653F" w:rsidTr="00B92581">
        <w:trPr>
          <w:jc w:val="center"/>
        </w:trPr>
        <w:tc>
          <w:tcPr>
            <w:tcW w:w="6842" w:type="dxa"/>
          </w:tcPr>
          <w:p w:rsidR="009E79A9" w:rsidRPr="0052653F" w:rsidRDefault="009E79A9" w:rsidP="005F18CB">
            <w:pPr>
              <w:jc w:val="center"/>
              <w:rPr>
                <w:sz w:val="28"/>
                <w:szCs w:val="28"/>
              </w:rPr>
            </w:pPr>
            <w:r w:rsidRPr="0052653F">
              <w:rPr>
                <w:sz w:val="28"/>
                <w:szCs w:val="28"/>
              </w:rPr>
              <w:t>Наименование территориальной зоны</w:t>
            </w:r>
          </w:p>
        </w:tc>
        <w:tc>
          <w:tcPr>
            <w:tcW w:w="2497" w:type="dxa"/>
          </w:tcPr>
          <w:p w:rsidR="009E79A9" w:rsidRPr="0052653F" w:rsidRDefault="009E79A9" w:rsidP="00EE3FC4">
            <w:pPr>
              <w:jc w:val="center"/>
              <w:rPr>
                <w:sz w:val="28"/>
                <w:szCs w:val="28"/>
              </w:rPr>
            </w:pPr>
            <w:r w:rsidRPr="0052653F">
              <w:rPr>
                <w:sz w:val="28"/>
                <w:szCs w:val="28"/>
              </w:rPr>
              <w:t>Условное обозначение</w:t>
            </w:r>
            <w:r w:rsidR="00E132E5" w:rsidRPr="0052653F">
              <w:rPr>
                <w:sz w:val="28"/>
                <w:szCs w:val="28"/>
              </w:rPr>
              <w:t xml:space="preserve"> зоны</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Жилая зона</w:t>
            </w:r>
            <w:r w:rsidRPr="0052653F">
              <w:rPr>
                <w:sz w:val="28"/>
                <w:szCs w:val="28"/>
              </w:rPr>
              <w:tab/>
            </w:r>
          </w:p>
        </w:tc>
        <w:tc>
          <w:tcPr>
            <w:tcW w:w="2497" w:type="dxa"/>
          </w:tcPr>
          <w:p w:rsidR="00442E28" w:rsidRPr="0052653F" w:rsidRDefault="00442E28" w:rsidP="007B0A22">
            <w:pPr>
              <w:jc w:val="center"/>
              <w:rPr>
                <w:sz w:val="28"/>
                <w:szCs w:val="28"/>
              </w:rPr>
            </w:pPr>
            <w:r w:rsidRPr="0052653F">
              <w:rPr>
                <w:sz w:val="28"/>
                <w:szCs w:val="28"/>
              </w:rPr>
              <w:t>Ж</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застройки индивидуальными жилыми домами</w:t>
            </w:r>
          </w:p>
        </w:tc>
        <w:tc>
          <w:tcPr>
            <w:tcW w:w="2497" w:type="dxa"/>
          </w:tcPr>
          <w:p w:rsidR="00442E28" w:rsidRPr="0052653F" w:rsidRDefault="00442E28" w:rsidP="007B0A22">
            <w:pPr>
              <w:jc w:val="center"/>
              <w:rPr>
                <w:sz w:val="28"/>
                <w:szCs w:val="28"/>
              </w:rPr>
            </w:pPr>
            <w:r w:rsidRPr="0052653F">
              <w:rPr>
                <w:sz w:val="28"/>
                <w:szCs w:val="28"/>
              </w:rPr>
              <w:t>Ж1</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застройки малоэтажными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Ж2</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застройки среднеэтажными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Ж3</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застройки многоэтажными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Ж4</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Зона застройки жилыми объектами иных видов</w:t>
            </w:r>
          </w:p>
        </w:tc>
        <w:tc>
          <w:tcPr>
            <w:tcW w:w="2497" w:type="dxa"/>
          </w:tcPr>
          <w:p w:rsidR="00442E28" w:rsidRPr="0052653F" w:rsidRDefault="00442E28" w:rsidP="007B0A22">
            <w:pPr>
              <w:jc w:val="center"/>
              <w:rPr>
                <w:sz w:val="28"/>
                <w:szCs w:val="28"/>
              </w:rPr>
            </w:pPr>
            <w:r w:rsidRPr="0052653F">
              <w:rPr>
                <w:sz w:val="28"/>
                <w:szCs w:val="28"/>
              </w:rPr>
              <w:t>Ж5</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t xml:space="preserve">Зона размещения объектов социального и коммунально-бытового назначения </w:t>
            </w:r>
          </w:p>
        </w:tc>
        <w:tc>
          <w:tcPr>
            <w:tcW w:w="2497" w:type="dxa"/>
          </w:tcPr>
          <w:p w:rsidR="00442E28" w:rsidRPr="0052653F" w:rsidRDefault="00442E28" w:rsidP="007B0A22">
            <w:pPr>
              <w:jc w:val="center"/>
              <w:rPr>
                <w:sz w:val="28"/>
                <w:szCs w:val="28"/>
              </w:rPr>
            </w:pPr>
            <w:r w:rsidRPr="0052653F">
              <w:rPr>
                <w:sz w:val="28"/>
                <w:szCs w:val="28"/>
              </w:rPr>
              <w:t>О1</w:t>
            </w:r>
          </w:p>
        </w:tc>
      </w:tr>
      <w:tr w:rsidR="00442E28" w:rsidRPr="0052653F" w:rsidTr="00B92581">
        <w:trPr>
          <w:jc w:val="center"/>
        </w:trPr>
        <w:tc>
          <w:tcPr>
            <w:tcW w:w="6842" w:type="dxa"/>
          </w:tcPr>
          <w:p w:rsidR="00442E28" w:rsidRPr="0052653F" w:rsidRDefault="00442E28" w:rsidP="007B0A22">
            <w:pPr>
              <w:rPr>
                <w:sz w:val="28"/>
                <w:szCs w:val="28"/>
              </w:rPr>
            </w:pPr>
            <w:r w:rsidRPr="0052653F">
              <w:rPr>
                <w:sz w:val="28"/>
                <w:szCs w:val="28"/>
              </w:rPr>
              <w:lastRenderedPageBreak/>
              <w:t>Зона делового, общественного и коммерческого назначения</w:t>
            </w:r>
          </w:p>
        </w:tc>
        <w:tc>
          <w:tcPr>
            <w:tcW w:w="2497" w:type="dxa"/>
          </w:tcPr>
          <w:p w:rsidR="00442E28" w:rsidRPr="0052653F" w:rsidRDefault="00442E28" w:rsidP="007B0A22">
            <w:pPr>
              <w:jc w:val="center"/>
              <w:rPr>
                <w:sz w:val="28"/>
                <w:szCs w:val="28"/>
              </w:rPr>
            </w:pPr>
            <w:r w:rsidRPr="0052653F">
              <w:rPr>
                <w:sz w:val="28"/>
                <w:szCs w:val="28"/>
              </w:rPr>
              <w:t>О2</w:t>
            </w:r>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 xml:space="preserve">Зона инженерной инфраструктуры </w:t>
            </w:r>
          </w:p>
        </w:tc>
        <w:tc>
          <w:tcPr>
            <w:tcW w:w="2497" w:type="dxa"/>
          </w:tcPr>
          <w:p w:rsidR="00EB00DA" w:rsidRPr="0052653F" w:rsidRDefault="00EB00DA" w:rsidP="006A416F">
            <w:pPr>
              <w:jc w:val="center"/>
              <w:rPr>
                <w:sz w:val="28"/>
                <w:szCs w:val="28"/>
              </w:rPr>
            </w:pPr>
            <w:r w:rsidRPr="0052653F">
              <w:rPr>
                <w:sz w:val="28"/>
                <w:szCs w:val="28"/>
              </w:rPr>
              <w:t>И</w:t>
            </w:r>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Зона транспортной инфраструктуры</w:t>
            </w:r>
          </w:p>
        </w:tc>
        <w:tc>
          <w:tcPr>
            <w:tcW w:w="2497" w:type="dxa"/>
          </w:tcPr>
          <w:p w:rsidR="00EB00DA" w:rsidRPr="0052653F" w:rsidRDefault="00EB00DA" w:rsidP="006A416F">
            <w:pPr>
              <w:jc w:val="center"/>
              <w:rPr>
                <w:sz w:val="28"/>
                <w:szCs w:val="28"/>
              </w:rPr>
            </w:pPr>
            <w:r w:rsidRPr="0052653F">
              <w:rPr>
                <w:sz w:val="28"/>
                <w:szCs w:val="28"/>
              </w:rPr>
              <w:t>Т</w:t>
            </w:r>
          </w:p>
        </w:tc>
      </w:tr>
      <w:tr w:rsidR="00EB00DA" w:rsidRPr="0052653F" w:rsidTr="00B92581">
        <w:trPr>
          <w:jc w:val="center"/>
        </w:trPr>
        <w:tc>
          <w:tcPr>
            <w:tcW w:w="6842" w:type="dxa"/>
          </w:tcPr>
          <w:p w:rsidR="00EB00DA" w:rsidRPr="0052653F" w:rsidRDefault="00EB00DA" w:rsidP="006A416F">
            <w:pPr>
              <w:snapToGrid w:val="0"/>
              <w:rPr>
                <w:rFonts w:eastAsia="Calibri"/>
                <w:sz w:val="28"/>
                <w:szCs w:val="28"/>
                <w:lang w:eastAsia="ar-SA"/>
              </w:rPr>
            </w:pPr>
            <w:r w:rsidRPr="0052653F">
              <w:rPr>
                <w:rFonts w:eastAsia="Calibri"/>
                <w:sz w:val="28"/>
                <w:szCs w:val="28"/>
                <w:lang w:eastAsia="ar-SA"/>
              </w:rPr>
              <w:t>Производственная зона</w:t>
            </w:r>
          </w:p>
        </w:tc>
        <w:tc>
          <w:tcPr>
            <w:tcW w:w="2497" w:type="dxa"/>
          </w:tcPr>
          <w:p w:rsidR="00EB00DA" w:rsidRPr="0052653F" w:rsidRDefault="00EB00DA" w:rsidP="006A416F">
            <w:pPr>
              <w:snapToGrid w:val="0"/>
              <w:jc w:val="center"/>
              <w:rPr>
                <w:rFonts w:eastAsia="Calibri"/>
                <w:sz w:val="28"/>
                <w:szCs w:val="28"/>
                <w:lang w:eastAsia="ar-SA"/>
              </w:rPr>
            </w:pPr>
            <w:r w:rsidRPr="0052653F">
              <w:rPr>
                <w:rFonts w:eastAsia="Calibri"/>
                <w:sz w:val="28"/>
                <w:szCs w:val="28"/>
                <w:lang w:eastAsia="ar-SA"/>
              </w:rPr>
              <w:t>П</w:t>
            </w:r>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 xml:space="preserve">Зона рекреационного назначения </w:t>
            </w:r>
          </w:p>
        </w:tc>
        <w:tc>
          <w:tcPr>
            <w:tcW w:w="2497" w:type="dxa"/>
          </w:tcPr>
          <w:p w:rsidR="00EB00DA" w:rsidRPr="0052653F" w:rsidRDefault="00EB00DA" w:rsidP="006A416F">
            <w:pPr>
              <w:jc w:val="center"/>
              <w:rPr>
                <w:sz w:val="28"/>
                <w:szCs w:val="28"/>
                <w:lang w:val="en-US"/>
              </w:rPr>
            </w:pPr>
            <w:r w:rsidRPr="0052653F">
              <w:rPr>
                <w:sz w:val="28"/>
                <w:szCs w:val="28"/>
              </w:rPr>
              <w:t>Р</w:t>
            </w:r>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Зона специального назначения, связанная с захоронениями</w:t>
            </w:r>
          </w:p>
        </w:tc>
        <w:tc>
          <w:tcPr>
            <w:tcW w:w="2497" w:type="dxa"/>
          </w:tcPr>
          <w:p w:rsidR="00EB00DA" w:rsidRPr="0052653F" w:rsidRDefault="00EB00DA" w:rsidP="006A416F">
            <w:pPr>
              <w:jc w:val="center"/>
              <w:rPr>
                <w:sz w:val="28"/>
                <w:szCs w:val="28"/>
              </w:rPr>
            </w:pPr>
            <w:r w:rsidRPr="0052653F">
              <w:rPr>
                <w:sz w:val="28"/>
                <w:szCs w:val="28"/>
              </w:rPr>
              <w:t>Сп1</w:t>
            </w:r>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Зона специального назначения для размещения отходов потребления</w:t>
            </w:r>
          </w:p>
        </w:tc>
        <w:tc>
          <w:tcPr>
            <w:tcW w:w="2497" w:type="dxa"/>
          </w:tcPr>
          <w:p w:rsidR="00EB00DA" w:rsidRPr="0052653F" w:rsidRDefault="00EB00DA" w:rsidP="006A416F">
            <w:pPr>
              <w:jc w:val="center"/>
              <w:rPr>
                <w:sz w:val="28"/>
                <w:szCs w:val="28"/>
              </w:rPr>
            </w:pPr>
            <w:r w:rsidRPr="0052653F">
              <w:rPr>
                <w:sz w:val="28"/>
                <w:szCs w:val="28"/>
              </w:rPr>
              <w:t>Сп2</w:t>
            </w:r>
          </w:p>
        </w:tc>
      </w:tr>
      <w:tr w:rsidR="00EB00DA" w:rsidRPr="0052653F" w:rsidTr="00B92581">
        <w:trPr>
          <w:jc w:val="center"/>
        </w:trPr>
        <w:tc>
          <w:tcPr>
            <w:tcW w:w="6842" w:type="dxa"/>
          </w:tcPr>
          <w:p w:rsidR="00EB00DA" w:rsidRPr="0052653F" w:rsidRDefault="00EB00DA" w:rsidP="006A416F">
            <w:pPr>
              <w:rPr>
                <w:sz w:val="28"/>
                <w:szCs w:val="28"/>
              </w:rPr>
            </w:pPr>
            <w:r w:rsidRPr="0052653F">
              <w:rPr>
                <w:sz w:val="28"/>
                <w:szCs w:val="28"/>
              </w:rPr>
              <w:t>Зона специального назначения, связанная с иными объектами</w:t>
            </w:r>
          </w:p>
        </w:tc>
        <w:tc>
          <w:tcPr>
            <w:tcW w:w="2497" w:type="dxa"/>
          </w:tcPr>
          <w:p w:rsidR="00EB00DA" w:rsidRPr="0052653F" w:rsidRDefault="00EB00DA" w:rsidP="006A416F">
            <w:pPr>
              <w:jc w:val="center"/>
              <w:rPr>
                <w:sz w:val="28"/>
                <w:szCs w:val="28"/>
              </w:rPr>
            </w:pPr>
            <w:r w:rsidRPr="0052653F">
              <w:rPr>
                <w:sz w:val="28"/>
                <w:szCs w:val="28"/>
              </w:rPr>
              <w:t>Сп3</w:t>
            </w:r>
          </w:p>
        </w:tc>
      </w:tr>
      <w:tr w:rsidR="00D250EB" w:rsidRPr="0052653F" w:rsidTr="00B92581">
        <w:trPr>
          <w:jc w:val="center"/>
        </w:trPr>
        <w:tc>
          <w:tcPr>
            <w:tcW w:w="6842" w:type="dxa"/>
          </w:tcPr>
          <w:p w:rsidR="00D250EB" w:rsidRPr="0052653F" w:rsidRDefault="00D250EB" w:rsidP="006A416F">
            <w:pPr>
              <w:rPr>
                <w:sz w:val="28"/>
                <w:szCs w:val="28"/>
              </w:rPr>
            </w:pPr>
            <w:r w:rsidRPr="0052653F">
              <w:rPr>
                <w:sz w:val="28"/>
                <w:szCs w:val="28"/>
              </w:rPr>
              <w:t xml:space="preserve">Зона особо охраняемых территорий </w:t>
            </w:r>
          </w:p>
        </w:tc>
        <w:tc>
          <w:tcPr>
            <w:tcW w:w="2497" w:type="dxa"/>
          </w:tcPr>
          <w:p w:rsidR="00D250EB" w:rsidRPr="0052653F" w:rsidRDefault="00D250EB" w:rsidP="006A416F">
            <w:pPr>
              <w:jc w:val="center"/>
              <w:rPr>
                <w:sz w:val="28"/>
                <w:szCs w:val="28"/>
              </w:rPr>
            </w:pPr>
            <w:r w:rsidRPr="0052653F">
              <w:rPr>
                <w:sz w:val="28"/>
                <w:szCs w:val="28"/>
              </w:rPr>
              <w:t xml:space="preserve">ООТ </w:t>
            </w:r>
          </w:p>
        </w:tc>
      </w:tr>
      <w:tr w:rsidR="00D250EB" w:rsidRPr="0052653F" w:rsidTr="00B92581">
        <w:trPr>
          <w:jc w:val="center"/>
        </w:trPr>
        <w:tc>
          <w:tcPr>
            <w:tcW w:w="6842" w:type="dxa"/>
          </w:tcPr>
          <w:p w:rsidR="00D250EB" w:rsidRPr="0052653F" w:rsidRDefault="00D250EB" w:rsidP="006A416F">
            <w:pPr>
              <w:rPr>
                <w:sz w:val="28"/>
                <w:szCs w:val="28"/>
              </w:rPr>
            </w:pPr>
            <w:r w:rsidRPr="0052653F">
              <w:rPr>
                <w:sz w:val="28"/>
                <w:szCs w:val="28"/>
              </w:rPr>
              <w:t>Территории общего пользования</w:t>
            </w:r>
          </w:p>
        </w:tc>
        <w:tc>
          <w:tcPr>
            <w:tcW w:w="2497" w:type="dxa"/>
          </w:tcPr>
          <w:p w:rsidR="00D250EB" w:rsidRPr="0052653F" w:rsidRDefault="00D250EB" w:rsidP="006A416F">
            <w:pPr>
              <w:jc w:val="center"/>
              <w:rPr>
                <w:sz w:val="28"/>
                <w:szCs w:val="28"/>
              </w:rPr>
            </w:pPr>
            <w:r w:rsidRPr="0052653F">
              <w:rPr>
                <w:sz w:val="28"/>
                <w:szCs w:val="28"/>
              </w:rPr>
              <w:t>ТОП</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 xml:space="preserve">Зона резервных территорий </w:t>
            </w:r>
          </w:p>
        </w:tc>
        <w:tc>
          <w:tcPr>
            <w:tcW w:w="2497" w:type="dxa"/>
          </w:tcPr>
          <w:p w:rsidR="00D250EB" w:rsidRPr="0052653F" w:rsidRDefault="00D250EB" w:rsidP="007B0A22">
            <w:pPr>
              <w:jc w:val="center"/>
              <w:rPr>
                <w:sz w:val="28"/>
                <w:szCs w:val="28"/>
              </w:rPr>
            </w:pPr>
            <w:r w:rsidRPr="0052653F">
              <w:rPr>
                <w:sz w:val="28"/>
                <w:szCs w:val="28"/>
              </w:rPr>
              <w:t>ЗР</w:t>
            </w:r>
          </w:p>
        </w:tc>
      </w:tr>
      <w:tr w:rsidR="00D250EB" w:rsidRPr="0052653F" w:rsidTr="00B92581">
        <w:trPr>
          <w:jc w:val="center"/>
        </w:trPr>
        <w:tc>
          <w:tcPr>
            <w:tcW w:w="6842" w:type="dxa"/>
          </w:tcPr>
          <w:p w:rsidR="00D250EB" w:rsidRPr="0052653F" w:rsidRDefault="00105C2F" w:rsidP="006A416F">
            <w:pPr>
              <w:rPr>
                <w:sz w:val="28"/>
                <w:szCs w:val="28"/>
              </w:rPr>
            </w:pPr>
            <w:r w:rsidRPr="0052653F">
              <w:rPr>
                <w:sz w:val="28"/>
                <w:szCs w:val="28"/>
              </w:rPr>
              <w:t>З</w:t>
            </w:r>
            <w:r w:rsidR="00D250EB" w:rsidRPr="0052653F">
              <w:rPr>
                <w:sz w:val="28"/>
                <w:szCs w:val="28"/>
              </w:rPr>
              <w:t xml:space="preserve">она, связанная с освоением лесов </w:t>
            </w:r>
          </w:p>
        </w:tc>
        <w:tc>
          <w:tcPr>
            <w:tcW w:w="2497" w:type="dxa"/>
          </w:tcPr>
          <w:p w:rsidR="00D250EB" w:rsidRPr="0052653F" w:rsidRDefault="00D250EB" w:rsidP="006A416F">
            <w:pPr>
              <w:jc w:val="center"/>
              <w:rPr>
                <w:sz w:val="28"/>
                <w:szCs w:val="28"/>
              </w:rPr>
            </w:pPr>
            <w:r w:rsidRPr="0052653F">
              <w:rPr>
                <w:sz w:val="28"/>
                <w:szCs w:val="28"/>
              </w:rPr>
              <w:t>Л</w:t>
            </w:r>
          </w:p>
        </w:tc>
      </w:tr>
      <w:tr w:rsidR="00D250EB" w:rsidRPr="0052653F" w:rsidTr="00B92581">
        <w:trPr>
          <w:jc w:val="center"/>
        </w:trPr>
        <w:tc>
          <w:tcPr>
            <w:tcW w:w="6842" w:type="dxa"/>
          </w:tcPr>
          <w:p w:rsidR="00D250EB" w:rsidRPr="0052653F" w:rsidRDefault="00105C2F" w:rsidP="006A416F">
            <w:pPr>
              <w:rPr>
                <w:sz w:val="28"/>
                <w:szCs w:val="28"/>
              </w:rPr>
            </w:pPr>
            <w:r w:rsidRPr="0052653F">
              <w:rPr>
                <w:sz w:val="28"/>
                <w:szCs w:val="28"/>
              </w:rPr>
              <w:t>З</w:t>
            </w:r>
            <w:r w:rsidR="00D250EB" w:rsidRPr="0052653F">
              <w:rPr>
                <w:sz w:val="28"/>
                <w:szCs w:val="28"/>
              </w:rPr>
              <w:t>она, связанная с использованием водных объектов</w:t>
            </w:r>
          </w:p>
        </w:tc>
        <w:tc>
          <w:tcPr>
            <w:tcW w:w="2497" w:type="dxa"/>
          </w:tcPr>
          <w:p w:rsidR="00D250EB" w:rsidRPr="0052653F" w:rsidRDefault="00D250EB" w:rsidP="006A416F">
            <w:pPr>
              <w:jc w:val="center"/>
              <w:rPr>
                <w:sz w:val="28"/>
                <w:szCs w:val="28"/>
              </w:rPr>
            </w:pPr>
            <w:r w:rsidRPr="0052653F">
              <w:rPr>
                <w:sz w:val="28"/>
                <w:szCs w:val="28"/>
              </w:rPr>
              <w:t>В</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Зона сельскохозяйственного использования</w:t>
            </w:r>
          </w:p>
        </w:tc>
        <w:tc>
          <w:tcPr>
            <w:tcW w:w="2497" w:type="dxa"/>
          </w:tcPr>
          <w:p w:rsidR="00D250EB" w:rsidRPr="0052653F" w:rsidRDefault="00D250EB" w:rsidP="007B0A22">
            <w:pPr>
              <w:jc w:val="center"/>
              <w:rPr>
                <w:sz w:val="28"/>
                <w:szCs w:val="28"/>
              </w:rPr>
            </w:pPr>
            <w:r w:rsidRPr="0052653F">
              <w:rPr>
                <w:sz w:val="28"/>
                <w:szCs w:val="28"/>
              </w:rPr>
              <w:t>Сх</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Зона сельскохозяйственного использования связанная, с растениеводством</w:t>
            </w:r>
          </w:p>
        </w:tc>
        <w:tc>
          <w:tcPr>
            <w:tcW w:w="2497" w:type="dxa"/>
          </w:tcPr>
          <w:p w:rsidR="00D250EB" w:rsidRPr="0052653F" w:rsidRDefault="00D250EB" w:rsidP="007B0A22">
            <w:pPr>
              <w:jc w:val="center"/>
              <w:rPr>
                <w:sz w:val="28"/>
                <w:szCs w:val="28"/>
              </w:rPr>
            </w:pPr>
            <w:r w:rsidRPr="0052653F">
              <w:rPr>
                <w:sz w:val="28"/>
                <w:szCs w:val="28"/>
              </w:rPr>
              <w:t>Сх1</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Зона сельскохозяйственного использования, связанная с животноводством</w:t>
            </w:r>
          </w:p>
        </w:tc>
        <w:tc>
          <w:tcPr>
            <w:tcW w:w="2497" w:type="dxa"/>
          </w:tcPr>
          <w:p w:rsidR="00D250EB" w:rsidRPr="0052653F" w:rsidRDefault="00D250EB" w:rsidP="007B0A22">
            <w:pPr>
              <w:jc w:val="center"/>
              <w:rPr>
                <w:sz w:val="28"/>
                <w:szCs w:val="28"/>
              </w:rPr>
            </w:pPr>
            <w:r w:rsidRPr="0052653F">
              <w:rPr>
                <w:sz w:val="28"/>
                <w:szCs w:val="28"/>
              </w:rPr>
              <w:t>Сх2</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Зона сель</w:t>
            </w:r>
            <w:r w:rsidR="00A859AD" w:rsidRPr="0052653F">
              <w:rPr>
                <w:sz w:val="28"/>
                <w:szCs w:val="28"/>
              </w:rPr>
              <w:t>скохозяйственного использования, связанная с иными объектами</w:t>
            </w:r>
          </w:p>
        </w:tc>
        <w:tc>
          <w:tcPr>
            <w:tcW w:w="2497" w:type="dxa"/>
          </w:tcPr>
          <w:p w:rsidR="00D250EB" w:rsidRPr="0052653F" w:rsidRDefault="00D250EB" w:rsidP="007B0A22">
            <w:pPr>
              <w:jc w:val="center"/>
              <w:rPr>
                <w:sz w:val="28"/>
                <w:szCs w:val="28"/>
              </w:rPr>
            </w:pPr>
            <w:r w:rsidRPr="0052653F">
              <w:rPr>
                <w:sz w:val="28"/>
                <w:szCs w:val="28"/>
              </w:rPr>
              <w:t>Сх3</w:t>
            </w:r>
          </w:p>
        </w:tc>
      </w:tr>
      <w:tr w:rsidR="00D250EB" w:rsidRPr="0052653F" w:rsidTr="00B92581">
        <w:trPr>
          <w:jc w:val="center"/>
        </w:trPr>
        <w:tc>
          <w:tcPr>
            <w:tcW w:w="6842" w:type="dxa"/>
          </w:tcPr>
          <w:p w:rsidR="00D250EB" w:rsidRPr="0052653F" w:rsidRDefault="00D250EB" w:rsidP="007B0A22">
            <w:pPr>
              <w:rPr>
                <w:sz w:val="28"/>
                <w:szCs w:val="28"/>
              </w:rPr>
            </w:pPr>
            <w:r w:rsidRPr="0052653F">
              <w:rPr>
                <w:sz w:val="28"/>
                <w:szCs w:val="28"/>
              </w:rPr>
              <w:t>Зона ведения личного подсобного хозяйства на полевых участках</w:t>
            </w:r>
          </w:p>
        </w:tc>
        <w:tc>
          <w:tcPr>
            <w:tcW w:w="2497" w:type="dxa"/>
          </w:tcPr>
          <w:p w:rsidR="00D250EB" w:rsidRPr="0052653F" w:rsidRDefault="00D250EB" w:rsidP="007B0A22">
            <w:pPr>
              <w:jc w:val="center"/>
              <w:rPr>
                <w:sz w:val="28"/>
                <w:szCs w:val="28"/>
              </w:rPr>
            </w:pPr>
            <w:r w:rsidRPr="0052653F">
              <w:rPr>
                <w:sz w:val="28"/>
                <w:szCs w:val="28"/>
              </w:rPr>
              <w:t>Сх4</w:t>
            </w:r>
          </w:p>
        </w:tc>
      </w:tr>
      <w:tr w:rsidR="00B92581" w:rsidRPr="0052653F" w:rsidTr="00B92581">
        <w:trPr>
          <w:jc w:val="center"/>
        </w:trPr>
        <w:tc>
          <w:tcPr>
            <w:tcW w:w="6842" w:type="dxa"/>
          </w:tcPr>
          <w:p w:rsidR="00B92581" w:rsidRPr="0052653F" w:rsidRDefault="00B92581" w:rsidP="00B92581">
            <w:pPr>
              <w:rPr>
                <w:sz w:val="28"/>
                <w:szCs w:val="28"/>
              </w:rPr>
            </w:pPr>
            <w:r w:rsidRPr="0052653F">
              <w:rPr>
                <w:sz w:val="28"/>
                <w:szCs w:val="28"/>
              </w:rPr>
              <w:t>Зона ведения садоводства, ого</w:t>
            </w:r>
            <w:r w:rsidR="00105C2F" w:rsidRPr="0052653F">
              <w:rPr>
                <w:sz w:val="28"/>
                <w:szCs w:val="28"/>
              </w:rPr>
              <w:t>родничества и дачного хозяйства</w:t>
            </w:r>
          </w:p>
        </w:tc>
        <w:tc>
          <w:tcPr>
            <w:tcW w:w="2497" w:type="dxa"/>
          </w:tcPr>
          <w:p w:rsidR="00B92581" w:rsidRPr="0052653F" w:rsidRDefault="00B92581" w:rsidP="007B0A22">
            <w:pPr>
              <w:jc w:val="center"/>
              <w:rPr>
                <w:sz w:val="28"/>
                <w:szCs w:val="28"/>
              </w:rPr>
            </w:pPr>
            <w:r w:rsidRPr="0052653F">
              <w:rPr>
                <w:sz w:val="28"/>
                <w:szCs w:val="28"/>
              </w:rPr>
              <w:t>Сх5</w:t>
            </w:r>
          </w:p>
        </w:tc>
      </w:tr>
    </w:tbl>
    <w:p w:rsidR="00542677" w:rsidRPr="0052653F" w:rsidRDefault="00542677" w:rsidP="00141126">
      <w:pPr>
        <w:pStyle w:val="ad"/>
        <w:ind w:firstLine="708"/>
        <w:rPr>
          <w:szCs w:val="28"/>
        </w:rPr>
      </w:pPr>
      <w:r w:rsidRPr="0052653F">
        <w:rPr>
          <w:szCs w:val="28"/>
        </w:rPr>
        <w:t>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41126" w:rsidRPr="0052653F" w:rsidRDefault="00542677" w:rsidP="00141126">
      <w:pPr>
        <w:pStyle w:val="ad"/>
        <w:ind w:firstLine="708"/>
        <w:rPr>
          <w:szCs w:val="28"/>
        </w:rPr>
      </w:pPr>
      <w:r w:rsidRPr="0052653F">
        <w:rPr>
          <w:szCs w:val="28"/>
        </w:rPr>
        <w:t>3</w:t>
      </w:r>
      <w:r w:rsidR="00141126" w:rsidRPr="0052653F">
        <w:rPr>
          <w:szCs w:val="28"/>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35B92" w:rsidRPr="0052653F" w:rsidRDefault="00135569" w:rsidP="006B5C7A">
      <w:pPr>
        <w:pStyle w:val="2"/>
        <w:ind w:firstLine="708"/>
        <w:rPr>
          <w:szCs w:val="28"/>
        </w:rPr>
      </w:pPr>
      <w:bookmarkStart w:id="126" w:name="_Toc395562113"/>
      <w:bookmarkStart w:id="127" w:name="_Toc403727730"/>
      <w:r w:rsidRPr="0052653F">
        <w:rPr>
          <w:szCs w:val="28"/>
        </w:rPr>
        <w:lastRenderedPageBreak/>
        <w:t>С</w:t>
      </w:r>
      <w:r w:rsidR="00235B92" w:rsidRPr="0052653F">
        <w:rPr>
          <w:szCs w:val="28"/>
        </w:rPr>
        <w:t xml:space="preserve">татья </w:t>
      </w:r>
      <w:r w:rsidR="00141126" w:rsidRPr="0052653F">
        <w:rPr>
          <w:szCs w:val="28"/>
        </w:rPr>
        <w:t>5</w:t>
      </w:r>
      <w:r w:rsidR="00297F06">
        <w:rPr>
          <w:szCs w:val="28"/>
        </w:rPr>
        <w:t>8</w:t>
      </w:r>
      <w:r w:rsidR="00235B92" w:rsidRPr="0052653F">
        <w:rPr>
          <w:szCs w:val="28"/>
        </w:rPr>
        <w:t>. Кар</w:t>
      </w:r>
      <w:r w:rsidR="00F217CC" w:rsidRPr="0052653F">
        <w:rPr>
          <w:szCs w:val="28"/>
        </w:rPr>
        <w:t xml:space="preserve">та </w:t>
      </w:r>
      <w:r w:rsidR="004875B8" w:rsidRPr="0052653F">
        <w:rPr>
          <w:szCs w:val="28"/>
        </w:rPr>
        <w:t xml:space="preserve">градостроительного </w:t>
      </w:r>
      <w:r w:rsidR="00F217CC" w:rsidRPr="0052653F">
        <w:rPr>
          <w:szCs w:val="28"/>
        </w:rPr>
        <w:t>зонирования</w:t>
      </w:r>
      <w:r w:rsidR="00235B92" w:rsidRPr="0052653F">
        <w:rPr>
          <w:szCs w:val="28"/>
        </w:rPr>
        <w:t xml:space="preserve"> поселения</w:t>
      </w:r>
      <w:bookmarkEnd w:id="126"/>
      <w:bookmarkEnd w:id="127"/>
    </w:p>
    <w:p w:rsidR="00235B92" w:rsidRPr="0052653F" w:rsidRDefault="005E45F1" w:rsidP="005E45F1">
      <w:pPr>
        <w:pStyle w:val="ad"/>
        <w:ind w:firstLine="708"/>
        <w:rPr>
          <w:szCs w:val="28"/>
        </w:rPr>
      </w:pPr>
      <w:r w:rsidRPr="0052653F">
        <w:rPr>
          <w:szCs w:val="28"/>
        </w:rPr>
        <w:t xml:space="preserve">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 </w:t>
      </w:r>
      <w:r w:rsidR="00235B92" w:rsidRPr="0052653F">
        <w:rPr>
          <w:szCs w:val="28"/>
        </w:rPr>
        <w:t>Карт</w:t>
      </w:r>
      <w:r w:rsidR="00547306" w:rsidRPr="0052653F">
        <w:rPr>
          <w:szCs w:val="28"/>
        </w:rPr>
        <w:t>а</w:t>
      </w:r>
      <w:r w:rsidR="00235B92" w:rsidRPr="0052653F">
        <w:rPr>
          <w:szCs w:val="28"/>
        </w:rPr>
        <w:t xml:space="preserve"> </w:t>
      </w:r>
      <w:r w:rsidR="009609D2" w:rsidRPr="0052653F">
        <w:rPr>
          <w:szCs w:val="28"/>
        </w:rPr>
        <w:t>градостроительного</w:t>
      </w:r>
      <w:r w:rsidR="00EF1F23" w:rsidRPr="0052653F">
        <w:rPr>
          <w:szCs w:val="28"/>
        </w:rPr>
        <w:t xml:space="preserve"> </w:t>
      </w:r>
      <w:r w:rsidR="00235B92" w:rsidRPr="0052653F">
        <w:rPr>
          <w:szCs w:val="28"/>
        </w:rPr>
        <w:t>зонирования выполн</w:t>
      </w:r>
      <w:r w:rsidR="00547306" w:rsidRPr="0052653F">
        <w:rPr>
          <w:szCs w:val="28"/>
        </w:rPr>
        <w:t>ена</w:t>
      </w:r>
      <w:r w:rsidR="00235B92" w:rsidRPr="0052653F">
        <w:rPr>
          <w:szCs w:val="28"/>
        </w:rPr>
        <w:t xml:space="preserve"> в следующем составе:</w:t>
      </w:r>
    </w:p>
    <w:p w:rsidR="00235B92" w:rsidRPr="0052653F" w:rsidRDefault="00235B92" w:rsidP="00CF1F8D">
      <w:pPr>
        <w:pStyle w:val="ad"/>
        <w:ind w:firstLine="708"/>
        <w:rPr>
          <w:szCs w:val="28"/>
        </w:rPr>
      </w:pPr>
      <w:r w:rsidRPr="0052653F">
        <w:rPr>
          <w:szCs w:val="28"/>
        </w:rPr>
        <w:t xml:space="preserve">1) карта </w:t>
      </w:r>
      <w:r w:rsidR="009609D2" w:rsidRPr="0052653F">
        <w:rPr>
          <w:szCs w:val="28"/>
        </w:rPr>
        <w:t xml:space="preserve">градостроительного </w:t>
      </w:r>
      <w:r w:rsidRPr="0052653F">
        <w:rPr>
          <w:szCs w:val="28"/>
        </w:rPr>
        <w:t>зонирования поселен</w:t>
      </w:r>
      <w:r w:rsidR="009275E1" w:rsidRPr="0052653F">
        <w:rPr>
          <w:szCs w:val="28"/>
        </w:rPr>
        <w:t>ия в масштабе 1:25000 – 1:10000;</w:t>
      </w:r>
      <w:r w:rsidRPr="0052653F">
        <w:rPr>
          <w:szCs w:val="28"/>
        </w:rPr>
        <w:t xml:space="preserve"> </w:t>
      </w:r>
    </w:p>
    <w:p w:rsidR="00235B92" w:rsidRPr="0052653F" w:rsidRDefault="00235B92" w:rsidP="00CF1F8D">
      <w:pPr>
        <w:pStyle w:val="ad"/>
        <w:ind w:firstLine="708"/>
        <w:rPr>
          <w:szCs w:val="28"/>
        </w:rPr>
      </w:pPr>
      <w:r w:rsidRPr="0052653F">
        <w:rPr>
          <w:szCs w:val="28"/>
        </w:rPr>
        <w:t>2)</w:t>
      </w:r>
      <w:r w:rsidR="009275E1" w:rsidRPr="0052653F">
        <w:rPr>
          <w:szCs w:val="28"/>
        </w:rPr>
        <w:t xml:space="preserve"> </w:t>
      </w:r>
      <w:r w:rsidR="00493D4A" w:rsidRPr="0052653F">
        <w:rPr>
          <w:szCs w:val="28"/>
        </w:rPr>
        <w:t xml:space="preserve">фрагменты </w:t>
      </w:r>
      <w:r w:rsidRPr="0052653F">
        <w:rPr>
          <w:szCs w:val="28"/>
        </w:rPr>
        <w:t xml:space="preserve">карты </w:t>
      </w:r>
      <w:r w:rsidR="008F0653" w:rsidRPr="0052653F">
        <w:rPr>
          <w:szCs w:val="28"/>
        </w:rPr>
        <w:t xml:space="preserve">градостроительного </w:t>
      </w:r>
      <w:r w:rsidR="00E41BA4" w:rsidRPr="0052653F">
        <w:rPr>
          <w:szCs w:val="28"/>
        </w:rPr>
        <w:t xml:space="preserve">зонирования применительно к </w:t>
      </w:r>
      <w:r w:rsidR="0096393E" w:rsidRPr="0052653F">
        <w:rPr>
          <w:szCs w:val="28"/>
        </w:rPr>
        <w:t xml:space="preserve">каждому населенному пункту </w:t>
      </w:r>
      <w:r w:rsidRPr="0052653F">
        <w:rPr>
          <w:szCs w:val="28"/>
        </w:rPr>
        <w:t xml:space="preserve">в масштабе </w:t>
      </w:r>
      <w:r w:rsidR="00BA6A87" w:rsidRPr="0052653F">
        <w:rPr>
          <w:szCs w:val="28"/>
        </w:rPr>
        <w:t>1:5</w:t>
      </w:r>
      <w:r w:rsidRPr="0052653F">
        <w:rPr>
          <w:szCs w:val="28"/>
        </w:rPr>
        <w:t>000 – 1:</w:t>
      </w:r>
      <w:r w:rsidR="00BA6A87" w:rsidRPr="0052653F">
        <w:rPr>
          <w:szCs w:val="28"/>
        </w:rPr>
        <w:t>2</w:t>
      </w:r>
      <w:r w:rsidRPr="0052653F">
        <w:rPr>
          <w:szCs w:val="28"/>
        </w:rPr>
        <w:t xml:space="preserve">000 с обозначением </w:t>
      </w:r>
      <w:r w:rsidR="00D31E24" w:rsidRPr="0052653F">
        <w:rPr>
          <w:szCs w:val="28"/>
        </w:rPr>
        <w:t>зон цветовой</w:t>
      </w:r>
      <w:r w:rsidRPr="0052653F">
        <w:rPr>
          <w:szCs w:val="28"/>
        </w:rPr>
        <w:t xml:space="preserve"> заливкой</w:t>
      </w:r>
      <w:r w:rsidR="00547306" w:rsidRPr="0052653F">
        <w:rPr>
          <w:szCs w:val="28"/>
        </w:rPr>
        <w:t xml:space="preserve"> (возможно дополнительное обозначение </w:t>
      </w:r>
      <w:r w:rsidRPr="0052653F">
        <w:rPr>
          <w:szCs w:val="28"/>
        </w:rPr>
        <w:t>буквен</w:t>
      </w:r>
      <w:r w:rsidR="00BA6A87" w:rsidRPr="0052653F">
        <w:rPr>
          <w:szCs w:val="28"/>
        </w:rPr>
        <w:t>но-числов</w:t>
      </w:r>
      <w:r w:rsidR="00547306" w:rsidRPr="0052653F">
        <w:rPr>
          <w:szCs w:val="28"/>
        </w:rPr>
        <w:t>ым либо табличным кодом</w:t>
      </w:r>
      <w:r w:rsidRPr="0052653F">
        <w:rPr>
          <w:szCs w:val="28"/>
        </w:rPr>
        <w:t>)</w:t>
      </w:r>
      <w:r w:rsidR="00BA6A87" w:rsidRPr="0052653F">
        <w:rPr>
          <w:szCs w:val="28"/>
        </w:rPr>
        <w:t>.</w:t>
      </w:r>
    </w:p>
    <w:p w:rsidR="0006119B" w:rsidRPr="0052653F" w:rsidRDefault="0006119B" w:rsidP="00F54789">
      <w:pPr>
        <w:pStyle w:val="1"/>
      </w:pPr>
      <w:bookmarkStart w:id="128" w:name="_Глава_13._КАРТЫ"/>
      <w:bookmarkStart w:id="129" w:name="_Глава_14._ВИДЫ"/>
      <w:bookmarkStart w:id="130" w:name="_Часть_III._ГРАДОСТРОИТЕЛЬНЫЕ"/>
      <w:bookmarkStart w:id="131" w:name="_Toc395562116"/>
      <w:bookmarkStart w:id="132" w:name="_Toc403727733"/>
      <w:bookmarkEnd w:id="128"/>
      <w:bookmarkEnd w:id="129"/>
      <w:bookmarkEnd w:id="130"/>
      <w:r w:rsidRPr="0052653F">
        <w:t>Часть I</w:t>
      </w:r>
      <w:r w:rsidRPr="0052653F">
        <w:rPr>
          <w:lang w:val="en-US"/>
        </w:rPr>
        <w:t>I</w:t>
      </w:r>
      <w:r w:rsidRPr="0052653F">
        <w:t xml:space="preserve">I. </w:t>
      </w:r>
      <w:r w:rsidR="009739CD" w:rsidRPr="0052653F">
        <w:t>ГРАДОСТРОИТЕЛЬНЫЕ РЕГЛАМЕНТЫ</w:t>
      </w:r>
      <w:bookmarkEnd w:id="131"/>
      <w:bookmarkEnd w:id="132"/>
    </w:p>
    <w:p w:rsidR="0006119B" w:rsidRPr="0052653F" w:rsidRDefault="00C50F0C" w:rsidP="00FC29A1">
      <w:pPr>
        <w:pStyle w:val="1"/>
      </w:pPr>
      <w:bookmarkStart w:id="133" w:name="_Глава_15._ГРАДОСТРОИТЕЛЬНЫЕ"/>
      <w:bookmarkStart w:id="134" w:name="_Toc395562117"/>
      <w:bookmarkStart w:id="135" w:name="_Toc403727734"/>
      <w:bookmarkEnd w:id="133"/>
      <w:r w:rsidRPr="0052653F">
        <w:t xml:space="preserve">Глава </w:t>
      </w:r>
      <w:r w:rsidR="0006119B" w:rsidRPr="0052653F">
        <w:t>1</w:t>
      </w:r>
      <w:r w:rsidR="006B5C7A">
        <w:t>0</w:t>
      </w:r>
      <w:r w:rsidR="0006119B" w:rsidRPr="0052653F">
        <w:t>.</w:t>
      </w:r>
      <w:r w:rsidRPr="0052653F">
        <w:t xml:space="preserve"> </w:t>
      </w:r>
      <w:r w:rsidR="0006119B" w:rsidRPr="0052653F">
        <w:t>ГРАДОСТРОИТЕЛЬНЫЕ РЕГЛАМЕНТЫ ИСПОЛЬЗОВАНИЯ ТЕРРИТОРИЙ</w:t>
      </w:r>
      <w:bookmarkEnd w:id="134"/>
      <w:bookmarkEnd w:id="135"/>
    </w:p>
    <w:p w:rsidR="006B5C7A" w:rsidRPr="006B5C7A" w:rsidRDefault="006B5C7A" w:rsidP="006B5C7A">
      <w:pPr>
        <w:pStyle w:val="2"/>
        <w:ind w:firstLine="708"/>
      </w:pPr>
      <w:bookmarkStart w:id="136" w:name="_Toc395562118"/>
      <w:bookmarkStart w:id="137" w:name="_Toc403727735"/>
      <w:r w:rsidRPr="006B5C7A">
        <w:t>Статья 5</w:t>
      </w:r>
      <w:r>
        <w:t>9</w:t>
      </w:r>
      <w:r w:rsidRPr="006B5C7A">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bookmarkEnd w:id="136"/>
      <w:bookmarkEnd w:id="137"/>
    </w:p>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38" w:name="_Toc403727736"/>
      <w:r w:rsidRPr="006B5C7A">
        <w:rPr>
          <w:rFonts w:eastAsiaTheme="majorEastAsia" w:cstheme="majorBidi"/>
          <w:bCs/>
          <w:sz w:val="28"/>
          <w:szCs w:val="28"/>
        </w:rPr>
        <w:t>1. Для территориальной зоны «Жилая зона» (буквенное обозначение Ж)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3</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«Жилая зона» (буквенное обозначение Ж)</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6B5C7A" w:rsidRPr="006B5C7A" w:rsidTr="006B5C7A">
        <w:trPr>
          <w:tblHeader/>
        </w:trPr>
        <w:tc>
          <w:tcPr>
            <w:tcW w:w="2518" w:type="dxa"/>
            <w:shd w:val="clear" w:color="auto" w:fill="auto"/>
            <w:vAlign w:val="center"/>
          </w:tcPr>
          <w:bookmarkEnd w:id="138"/>
          <w:p w:rsidR="006B5C7A" w:rsidRPr="006B5C7A" w:rsidRDefault="006B5C7A" w:rsidP="006B5C7A">
            <w:pPr>
              <w:jc w:val="center"/>
              <w:rPr>
                <w:sz w:val="28"/>
                <w:szCs w:val="28"/>
              </w:rPr>
            </w:pPr>
            <w:r w:rsidRPr="006B5C7A">
              <w:rPr>
                <w:sz w:val="28"/>
                <w:szCs w:val="28"/>
              </w:rPr>
              <w:t>Основные виды разрешенного использования</w:t>
            </w:r>
            <w:r w:rsidRPr="006B5C7A">
              <w:rPr>
                <w:sz w:val="28"/>
                <w:szCs w:val="28"/>
                <w:vertAlign w:val="superscript"/>
              </w:rPr>
              <w:footnoteReference w:id="1"/>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r w:rsidRPr="006B5C7A">
              <w:rPr>
                <w:sz w:val="28"/>
                <w:szCs w:val="28"/>
                <w:vertAlign w:val="superscript"/>
              </w:rPr>
              <w:footnoteReference w:id="2"/>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09"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r w:rsidRPr="006B5C7A">
              <w:rPr>
                <w:sz w:val="28"/>
                <w:szCs w:val="28"/>
                <w:vertAlign w:val="superscript"/>
              </w:rPr>
              <w:footnoteReference w:id="3"/>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4.2</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lastRenderedPageBreak/>
              <w:t>Земельные участки (территории) общего пользования</w:t>
            </w:r>
          </w:p>
        </w:tc>
        <w:tc>
          <w:tcPr>
            <w:tcW w:w="851" w:type="dxa"/>
            <w:shd w:val="clear" w:color="auto" w:fill="auto"/>
            <w:vAlign w:val="center"/>
          </w:tcPr>
          <w:p w:rsidR="006B5C7A" w:rsidRPr="006B5C7A" w:rsidRDefault="006B5C7A" w:rsidP="006B5C7A">
            <w:pPr>
              <w:rPr>
                <w:sz w:val="28"/>
                <w:szCs w:val="28"/>
              </w:rPr>
            </w:pPr>
            <w:r w:rsidRPr="006B5C7A">
              <w:rPr>
                <w:sz w:val="28"/>
                <w:szCs w:val="28"/>
              </w:rPr>
              <w:t>12.0</w:t>
            </w:r>
          </w:p>
        </w:tc>
        <w:tc>
          <w:tcPr>
            <w:tcW w:w="2722" w:type="dxa"/>
            <w:shd w:val="clear" w:color="auto" w:fill="auto"/>
            <w:vAlign w:val="center"/>
          </w:tcPr>
          <w:p w:rsidR="006B5C7A" w:rsidRPr="006B5C7A" w:rsidRDefault="006B5C7A" w:rsidP="006B5C7A">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4.5</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rPr>
              <w:t>Историко-культурная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Ведение огородничества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39" w:name="_Toc403727737"/>
      <w:r w:rsidRPr="006B5C7A">
        <w:rPr>
          <w:rFonts w:eastAsiaTheme="majorEastAsia" w:cstheme="majorBidi"/>
          <w:bCs/>
          <w:sz w:val="28"/>
          <w:szCs w:val="28"/>
        </w:rPr>
        <w:t>2. Для территориальной зоны «Зона застройки индивидуальными жилыми домами</w:t>
      </w:r>
      <w:bookmarkEnd w:id="139"/>
      <w:r w:rsidRPr="006B5C7A">
        <w:rPr>
          <w:rFonts w:eastAsiaTheme="majorEastAsia" w:cstheme="majorBidi"/>
          <w:bCs/>
          <w:sz w:val="28"/>
          <w:szCs w:val="28"/>
        </w:rPr>
        <w:t>» (буквенное обозначение Ж1)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4</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w:t>
      </w:r>
      <w:r w:rsidRPr="006B5C7A">
        <w:t xml:space="preserve"> </w:t>
      </w:r>
      <w:r w:rsidRPr="006B5C7A">
        <w:rPr>
          <w:sz w:val="28"/>
          <w:szCs w:val="28"/>
        </w:rPr>
        <w:t>для территориальной зоны «Зона застройки индивидуальными жилыми домами» (буквенное обозначение Ж1)</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6B5C7A" w:rsidRPr="006B5C7A" w:rsidTr="006B5C7A">
        <w:trPr>
          <w:tblHead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tcBorders>
              <w:top w:val="single" w:sz="4" w:space="0" w:color="auto"/>
            </w:tcBorders>
            <w:shd w:val="clear" w:color="auto" w:fill="auto"/>
            <w:vAlign w:val="center"/>
          </w:tcPr>
          <w:p w:rsidR="006B5C7A" w:rsidRPr="006B5C7A" w:rsidRDefault="006B5C7A" w:rsidP="006B5C7A">
            <w:pPr>
              <w:jc w:val="both"/>
              <w:rPr>
                <w:sz w:val="28"/>
                <w:szCs w:val="28"/>
              </w:rPr>
            </w:pPr>
            <w:r w:rsidRPr="006B5C7A">
              <w:rPr>
                <w:sz w:val="28"/>
                <w:szCs w:val="28"/>
              </w:rPr>
              <w:t>Для индивидуального жилищного строительства</w:t>
            </w:r>
          </w:p>
        </w:tc>
        <w:tc>
          <w:tcPr>
            <w:tcW w:w="851" w:type="dxa"/>
            <w:tcBorders>
              <w:top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2.1</w:t>
            </w:r>
          </w:p>
        </w:tc>
        <w:tc>
          <w:tcPr>
            <w:tcW w:w="2722" w:type="dxa"/>
            <w:tcBorders>
              <w:top w:val="single" w:sz="4" w:space="0" w:color="auto"/>
            </w:tcBorders>
            <w:shd w:val="clear" w:color="auto" w:fill="auto"/>
            <w:vAlign w:val="center"/>
          </w:tcPr>
          <w:p w:rsidR="006B5C7A" w:rsidRPr="006B5C7A" w:rsidRDefault="006B5C7A" w:rsidP="006B5C7A">
            <w:pPr>
              <w:jc w:val="both"/>
              <w:rPr>
                <w:sz w:val="28"/>
                <w:szCs w:val="28"/>
              </w:rPr>
            </w:pPr>
            <w:r w:rsidRPr="006B5C7A">
              <w:rPr>
                <w:sz w:val="28"/>
              </w:rPr>
              <w:t>Малоэтажная многоквартирная жилая застройка</w:t>
            </w:r>
          </w:p>
        </w:tc>
        <w:tc>
          <w:tcPr>
            <w:tcW w:w="851" w:type="dxa"/>
            <w:tcBorders>
              <w:top w:val="single" w:sz="4" w:space="0" w:color="auto"/>
            </w:tcBorders>
            <w:shd w:val="clear" w:color="auto" w:fill="auto"/>
            <w:vAlign w:val="center"/>
          </w:tcPr>
          <w:p w:rsidR="006B5C7A" w:rsidRPr="006B5C7A" w:rsidRDefault="006B5C7A" w:rsidP="006B5C7A">
            <w:pPr>
              <w:jc w:val="center"/>
              <w:rPr>
                <w:sz w:val="28"/>
                <w:szCs w:val="28"/>
              </w:rPr>
            </w:pPr>
            <w:r w:rsidRPr="006B5C7A">
              <w:rPr>
                <w:sz w:val="28"/>
                <w:szCs w:val="28"/>
              </w:rPr>
              <w:t>2.1.1</w:t>
            </w:r>
          </w:p>
        </w:tc>
        <w:tc>
          <w:tcPr>
            <w:tcW w:w="2409" w:type="dxa"/>
            <w:tcBorders>
              <w:top w:val="single" w:sz="4" w:space="0" w:color="auto"/>
            </w:tcBorders>
            <w:shd w:val="clear" w:color="auto" w:fill="auto"/>
            <w:vAlign w:val="center"/>
          </w:tcPr>
          <w:p w:rsidR="006B5C7A" w:rsidRPr="006B5C7A" w:rsidRDefault="006B5C7A" w:rsidP="006B5C7A">
            <w:pPr>
              <w:rPr>
                <w:sz w:val="28"/>
                <w:szCs w:val="28"/>
              </w:rPr>
            </w:pPr>
            <w:r w:rsidRPr="006B5C7A">
              <w:rPr>
                <w:sz w:val="28"/>
                <w:szCs w:val="28"/>
              </w:rPr>
              <w:t>-</w:t>
            </w:r>
          </w:p>
        </w:tc>
        <w:tc>
          <w:tcPr>
            <w:tcW w:w="849" w:type="dxa"/>
            <w:tcBorders>
              <w:top w:val="single" w:sz="4" w:space="0" w:color="auto"/>
            </w:tcBorders>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rPr>
              <w:t>Для ведения личного подсобного хозяйства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2.2</w:t>
            </w:r>
          </w:p>
        </w:tc>
        <w:tc>
          <w:tcPr>
            <w:tcW w:w="2722" w:type="dxa"/>
            <w:shd w:val="clear" w:color="auto" w:fill="auto"/>
            <w:vAlign w:val="center"/>
          </w:tcPr>
          <w:p w:rsidR="006B5C7A" w:rsidRPr="006B5C7A" w:rsidRDefault="006B5C7A" w:rsidP="006B5C7A">
            <w:pPr>
              <w:jc w:val="both"/>
              <w:rPr>
                <w:sz w:val="28"/>
              </w:rPr>
            </w:pPr>
            <w:r w:rsidRPr="006B5C7A">
              <w:rPr>
                <w:sz w:val="28"/>
              </w:rPr>
              <w:t>Блокированная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rPr>
              <w:t>2.3</w:t>
            </w:r>
          </w:p>
        </w:tc>
        <w:tc>
          <w:tcPr>
            <w:tcW w:w="2409"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Передвижное жилье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2.4</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tcPr>
          <w:p w:rsidR="006B5C7A" w:rsidRPr="006B5C7A" w:rsidRDefault="006B5C7A" w:rsidP="006B5C7A">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3.0</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Социальное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Бытовое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3.4.1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3.5.1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Культурное развитие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3.6</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p>
        </w:tc>
        <w:tc>
          <w:tcPr>
            <w:tcW w:w="851" w:type="dxa"/>
            <w:shd w:val="clear" w:color="auto" w:fill="auto"/>
            <w:vAlign w:val="center"/>
          </w:tcPr>
          <w:p w:rsidR="006B5C7A" w:rsidRPr="006B5C7A" w:rsidRDefault="006B5C7A" w:rsidP="006B5C7A">
            <w:pPr>
              <w:rPr>
                <w:sz w:val="28"/>
                <w:szCs w:val="28"/>
              </w:rPr>
            </w:pP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управление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3.8</w:t>
            </w:r>
          </w:p>
        </w:tc>
        <w:tc>
          <w:tcPr>
            <w:tcW w:w="2409" w:type="dxa"/>
            <w:shd w:val="clear" w:color="auto" w:fill="auto"/>
            <w:vAlign w:val="center"/>
          </w:tcPr>
          <w:p w:rsidR="006B5C7A" w:rsidRPr="006B5C7A" w:rsidRDefault="006B5C7A" w:rsidP="006B5C7A">
            <w:pPr>
              <w:rPr>
                <w:sz w:val="28"/>
                <w:szCs w:val="28"/>
              </w:rPr>
            </w:pPr>
          </w:p>
        </w:tc>
        <w:tc>
          <w:tcPr>
            <w:tcW w:w="849" w:type="dxa"/>
            <w:shd w:val="clear" w:color="auto" w:fill="auto"/>
            <w:vAlign w:val="center"/>
          </w:tcPr>
          <w:p w:rsidR="006B5C7A" w:rsidRPr="006B5C7A" w:rsidRDefault="006B5C7A" w:rsidP="006B5C7A">
            <w:pPr>
              <w:rPr>
                <w:sz w:val="28"/>
                <w:szCs w:val="28"/>
              </w:rPr>
            </w:pP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4.5</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Общественное питание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Гостиничное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Курортная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Санаторная деятельность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rPr>
              <w:t>Историко-культурная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12.0</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Ведение огородничества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0" w:name="_Toc403727738"/>
      <w:r w:rsidRPr="006B5C7A">
        <w:rPr>
          <w:rFonts w:eastAsiaTheme="majorEastAsia" w:cstheme="majorBidi"/>
          <w:bCs/>
          <w:sz w:val="28"/>
          <w:szCs w:val="28"/>
        </w:rPr>
        <w:t>3. Для территориальной зоны «Зона застройки малоэтажными жилыми домами</w:t>
      </w:r>
      <w:bookmarkEnd w:id="140"/>
      <w:r w:rsidRPr="006B5C7A">
        <w:rPr>
          <w:rFonts w:eastAsiaTheme="majorEastAsia" w:cstheme="majorBidi"/>
          <w:bCs/>
          <w:sz w:val="28"/>
          <w:szCs w:val="28"/>
        </w:rPr>
        <w:t>» (буквенное обозначение Ж2)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5.</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5</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малоэтажными жилыми домами» (буквенное обозначение Ж2)</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09"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rPr>
            </w:pPr>
            <w:r w:rsidRPr="006B5C7A">
              <w:rPr>
                <w:sz w:val="28"/>
              </w:rPr>
              <w:t>Для индивидуального жилищного строительства</w:t>
            </w:r>
          </w:p>
        </w:tc>
        <w:tc>
          <w:tcPr>
            <w:tcW w:w="851" w:type="dxa"/>
            <w:shd w:val="clear" w:color="auto" w:fill="auto"/>
            <w:vAlign w:val="center"/>
          </w:tcPr>
          <w:p w:rsidR="006B5C7A" w:rsidRPr="006B5C7A" w:rsidRDefault="006B5C7A" w:rsidP="006B5C7A">
            <w:pPr>
              <w:jc w:val="both"/>
              <w:rPr>
                <w:sz w:val="28"/>
              </w:rPr>
            </w:pPr>
            <w:r w:rsidRPr="006B5C7A">
              <w:rPr>
                <w:sz w:val="28"/>
              </w:rPr>
              <w:t>2.1</w:t>
            </w:r>
          </w:p>
        </w:tc>
        <w:tc>
          <w:tcPr>
            <w:tcW w:w="2722" w:type="dxa"/>
            <w:shd w:val="clear" w:color="auto" w:fill="auto"/>
            <w:vAlign w:val="center"/>
          </w:tcPr>
          <w:p w:rsidR="006B5C7A" w:rsidRPr="006B5C7A" w:rsidRDefault="006B5C7A" w:rsidP="006B5C7A">
            <w:pPr>
              <w:rPr>
                <w:sz w:val="28"/>
                <w:szCs w:val="28"/>
              </w:rPr>
            </w:pPr>
            <w:r w:rsidRPr="006B5C7A">
              <w:rPr>
                <w:sz w:val="28"/>
                <w:szCs w:val="28"/>
              </w:rPr>
              <w:t>Среднеэтажная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2.5</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rPr>
              <w:t>Малоэтажная многоквартирная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2.1.1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Передвижное жилье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2.4</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rPr>
              <w:t>Для ведения личного подсобного хозяйства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2.2</w:t>
            </w:r>
          </w:p>
        </w:tc>
        <w:tc>
          <w:tcPr>
            <w:tcW w:w="2722" w:type="dxa"/>
            <w:shd w:val="clear" w:color="auto" w:fill="auto"/>
          </w:tcPr>
          <w:p w:rsidR="006B5C7A" w:rsidRPr="006B5C7A" w:rsidRDefault="006B5C7A" w:rsidP="006B5C7A">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Блокированная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2.3</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3.0</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lastRenderedPageBreak/>
              <w:t>-</w:t>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Социальное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Бытовое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3.4.1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3.5.1</w:t>
            </w:r>
          </w:p>
        </w:tc>
        <w:tc>
          <w:tcPr>
            <w:tcW w:w="2409"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w:t>
            </w:r>
          </w:p>
        </w:tc>
        <w:tc>
          <w:tcPr>
            <w:tcW w:w="851" w:type="dxa"/>
            <w:shd w:val="clear" w:color="auto" w:fill="auto"/>
          </w:tcPr>
          <w:p w:rsidR="006B5C7A" w:rsidRPr="006B5C7A" w:rsidRDefault="006B5C7A" w:rsidP="006B5C7A">
            <w:pPr>
              <w:jc w:val="both"/>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Культурное развитие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3.6</w:t>
            </w:r>
          </w:p>
        </w:tc>
        <w:tc>
          <w:tcPr>
            <w:tcW w:w="2409"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w:t>
            </w:r>
          </w:p>
        </w:tc>
        <w:tc>
          <w:tcPr>
            <w:tcW w:w="851" w:type="dxa"/>
            <w:shd w:val="clear" w:color="auto" w:fill="auto"/>
          </w:tcPr>
          <w:p w:rsidR="006B5C7A" w:rsidRPr="006B5C7A" w:rsidRDefault="006B5C7A" w:rsidP="006B5C7A">
            <w:pPr>
              <w:jc w:val="both"/>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управление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3.8</w:t>
            </w:r>
          </w:p>
        </w:tc>
        <w:tc>
          <w:tcPr>
            <w:tcW w:w="2409"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4.3</w:t>
            </w:r>
          </w:p>
        </w:tc>
        <w:tc>
          <w:tcPr>
            <w:tcW w:w="2409"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Банковская и страховая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4.5</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питание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Гостиничное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Курортная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Санаторная деятельность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Историко-культурная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12.0</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lastRenderedPageBreak/>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Ведение огородничества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1" w:name="_Toc403727739"/>
      <w:r w:rsidRPr="006B5C7A">
        <w:rPr>
          <w:rFonts w:eastAsiaTheme="majorEastAsia" w:cstheme="majorBidi"/>
          <w:bCs/>
          <w:sz w:val="28"/>
          <w:szCs w:val="28"/>
        </w:rPr>
        <w:t xml:space="preserve">4. </w:t>
      </w:r>
      <w:bookmarkEnd w:id="141"/>
      <w:r w:rsidRPr="006B5C7A">
        <w:rPr>
          <w:rFonts w:eastAsiaTheme="majorEastAsia" w:cstheme="majorBidi"/>
          <w:bCs/>
          <w:sz w:val="28"/>
          <w:szCs w:val="28"/>
        </w:rPr>
        <w:t>Для территориальной зоны «Зона застройки среднеэтажными жилыми домами» (буквенное обозначение Ж3),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6.</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sz w:val="28"/>
          <w:szCs w:val="28"/>
        </w:rPr>
        <w:t>6</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среднеэтажными жилыми домами» (буквенное обозначение Ж3)</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09"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tcPr>
          <w:p w:rsidR="006B5C7A" w:rsidRPr="006B5C7A" w:rsidRDefault="006B5C7A" w:rsidP="006B5C7A">
            <w:pPr>
              <w:rPr>
                <w:sz w:val="28"/>
                <w:szCs w:val="28"/>
              </w:rPr>
            </w:pPr>
            <w:r w:rsidRPr="006B5C7A">
              <w:rPr>
                <w:sz w:val="28"/>
                <w:szCs w:val="28"/>
              </w:rPr>
              <w:t>Среднеэтажная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2.5</w:t>
            </w:r>
          </w:p>
        </w:tc>
        <w:tc>
          <w:tcPr>
            <w:tcW w:w="2722" w:type="dxa"/>
            <w:shd w:val="clear" w:color="auto" w:fill="auto"/>
            <w:vAlign w:val="center"/>
          </w:tcPr>
          <w:p w:rsidR="006B5C7A" w:rsidRPr="006B5C7A" w:rsidRDefault="006B5C7A" w:rsidP="006B5C7A">
            <w:pPr>
              <w:rPr>
                <w:sz w:val="28"/>
                <w:szCs w:val="28"/>
              </w:rPr>
            </w:pPr>
            <w:r w:rsidRPr="006B5C7A">
              <w:rPr>
                <w:sz w:val="28"/>
                <w:szCs w:val="28"/>
              </w:rPr>
              <w:t>Малоэтажная многоквартирная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2.1.1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722" w:type="dxa"/>
            <w:shd w:val="clear" w:color="auto" w:fill="auto"/>
          </w:tcPr>
          <w:p w:rsidR="006B5C7A" w:rsidRPr="006B5C7A" w:rsidRDefault="006B5C7A" w:rsidP="006B5C7A">
            <w:pPr>
              <w:rPr>
                <w:sz w:val="28"/>
                <w:szCs w:val="28"/>
              </w:rPr>
            </w:pPr>
            <w:r w:rsidRPr="006B5C7A">
              <w:rPr>
                <w:sz w:val="28"/>
                <w:szCs w:val="28"/>
              </w:rPr>
              <w:t>Блокированная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6B5C7A" w:rsidRPr="006B5C7A" w:rsidRDefault="006B5C7A" w:rsidP="006B5C7A">
            <w:pPr>
              <w:rPr>
                <w:sz w:val="28"/>
                <w:szCs w:val="28"/>
              </w:rPr>
            </w:pPr>
            <w:r w:rsidRPr="006B5C7A">
              <w:rPr>
                <w:sz w:val="28"/>
                <w:szCs w:val="28"/>
              </w:rPr>
              <w:t>12.0</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Обслуживание жилой застройки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Объекты гаражного назначения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2409"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3.0</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Социальное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Бытовое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3.4.1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3.5.1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Культурное развитие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3.6</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управление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3.8</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Предпринимательство</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4.0</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Банковская и страховая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4.5</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питание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Гостиничное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Курортная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Санаторная деятельность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Историко-культурная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2" w:name="_Toc403727740"/>
      <w:r w:rsidRPr="006B5C7A">
        <w:rPr>
          <w:rFonts w:eastAsiaTheme="majorEastAsia" w:cstheme="majorBidi"/>
          <w:bCs/>
          <w:sz w:val="28"/>
          <w:szCs w:val="28"/>
        </w:rPr>
        <w:lastRenderedPageBreak/>
        <w:t xml:space="preserve">5. </w:t>
      </w:r>
      <w:bookmarkEnd w:id="142"/>
      <w:r w:rsidRPr="006B5C7A">
        <w:rPr>
          <w:rFonts w:eastAsiaTheme="majorEastAsia" w:cstheme="majorBidi"/>
          <w:bCs/>
          <w:sz w:val="28"/>
          <w:szCs w:val="28"/>
        </w:rPr>
        <w:t>Для территориальной зоны «Зона застройки многоэтажными жилыми домами» (буквенное обозначение Ж4),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7.</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sz w:val="28"/>
          <w:szCs w:val="28"/>
        </w:rPr>
        <w:t>7</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многоэтажными жилыми домами» (буквенное обозначение Ж4)</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09"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Среднеэтажная жилая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2.5</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Многоэтажная жилая застройка (высотная застройка)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2.6</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3.0</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Социальное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Бытовое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3.4.1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3.5.1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Культурное развитие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3.6</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управление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3.8</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Предпринимательство</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4.0</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4.5</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Общественное питание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Гостиничное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Курортная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Санаторная деятельность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rPr>
                <w:sz w:val="28"/>
                <w:szCs w:val="28"/>
              </w:rPr>
            </w:pPr>
            <w:r w:rsidRPr="006B5C7A">
              <w:rPr>
                <w:sz w:val="28"/>
                <w:szCs w:val="28"/>
              </w:rPr>
              <w:t>Историко-культурная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3" w:name="_Toc403727741"/>
      <w:r w:rsidRPr="006B5C7A">
        <w:rPr>
          <w:rFonts w:eastAsiaTheme="majorEastAsia" w:cstheme="majorBidi"/>
          <w:bCs/>
          <w:sz w:val="28"/>
          <w:szCs w:val="28"/>
        </w:rPr>
        <w:t xml:space="preserve">6. </w:t>
      </w:r>
      <w:bookmarkEnd w:id="143"/>
      <w:r w:rsidRPr="006B5C7A">
        <w:rPr>
          <w:rFonts w:eastAsiaTheme="majorEastAsia" w:cstheme="majorBidi"/>
          <w:bCs/>
          <w:sz w:val="28"/>
          <w:szCs w:val="28"/>
        </w:rPr>
        <w:t>Для территориальной зоны «Зона застройки жилыми объектами иных видов» (буквенное обозначение Ж5),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8.</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8</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жилыми объектами иных видов» (буквенное обозначение Ж5)</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09" w:type="dxa"/>
            <w:shd w:val="clear" w:color="auto" w:fill="auto"/>
            <w:vAlign w:val="center"/>
          </w:tcPr>
          <w:p w:rsidR="006B5C7A" w:rsidRPr="006B5C7A" w:rsidRDefault="006B5C7A" w:rsidP="006B5C7A">
            <w:pPr>
              <w:jc w:val="center"/>
              <w:rPr>
                <w:sz w:val="28"/>
                <w:szCs w:val="28"/>
              </w:rPr>
            </w:pPr>
            <w:r w:rsidRPr="006B5C7A">
              <w:rPr>
                <w:sz w:val="28"/>
                <w:szCs w:val="28"/>
              </w:rPr>
              <w:t xml:space="preserve">Вспомогательные виды </w:t>
            </w:r>
            <w:r w:rsidRPr="006B5C7A">
              <w:rPr>
                <w:sz w:val="28"/>
                <w:szCs w:val="28"/>
              </w:rPr>
              <w:lastRenderedPageBreak/>
              <w:t>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lastRenderedPageBreak/>
              <w:t>Код*</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lastRenderedPageBreak/>
              <w:t>Передвижное жилье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2.4</w:t>
            </w:r>
          </w:p>
        </w:tc>
        <w:tc>
          <w:tcPr>
            <w:tcW w:w="2722" w:type="dxa"/>
            <w:shd w:val="clear" w:color="auto" w:fill="auto"/>
          </w:tcPr>
          <w:p w:rsidR="006B5C7A" w:rsidRPr="006B5C7A" w:rsidRDefault="006B5C7A" w:rsidP="006B5C7A">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w:t>
            </w:r>
          </w:p>
        </w:tc>
        <w:tc>
          <w:tcPr>
            <w:tcW w:w="240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jc w:val="both"/>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240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4" w:name="_Toc403727742"/>
      <w:r w:rsidRPr="006B5C7A">
        <w:rPr>
          <w:rFonts w:eastAsiaTheme="majorEastAsia" w:cstheme="majorBidi"/>
          <w:bCs/>
          <w:sz w:val="28"/>
          <w:szCs w:val="28"/>
        </w:rPr>
        <w:t>7</w:t>
      </w:r>
      <w:bookmarkEnd w:id="144"/>
      <w:r w:rsidRPr="006B5C7A">
        <w:rPr>
          <w:rFonts w:eastAsiaTheme="majorEastAsia" w:cstheme="majorBidi"/>
          <w:bCs/>
          <w:sz w:val="28"/>
          <w:szCs w:val="28"/>
        </w:rPr>
        <w:t>. Для территориальной зоны «Зона размещения объектов социального и коммунально-бытового назначения» (буквенное обозначение О1),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9.</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9</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размещения объектов социального и коммунально-бытового назначения» (буквенное обозначение О1)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67"/>
        <w:gridCol w:w="916"/>
        <w:gridCol w:w="2900"/>
        <w:gridCol w:w="776"/>
        <w:gridCol w:w="2350"/>
        <w:gridCol w:w="686"/>
      </w:tblGrid>
      <w:tr w:rsidR="006B5C7A" w:rsidRPr="006B5C7A" w:rsidTr="006B5C7A">
        <w:trPr>
          <w:tblHeader/>
        </w:trPr>
        <w:tc>
          <w:tcPr>
            <w:tcW w:w="0" w:type="auto"/>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Общественное использование объектов капитального строительства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3.0</w:t>
            </w:r>
          </w:p>
        </w:tc>
        <w:tc>
          <w:tcPr>
            <w:tcW w:w="0" w:type="auto"/>
            <w:shd w:val="clear" w:color="auto" w:fill="auto"/>
            <w:vAlign w:val="center"/>
          </w:tcPr>
          <w:p w:rsidR="006B5C7A" w:rsidRPr="006B5C7A" w:rsidRDefault="006B5C7A" w:rsidP="006B5C7A">
            <w:pPr>
              <w:jc w:val="both"/>
              <w:rPr>
                <w:sz w:val="28"/>
                <w:szCs w:val="28"/>
              </w:rPr>
            </w:pPr>
            <w:r w:rsidRPr="006B5C7A">
              <w:rPr>
                <w:sz w:val="28"/>
              </w:rPr>
              <w:t>Малоэтажная многоквартирная жилая застройка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2.1.1</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0" w:type="auto"/>
            <w:shd w:val="clear" w:color="auto" w:fill="auto"/>
          </w:tcPr>
          <w:p w:rsidR="006B5C7A" w:rsidRPr="006B5C7A" w:rsidRDefault="006B5C7A" w:rsidP="006B5C7A">
            <w:pPr>
              <w:jc w:val="both"/>
              <w:rPr>
                <w:sz w:val="28"/>
                <w:szCs w:val="28"/>
              </w:rPr>
            </w:pPr>
            <w:r w:rsidRPr="006B5C7A">
              <w:rPr>
                <w:sz w:val="28"/>
                <w:szCs w:val="28"/>
              </w:rPr>
              <w:t>Блокированная жилая застройка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2.3</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Социальное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3.2</w:t>
            </w:r>
          </w:p>
        </w:tc>
        <w:tc>
          <w:tcPr>
            <w:tcW w:w="0" w:type="auto"/>
            <w:shd w:val="clear" w:color="auto" w:fill="auto"/>
          </w:tcPr>
          <w:p w:rsidR="006B5C7A" w:rsidRPr="006B5C7A" w:rsidRDefault="006B5C7A" w:rsidP="006B5C7A">
            <w:pPr>
              <w:jc w:val="both"/>
              <w:rPr>
                <w:sz w:val="28"/>
                <w:szCs w:val="28"/>
              </w:rPr>
            </w:pPr>
            <w:r w:rsidRPr="006B5C7A">
              <w:rPr>
                <w:sz w:val="28"/>
                <w:szCs w:val="28"/>
              </w:rPr>
              <w:t>Среднеэтажная жилая застройка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2.5</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Бытовое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3.3</w:t>
            </w:r>
          </w:p>
        </w:tc>
        <w:tc>
          <w:tcPr>
            <w:tcW w:w="0" w:type="auto"/>
            <w:shd w:val="clear" w:color="auto" w:fill="auto"/>
          </w:tcPr>
          <w:p w:rsidR="006B5C7A" w:rsidRPr="006B5C7A" w:rsidRDefault="006B5C7A" w:rsidP="006B5C7A">
            <w:pPr>
              <w:jc w:val="both"/>
              <w:rPr>
                <w:sz w:val="28"/>
                <w:szCs w:val="28"/>
              </w:rPr>
            </w:pPr>
            <w:r w:rsidRPr="006B5C7A">
              <w:rPr>
                <w:sz w:val="28"/>
                <w:szCs w:val="28"/>
              </w:rPr>
              <w:t>Многоэтажная жилая застройка (высотная застройка)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2.6</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Здравоохранение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3.4</w:t>
            </w:r>
          </w:p>
        </w:tc>
        <w:tc>
          <w:tcPr>
            <w:tcW w:w="0" w:type="auto"/>
            <w:shd w:val="clear" w:color="auto" w:fill="auto"/>
            <w:vAlign w:val="center"/>
          </w:tcPr>
          <w:p w:rsidR="006B5C7A" w:rsidRPr="006B5C7A" w:rsidRDefault="006B5C7A" w:rsidP="006B5C7A">
            <w:pPr>
              <w:jc w:val="both"/>
              <w:rPr>
                <w:sz w:val="28"/>
                <w:szCs w:val="28"/>
              </w:rPr>
            </w:pPr>
            <w:r w:rsidRPr="006B5C7A">
              <w:rPr>
                <w:sz w:val="28"/>
                <w:szCs w:val="28"/>
              </w:rPr>
              <w:t>Объекты гаражного назначения</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Амбулаторно-поликлиническое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3.4.1</w:t>
            </w:r>
          </w:p>
        </w:tc>
        <w:tc>
          <w:tcPr>
            <w:tcW w:w="0" w:type="auto"/>
            <w:shd w:val="clear" w:color="auto" w:fill="auto"/>
            <w:vAlign w:val="center"/>
          </w:tcPr>
          <w:p w:rsidR="006B5C7A" w:rsidRPr="006B5C7A" w:rsidRDefault="006B5C7A" w:rsidP="006B5C7A">
            <w:pPr>
              <w:rPr>
                <w:sz w:val="28"/>
                <w:szCs w:val="28"/>
              </w:rPr>
            </w:pPr>
            <w:r w:rsidRPr="006B5C7A">
              <w:rPr>
                <w:sz w:val="28"/>
                <w:szCs w:val="28"/>
              </w:rPr>
              <w:t>Предпринимательство</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4.0</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lastRenderedPageBreak/>
              <w:t>Стационарное медицинское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3.4.2</w:t>
            </w:r>
          </w:p>
        </w:tc>
        <w:tc>
          <w:tcPr>
            <w:tcW w:w="0" w:type="auto"/>
            <w:shd w:val="clear" w:color="auto" w:fill="auto"/>
            <w:vAlign w:val="center"/>
          </w:tcPr>
          <w:p w:rsidR="006B5C7A" w:rsidRPr="006B5C7A" w:rsidRDefault="006B5C7A" w:rsidP="006B5C7A">
            <w:pPr>
              <w:rPr>
                <w:sz w:val="28"/>
                <w:szCs w:val="28"/>
              </w:rPr>
            </w:pPr>
            <w:r w:rsidRPr="006B5C7A">
              <w:rPr>
                <w:sz w:val="28"/>
                <w:szCs w:val="28"/>
              </w:rPr>
              <w:t>Деловое управление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4.1</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Образование и просвещение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3.5</w:t>
            </w:r>
          </w:p>
        </w:tc>
        <w:tc>
          <w:tcPr>
            <w:tcW w:w="0" w:type="auto"/>
            <w:shd w:val="clear" w:color="auto" w:fill="auto"/>
            <w:vAlign w:val="center"/>
          </w:tcPr>
          <w:p w:rsidR="006B5C7A" w:rsidRPr="006B5C7A" w:rsidRDefault="006B5C7A" w:rsidP="006B5C7A">
            <w:pPr>
              <w:rPr>
                <w:sz w:val="28"/>
                <w:szCs w:val="28"/>
              </w:rPr>
            </w:pPr>
            <w:r w:rsidRPr="006B5C7A">
              <w:rPr>
                <w:sz w:val="28"/>
                <w:szCs w:val="28"/>
              </w:rPr>
              <w:t>Объекты торговли (торговые центры, торгово-развлекательные центры (комплексы)</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4.2</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Дошкольное, начальное и среднее общее образование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3.5.1</w:t>
            </w:r>
          </w:p>
        </w:tc>
        <w:tc>
          <w:tcPr>
            <w:tcW w:w="0" w:type="auto"/>
            <w:shd w:val="clear" w:color="auto" w:fill="auto"/>
            <w:vAlign w:val="center"/>
          </w:tcPr>
          <w:p w:rsidR="006B5C7A" w:rsidRPr="006B5C7A" w:rsidRDefault="006B5C7A" w:rsidP="006B5C7A">
            <w:pPr>
              <w:rPr>
                <w:sz w:val="28"/>
                <w:szCs w:val="28"/>
              </w:rPr>
            </w:pPr>
            <w:r w:rsidRPr="006B5C7A">
              <w:rPr>
                <w:sz w:val="28"/>
                <w:szCs w:val="28"/>
              </w:rPr>
              <w:t>Рынки</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4.3</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Среднее и высшее профессиональное образование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3.5.2</w:t>
            </w:r>
          </w:p>
        </w:tc>
        <w:tc>
          <w:tcPr>
            <w:tcW w:w="0" w:type="auto"/>
            <w:shd w:val="clear" w:color="auto" w:fill="auto"/>
            <w:vAlign w:val="center"/>
          </w:tcPr>
          <w:p w:rsidR="006B5C7A" w:rsidRPr="006B5C7A" w:rsidRDefault="006B5C7A" w:rsidP="006B5C7A">
            <w:pPr>
              <w:rPr>
                <w:sz w:val="28"/>
                <w:szCs w:val="28"/>
              </w:rPr>
            </w:pPr>
            <w:r w:rsidRPr="006B5C7A">
              <w:rPr>
                <w:sz w:val="28"/>
                <w:szCs w:val="28"/>
              </w:rPr>
              <w:t>Магазины</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Культурное развитие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3.6</w:t>
            </w:r>
          </w:p>
        </w:tc>
        <w:tc>
          <w:tcPr>
            <w:tcW w:w="0" w:type="auto"/>
            <w:shd w:val="clear" w:color="auto" w:fill="auto"/>
            <w:vAlign w:val="center"/>
          </w:tcPr>
          <w:p w:rsidR="006B5C7A" w:rsidRPr="006B5C7A" w:rsidRDefault="006B5C7A" w:rsidP="006B5C7A">
            <w:pPr>
              <w:rPr>
                <w:sz w:val="28"/>
                <w:szCs w:val="28"/>
              </w:rPr>
            </w:pPr>
            <w:r w:rsidRPr="006B5C7A">
              <w:rPr>
                <w:sz w:val="28"/>
                <w:szCs w:val="28"/>
              </w:rPr>
              <w:t>Банковская и страховая деятельность</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4.5</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rPr>
          <w:trHeight w:val="1098"/>
        </w:trPr>
        <w:tc>
          <w:tcPr>
            <w:tcW w:w="0" w:type="auto"/>
            <w:shd w:val="clear" w:color="auto" w:fill="auto"/>
            <w:vAlign w:val="center"/>
          </w:tcPr>
          <w:p w:rsidR="006B5C7A" w:rsidRPr="006B5C7A" w:rsidRDefault="006B5C7A" w:rsidP="006B5C7A">
            <w:pPr>
              <w:jc w:val="both"/>
              <w:rPr>
                <w:sz w:val="28"/>
                <w:szCs w:val="28"/>
              </w:rPr>
            </w:pPr>
            <w:r w:rsidRPr="006B5C7A">
              <w:rPr>
                <w:sz w:val="28"/>
                <w:szCs w:val="28"/>
              </w:rPr>
              <w:t>Религиозное использование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3.7</w:t>
            </w:r>
          </w:p>
        </w:tc>
        <w:tc>
          <w:tcPr>
            <w:tcW w:w="0" w:type="auto"/>
            <w:shd w:val="clear" w:color="auto" w:fill="auto"/>
            <w:vAlign w:val="center"/>
          </w:tcPr>
          <w:p w:rsidR="006B5C7A" w:rsidRPr="006B5C7A" w:rsidRDefault="006B5C7A" w:rsidP="006B5C7A">
            <w:pPr>
              <w:rPr>
                <w:sz w:val="28"/>
                <w:szCs w:val="28"/>
              </w:rPr>
            </w:pPr>
            <w:r w:rsidRPr="006B5C7A">
              <w:rPr>
                <w:sz w:val="28"/>
                <w:szCs w:val="28"/>
              </w:rPr>
              <w:t>Общественное питание</w:t>
            </w:r>
          </w:p>
          <w:p w:rsidR="006B5C7A" w:rsidRPr="006B5C7A" w:rsidRDefault="006B5C7A" w:rsidP="006B5C7A">
            <w:pPr>
              <w:rPr>
                <w:sz w:val="28"/>
                <w:szCs w:val="28"/>
              </w:rPr>
            </w:pP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Общественное управление</w:t>
            </w:r>
            <w:r w:rsidRPr="006B5C7A">
              <w:rPr>
                <w:sz w:val="28"/>
                <w:szCs w:val="28"/>
              </w:rPr>
              <w:tab/>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3.8</w:t>
            </w:r>
          </w:p>
        </w:tc>
        <w:tc>
          <w:tcPr>
            <w:tcW w:w="0" w:type="auto"/>
            <w:shd w:val="clear" w:color="auto" w:fill="auto"/>
            <w:vAlign w:val="center"/>
          </w:tcPr>
          <w:p w:rsidR="006B5C7A" w:rsidRPr="006B5C7A" w:rsidRDefault="006B5C7A" w:rsidP="006B5C7A">
            <w:pPr>
              <w:rPr>
                <w:sz w:val="28"/>
                <w:szCs w:val="28"/>
              </w:rPr>
            </w:pPr>
            <w:r w:rsidRPr="006B5C7A">
              <w:rPr>
                <w:sz w:val="28"/>
                <w:szCs w:val="28"/>
              </w:rPr>
              <w:t>Гостиничное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Обеспечение научной деятельности</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3.9</w:t>
            </w:r>
          </w:p>
        </w:tc>
        <w:tc>
          <w:tcPr>
            <w:tcW w:w="0" w:type="auto"/>
            <w:shd w:val="clear" w:color="auto" w:fill="auto"/>
            <w:vAlign w:val="center"/>
          </w:tcPr>
          <w:p w:rsidR="006B5C7A" w:rsidRPr="006B5C7A" w:rsidRDefault="006B5C7A" w:rsidP="006B5C7A">
            <w:pPr>
              <w:rPr>
                <w:sz w:val="28"/>
                <w:szCs w:val="28"/>
              </w:rPr>
            </w:pPr>
            <w:r w:rsidRPr="006B5C7A">
              <w:rPr>
                <w:sz w:val="28"/>
                <w:szCs w:val="28"/>
              </w:rPr>
              <w:t>Развлечения</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4.8</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Обеспечение деятельности в области гидрометеорологии и смежных с ней областях</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3.9.1</w:t>
            </w:r>
          </w:p>
        </w:tc>
        <w:tc>
          <w:tcPr>
            <w:tcW w:w="0" w:type="auto"/>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Ветеринарное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3.10</w:t>
            </w:r>
          </w:p>
        </w:tc>
        <w:tc>
          <w:tcPr>
            <w:tcW w:w="0" w:type="auto"/>
            <w:shd w:val="clear" w:color="auto" w:fill="auto"/>
            <w:vAlign w:val="center"/>
          </w:tcPr>
          <w:p w:rsidR="006B5C7A" w:rsidRPr="006B5C7A" w:rsidRDefault="006B5C7A" w:rsidP="006B5C7A">
            <w:pPr>
              <w:rPr>
                <w:sz w:val="28"/>
                <w:szCs w:val="28"/>
              </w:rPr>
            </w:pPr>
            <w:r w:rsidRPr="006B5C7A">
              <w:rPr>
                <w:sz w:val="28"/>
                <w:szCs w:val="28"/>
              </w:rPr>
              <w:t>Объекты придорожного сервиса</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4.9.1</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Амбулаторное ветеринарное обслуживание</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3.10.1</w:t>
            </w:r>
          </w:p>
        </w:tc>
        <w:tc>
          <w:tcPr>
            <w:tcW w:w="0" w:type="auto"/>
            <w:shd w:val="clear" w:color="auto" w:fill="auto"/>
            <w:vAlign w:val="center"/>
          </w:tcPr>
          <w:p w:rsidR="006B5C7A" w:rsidRPr="006B5C7A" w:rsidRDefault="006B5C7A" w:rsidP="006B5C7A">
            <w:pPr>
              <w:rPr>
                <w:sz w:val="28"/>
                <w:szCs w:val="28"/>
              </w:rPr>
            </w:pPr>
            <w:r w:rsidRPr="006B5C7A">
              <w:rPr>
                <w:sz w:val="28"/>
                <w:szCs w:val="28"/>
              </w:rPr>
              <w:t>Выставочно-ярмарочная деятельность</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4.10</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lastRenderedPageBreak/>
              <w:t>Приюты для животных</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3.10.2</w:t>
            </w:r>
          </w:p>
        </w:tc>
        <w:tc>
          <w:tcPr>
            <w:tcW w:w="0" w:type="auto"/>
            <w:shd w:val="clear" w:color="auto" w:fill="auto"/>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0" w:type="auto"/>
            <w:shd w:val="clear" w:color="auto" w:fill="auto"/>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p>
        </w:tc>
        <w:tc>
          <w:tcPr>
            <w:tcW w:w="0" w:type="auto"/>
            <w:shd w:val="clear" w:color="auto" w:fill="auto"/>
            <w:vAlign w:val="center"/>
          </w:tcPr>
          <w:p w:rsidR="006B5C7A" w:rsidRPr="006B5C7A" w:rsidRDefault="006B5C7A" w:rsidP="006B5C7A">
            <w:pPr>
              <w:rPr>
                <w:sz w:val="28"/>
                <w:szCs w:val="28"/>
              </w:rPr>
            </w:pP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Санаторная деятельность</w:t>
            </w:r>
            <w:r w:rsidRPr="006B5C7A">
              <w:rPr>
                <w:sz w:val="28"/>
                <w:szCs w:val="28"/>
              </w:rPr>
              <w:tab/>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0" w:type="auto"/>
            <w:shd w:val="clear" w:color="auto" w:fill="auto"/>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p>
        </w:tc>
        <w:tc>
          <w:tcPr>
            <w:tcW w:w="0" w:type="auto"/>
            <w:shd w:val="clear" w:color="auto" w:fill="auto"/>
            <w:vAlign w:val="center"/>
          </w:tcPr>
          <w:p w:rsidR="006B5C7A" w:rsidRPr="006B5C7A" w:rsidRDefault="006B5C7A" w:rsidP="006B5C7A">
            <w:pPr>
              <w:rPr>
                <w:sz w:val="28"/>
                <w:szCs w:val="28"/>
              </w:rPr>
            </w:pPr>
          </w:p>
        </w:tc>
      </w:tr>
      <w:tr w:rsidR="006B5C7A" w:rsidRPr="006B5C7A" w:rsidTr="006B5C7A">
        <w:tc>
          <w:tcPr>
            <w:tcW w:w="0" w:type="auto"/>
            <w:shd w:val="clear" w:color="auto" w:fill="auto"/>
            <w:vAlign w:val="center"/>
          </w:tcPr>
          <w:p w:rsidR="006B5C7A" w:rsidRPr="006B5C7A" w:rsidRDefault="006B5C7A" w:rsidP="006B5C7A">
            <w:pPr>
              <w:jc w:val="both"/>
              <w:rPr>
                <w:sz w:val="28"/>
                <w:szCs w:val="28"/>
              </w:rPr>
            </w:pPr>
            <w:r w:rsidRPr="006B5C7A">
              <w:rPr>
                <w:sz w:val="28"/>
                <w:szCs w:val="28"/>
              </w:rPr>
              <w:t>Историко-культурная деятельность</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0" w:type="auto"/>
            <w:shd w:val="clear" w:color="auto" w:fill="auto"/>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0" w:type="auto"/>
            <w:shd w:val="clear" w:color="auto" w:fill="auto"/>
          </w:tcPr>
          <w:p w:rsidR="006B5C7A" w:rsidRPr="006B5C7A" w:rsidRDefault="006B5C7A" w:rsidP="006B5C7A">
            <w:pPr>
              <w:jc w:val="both"/>
              <w:rPr>
                <w:sz w:val="28"/>
                <w:szCs w:val="28"/>
              </w:rPr>
            </w:pPr>
            <w:r w:rsidRPr="006B5C7A">
              <w:rPr>
                <w:sz w:val="28"/>
                <w:szCs w:val="28"/>
              </w:rPr>
              <w:t>Земельные участки (территории) общего пользования</w:t>
            </w:r>
          </w:p>
        </w:tc>
        <w:tc>
          <w:tcPr>
            <w:tcW w:w="0" w:type="auto"/>
            <w:shd w:val="clear" w:color="auto" w:fill="auto"/>
            <w:vAlign w:val="center"/>
          </w:tcPr>
          <w:p w:rsidR="006B5C7A" w:rsidRPr="006B5C7A" w:rsidRDefault="006B5C7A" w:rsidP="006B5C7A">
            <w:pPr>
              <w:jc w:val="center"/>
              <w:rPr>
                <w:sz w:val="28"/>
                <w:szCs w:val="28"/>
              </w:rPr>
            </w:pPr>
            <w:r w:rsidRPr="006B5C7A">
              <w:rPr>
                <w:sz w:val="28"/>
                <w:szCs w:val="28"/>
              </w:rPr>
              <w:t>12.0</w:t>
            </w:r>
          </w:p>
        </w:tc>
        <w:tc>
          <w:tcPr>
            <w:tcW w:w="0" w:type="auto"/>
            <w:shd w:val="clear" w:color="auto" w:fill="auto"/>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c>
          <w:tcPr>
            <w:tcW w:w="0" w:type="auto"/>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5" w:name="_Toc403727743"/>
      <w:r w:rsidRPr="006B5C7A">
        <w:rPr>
          <w:rFonts w:eastAsiaTheme="majorEastAsia" w:cstheme="majorBidi"/>
          <w:bCs/>
          <w:sz w:val="28"/>
          <w:szCs w:val="28"/>
        </w:rPr>
        <w:t xml:space="preserve">8. </w:t>
      </w:r>
      <w:bookmarkEnd w:id="145"/>
      <w:r w:rsidRPr="006B5C7A">
        <w:rPr>
          <w:rFonts w:eastAsiaTheme="majorEastAsia" w:cstheme="majorBidi"/>
          <w:bCs/>
          <w:sz w:val="28"/>
          <w:szCs w:val="28"/>
        </w:rPr>
        <w:t>Для территориальной зоны «Зона делового, общественного и коммерческого назначения» (буквенное обозначение О2),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10.</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10</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делового, общественного и коммерческого назначения» (буквенное обозначение О2)</w:t>
      </w: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992"/>
        <w:gridCol w:w="2439"/>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439"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Предпринимательство</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4.0</w:t>
            </w:r>
          </w:p>
        </w:tc>
        <w:tc>
          <w:tcPr>
            <w:tcW w:w="2722" w:type="dxa"/>
            <w:shd w:val="clear" w:color="auto" w:fill="auto"/>
            <w:vAlign w:val="center"/>
          </w:tcPr>
          <w:p w:rsidR="006B5C7A" w:rsidRPr="006B5C7A" w:rsidRDefault="006B5C7A" w:rsidP="006B5C7A">
            <w:pPr>
              <w:jc w:val="both"/>
              <w:rPr>
                <w:sz w:val="28"/>
                <w:szCs w:val="28"/>
              </w:rPr>
            </w:pPr>
            <w:r w:rsidRPr="006B5C7A">
              <w:rPr>
                <w:sz w:val="28"/>
              </w:rPr>
              <w:t>Малоэтажная многоквартирная жилая застройка</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2.1.1</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Деловое управление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4.1</w:t>
            </w:r>
          </w:p>
        </w:tc>
        <w:tc>
          <w:tcPr>
            <w:tcW w:w="2722" w:type="dxa"/>
            <w:shd w:val="clear" w:color="auto" w:fill="auto"/>
          </w:tcPr>
          <w:p w:rsidR="006B5C7A" w:rsidRPr="006B5C7A" w:rsidRDefault="006B5C7A" w:rsidP="006B5C7A">
            <w:pPr>
              <w:jc w:val="both"/>
              <w:rPr>
                <w:sz w:val="28"/>
                <w:szCs w:val="28"/>
              </w:rPr>
            </w:pPr>
            <w:r w:rsidRPr="006B5C7A">
              <w:rPr>
                <w:sz w:val="28"/>
                <w:szCs w:val="28"/>
              </w:rPr>
              <w:t>Блокированная жилая застройка</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2.3</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4.2</w:t>
            </w:r>
          </w:p>
        </w:tc>
        <w:tc>
          <w:tcPr>
            <w:tcW w:w="2722" w:type="dxa"/>
            <w:shd w:val="clear" w:color="auto" w:fill="auto"/>
          </w:tcPr>
          <w:p w:rsidR="006B5C7A" w:rsidRPr="006B5C7A" w:rsidRDefault="006B5C7A" w:rsidP="006B5C7A">
            <w:pPr>
              <w:jc w:val="both"/>
              <w:rPr>
                <w:sz w:val="28"/>
                <w:szCs w:val="28"/>
              </w:rPr>
            </w:pPr>
            <w:r w:rsidRPr="006B5C7A">
              <w:rPr>
                <w:sz w:val="28"/>
                <w:szCs w:val="28"/>
              </w:rPr>
              <w:t>Среднеэтажная жилая застройка</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2.5</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Рынки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4.3</w:t>
            </w:r>
          </w:p>
        </w:tc>
        <w:tc>
          <w:tcPr>
            <w:tcW w:w="2722" w:type="dxa"/>
            <w:shd w:val="clear" w:color="auto" w:fill="auto"/>
          </w:tcPr>
          <w:p w:rsidR="006B5C7A" w:rsidRPr="006B5C7A" w:rsidRDefault="006B5C7A" w:rsidP="006B5C7A">
            <w:pPr>
              <w:jc w:val="both"/>
              <w:rPr>
                <w:sz w:val="28"/>
                <w:szCs w:val="28"/>
              </w:rPr>
            </w:pPr>
            <w:r w:rsidRPr="006B5C7A">
              <w:rPr>
                <w:sz w:val="28"/>
                <w:szCs w:val="28"/>
              </w:rPr>
              <w:t xml:space="preserve">Многоэтажная жилая застройка </w:t>
            </w:r>
            <w:r w:rsidRPr="006B5C7A">
              <w:rPr>
                <w:sz w:val="28"/>
                <w:szCs w:val="28"/>
              </w:rPr>
              <w:lastRenderedPageBreak/>
              <w:t>(высотная застройка)</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lastRenderedPageBreak/>
              <w:t>2.6</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Магазины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гаражного назначения</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2.7.1</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4.5</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использование объектов капитального строительства</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3.0</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Общественное питание</w:t>
            </w:r>
          </w:p>
          <w:p w:rsidR="006B5C7A" w:rsidRPr="006B5C7A" w:rsidRDefault="006B5C7A" w:rsidP="006B5C7A">
            <w:pPr>
              <w:rPr>
                <w:sz w:val="28"/>
                <w:szCs w:val="28"/>
              </w:rPr>
            </w:pP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Гостиничное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Социальное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3.2</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Развлечения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4.8</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Бытовое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3.3</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Здравоохранение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3.4</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Объекты придорожного сервиса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Амбулаторно-поликлиническое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3.4.1</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Выставочно-ярмарочная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4.10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Стационарное медицинское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3.4.2</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Образование и просвещение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3.5</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Санаторная деятельность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Дошкольное, начальное и среднее общее образование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3.5.1</w:t>
            </w:r>
          </w:p>
        </w:tc>
        <w:tc>
          <w:tcPr>
            <w:tcW w:w="2439"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Историко-культурная деятельность</w:t>
            </w:r>
          </w:p>
        </w:tc>
        <w:tc>
          <w:tcPr>
            <w:tcW w:w="851" w:type="dxa"/>
            <w:shd w:val="clear" w:color="auto" w:fill="auto"/>
            <w:vAlign w:val="center"/>
          </w:tcPr>
          <w:p w:rsidR="006B5C7A" w:rsidRPr="006B5C7A" w:rsidRDefault="006B5C7A" w:rsidP="006B5C7A">
            <w:pPr>
              <w:rPr>
                <w:sz w:val="28"/>
                <w:szCs w:val="28"/>
              </w:rPr>
            </w:pPr>
            <w:r w:rsidRPr="006B5C7A">
              <w:rPr>
                <w:sz w:val="28"/>
                <w:szCs w:val="28"/>
              </w:rPr>
              <w:t>9.3</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Среднее и высшее профессиональное образование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3.5.2</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tcPr>
          <w:p w:rsidR="006B5C7A" w:rsidRPr="006B5C7A" w:rsidRDefault="006B5C7A" w:rsidP="006B5C7A">
            <w:pPr>
              <w:rPr>
                <w:sz w:val="28"/>
                <w:szCs w:val="28"/>
              </w:rPr>
            </w:pPr>
            <w:r w:rsidRPr="006B5C7A">
              <w:rPr>
                <w:szCs w:val="28"/>
              </w:rPr>
              <w:t>Земельные участки (территории) общего пользования</w:t>
            </w:r>
          </w:p>
        </w:tc>
        <w:tc>
          <w:tcPr>
            <w:tcW w:w="851" w:type="dxa"/>
            <w:shd w:val="clear" w:color="auto" w:fill="auto"/>
            <w:vAlign w:val="center"/>
          </w:tcPr>
          <w:p w:rsidR="006B5C7A" w:rsidRPr="006B5C7A" w:rsidRDefault="006B5C7A" w:rsidP="006B5C7A">
            <w:pPr>
              <w:rPr>
                <w:sz w:val="28"/>
                <w:szCs w:val="28"/>
              </w:rPr>
            </w:pPr>
            <w:r w:rsidRPr="006B5C7A">
              <w:rPr>
                <w:sz w:val="28"/>
                <w:szCs w:val="28"/>
              </w:rPr>
              <w:t>12.0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Культурное развитие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3.6</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Религиозное использование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3.7</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Общественное управление</w:t>
            </w:r>
            <w:r w:rsidRPr="006B5C7A">
              <w:rPr>
                <w:sz w:val="28"/>
                <w:szCs w:val="28"/>
              </w:rPr>
              <w:tab/>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3.8</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Обеспечение научной деятельности</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3.9</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Обеспечение деятельности в области гидрометеорологии и смежных с ней областях</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3.9.1</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Ветеринарное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3.10</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Амбулаторное ветеринарное обслуживание</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3.10.1</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Приюты для животных</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3.10.2</w:t>
            </w:r>
          </w:p>
        </w:tc>
        <w:tc>
          <w:tcPr>
            <w:tcW w:w="2439"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6" w:name="_Toc403727744"/>
      <w:r w:rsidRPr="006B5C7A">
        <w:rPr>
          <w:rFonts w:eastAsiaTheme="majorEastAsia" w:cstheme="majorBidi"/>
          <w:bCs/>
          <w:sz w:val="28"/>
          <w:szCs w:val="28"/>
        </w:rPr>
        <w:t xml:space="preserve">9. </w:t>
      </w:r>
      <w:bookmarkEnd w:id="146"/>
      <w:r w:rsidRPr="006B5C7A">
        <w:rPr>
          <w:rFonts w:eastAsiaTheme="majorEastAsia" w:cstheme="majorBidi"/>
          <w:bCs/>
          <w:sz w:val="28"/>
          <w:szCs w:val="28"/>
        </w:rPr>
        <w:t xml:space="preserve">Для территориальной зоны «Зона инженерной инфраструктуры» (буквенное обозначение </w:t>
      </w:r>
      <w:proofErr w:type="gramStart"/>
      <w:r w:rsidRPr="006B5C7A">
        <w:rPr>
          <w:rFonts w:eastAsiaTheme="majorEastAsia" w:cstheme="majorBidi"/>
          <w:bCs/>
          <w:sz w:val="28"/>
          <w:szCs w:val="28"/>
        </w:rPr>
        <w:t>И</w:t>
      </w:r>
      <w:proofErr w:type="gramEnd"/>
      <w:r w:rsidRPr="006B5C7A">
        <w:rPr>
          <w:rFonts w:eastAsiaTheme="majorEastAsia" w:cstheme="majorBidi"/>
          <w:bCs/>
          <w:sz w:val="28"/>
          <w:szCs w:val="28"/>
        </w:rPr>
        <w:t>),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11.</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11</w:t>
      </w:r>
      <w:r w:rsidRPr="006B5C7A">
        <w:rPr>
          <w:bCs/>
          <w:sz w:val="28"/>
          <w:szCs w:val="28"/>
        </w:rPr>
        <w:fldChar w:fldCharType="end"/>
      </w:r>
    </w:p>
    <w:p w:rsidR="006B5C7A" w:rsidRPr="006B5C7A" w:rsidRDefault="006B5C7A" w:rsidP="006B5C7A">
      <w:pPr>
        <w:jc w:val="center"/>
      </w:pPr>
      <w:r w:rsidRPr="006B5C7A">
        <w:rPr>
          <w:sz w:val="28"/>
          <w:szCs w:val="28"/>
        </w:rPr>
        <w:t xml:space="preserve">Виды разрешенного использования земельных участков и объектов капитального строительства для территориальной зоны «Зона инженерной инфраструктуры» (буквенное обозначение </w:t>
      </w:r>
      <w:proofErr w:type="gramStart"/>
      <w:r w:rsidRPr="006B5C7A">
        <w:rPr>
          <w:sz w:val="28"/>
          <w:szCs w:val="28"/>
        </w:rPr>
        <w:t>И</w:t>
      </w:r>
      <w:proofErr w:type="gramEnd"/>
      <w:r w:rsidRPr="006B5C7A">
        <w:rPr>
          <w:sz w:val="28"/>
          <w:szCs w:val="28"/>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51"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Склады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6.9</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6.7</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p w:rsidR="006B5C7A" w:rsidRPr="006B5C7A" w:rsidRDefault="006B5C7A" w:rsidP="006B5C7A">
            <w:pPr>
              <w:rPr>
                <w:sz w:val="28"/>
                <w:szCs w:val="28"/>
              </w:rPr>
            </w:pP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6.8</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Объекты придорожного сервиса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Трубопроводный транспорт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7.5</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7" w:name="_Toc403727745"/>
      <w:r w:rsidRPr="006B5C7A">
        <w:rPr>
          <w:rFonts w:eastAsiaTheme="majorEastAsia" w:cstheme="majorBidi"/>
          <w:bCs/>
          <w:sz w:val="28"/>
          <w:szCs w:val="28"/>
        </w:rPr>
        <w:lastRenderedPageBreak/>
        <w:t xml:space="preserve">10. </w:t>
      </w:r>
      <w:bookmarkEnd w:id="147"/>
      <w:r w:rsidRPr="006B5C7A">
        <w:rPr>
          <w:rFonts w:eastAsiaTheme="majorEastAsia" w:cstheme="majorBidi"/>
          <w:bCs/>
          <w:sz w:val="28"/>
          <w:szCs w:val="28"/>
        </w:rPr>
        <w:t>Для территориальной зоны «Зона транспортной инфраструктуры» (буквенное обозначение Т)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12.</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12</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транспортной инфраструктуры» (буквенное обозначение Т)</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51"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Транспорт</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Железнодорожный транспорт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7.1</w:t>
            </w:r>
          </w:p>
        </w:tc>
        <w:tc>
          <w:tcPr>
            <w:tcW w:w="2722" w:type="dxa"/>
            <w:shd w:val="clear" w:color="auto" w:fill="auto"/>
            <w:vAlign w:val="center"/>
          </w:tcPr>
          <w:p w:rsidR="006B5C7A" w:rsidRPr="006B5C7A" w:rsidRDefault="006B5C7A" w:rsidP="006B5C7A">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Автомобильный транспорт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7.2</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Общественное питание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Водный транспорт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7.3</w:t>
            </w:r>
          </w:p>
        </w:tc>
        <w:tc>
          <w:tcPr>
            <w:tcW w:w="2722" w:type="dxa"/>
            <w:shd w:val="clear" w:color="auto" w:fill="auto"/>
            <w:vAlign w:val="center"/>
          </w:tcPr>
          <w:p w:rsidR="006B5C7A" w:rsidRPr="006B5C7A" w:rsidRDefault="006B5C7A" w:rsidP="006B5C7A">
            <w:pPr>
              <w:rPr>
                <w:sz w:val="28"/>
                <w:szCs w:val="28"/>
              </w:rPr>
            </w:pPr>
            <w:r w:rsidRPr="006B5C7A">
              <w:rPr>
                <w:sz w:val="28"/>
                <w:szCs w:val="28"/>
              </w:rPr>
              <w:t>Гостиничное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Воздушный транспорт</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7.4</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Трубопроводный транспорт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7.5</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Объекты придорожного сервиса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4.9.1</w:t>
            </w:r>
            <w:r w:rsidRPr="006B5C7A">
              <w:rPr>
                <w:sz w:val="28"/>
                <w:szCs w:val="28"/>
              </w:rPr>
              <w:tab/>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6.7</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6.8</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Склады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6.9</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8" w:name="_Toc403727746"/>
      <w:r w:rsidRPr="006B5C7A">
        <w:rPr>
          <w:rFonts w:eastAsiaTheme="majorEastAsia" w:cstheme="majorBidi"/>
          <w:bCs/>
          <w:sz w:val="28"/>
          <w:szCs w:val="28"/>
        </w:rPr>
        <w:t xml:space="preserve">11. </w:t>
      </w:r>
      <w:bookmarkEnd w:id="148"/>
      <w:r w:rsidRPr="006B5C7A">
        <w:rPr>
          <w:rFonts w:eastAsiaTheme="majorEastAsia" w:cstheme="majorBidi"/>
          <w:bCs/>
          <w:sz w:val="28"/>
          <w:szCs w:val="28"/>
        </w:rPr>
        <w:t>Для территориальной зоны «Производственная зона» (буквенное обозначение 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13.</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13</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«Производственная зона» (буквенное обозначение П)</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lastRenderedPageBreak/>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51"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Производственная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6.0</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Недропользование</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6.1</w:t>
            </w:r>
          </w:p>
        </w:tc>
        <w:tc>
          <w:tcPr>
            <w:tcW w:w="2722" w:type="dxa"/>
            <w:shd w:val="clear" w:color="auto" w:fill="auto"/>
            <w:vAlign w:val="center"/>
          </w:tcPr>
          <w:p w:rsidR="006B5C7A" w:rsidRPr="006B5C7A" w:rsidRDefault="006B5C7A" w:rsidP="006B5C7A">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4.4</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Тяжелая промышленность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6.2</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Общественное питание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4.6</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Легкая промышленность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6.3</w:t>
            </w:r>
          </w:p>
        </w:tc>
        <w:tc>
          <w:tcPr>
            <w:tcW w:w="2722" w:type="dxa"/>
            <w:shd w:val="clear" w:color="auto" w:fill="auto"/>
            <w:vAlign w:val="center"/>
          </w:tcPr>
          <w:p w:rsidR="006B5C7A" w:rsidRPr="006B5C7A" w:rsidRDefault="006B5C7A" w:rsidP="006B5C7A">
            <w:pPr>
              <w:rPr>
                <w:sz w:val="28"/>
                <w:szCs w:val="28"/>
              </w:rPr>
            </w:pPr>
            <w:r w:rsidRPr="006B5C7A">
              <w:rPr>
                <w:sz w:val="28"/>
                <w:szCs w:val="28"/>
              </w:rPr>
              <w:t>Гостиничное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4.7</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Фармацевтическая промышленность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6.3.1</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2551" w:type="dxa"/>
            <w:shd w:val="clear" w:color="auto" w:fill="auto"/>
            <w:vAlign w:val="center"/>
          </w:tcPr>
          <w:p w:rsidR="006B5C7A" w:rsidRPr="006B5C7A" w:rsidRDefault="006B5C7A" w:rsidP="006B5C7A">
            <w:pPr>
              <w:rPr>
                <w:sz w:val="28"/>
                <w:szCs w:val="28"/>
              </w:rPr>
            </w:pPr>
          </w:p>
        </w:tc>
        <w:tc>
          <w:tcPr>
            <w:tcW w:w="849" w:type="dxa"/>
            <w:shd w:val="clear" w:color="auto" w:fill="auto"/>
            <w:vAlign w:val="center"/>
          </w:tcPr>
          <w:p w:rsidR="006B5C7A" w:rsidRPr="006B5C7A" w:rsidRDefault="006B5C7A" w:rsidP="006B5C7A">
            <w:pPr>
              <w:rPr>
                <w:sz w:val="28"/>
                <w:szCs w:val="28"/>
              </w:rPr>
            </w:pP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Пищевая промышленность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6.4</w:t>
            </w:r>
          </w:p>
        </w:tc>
        <w:tc>
          <w:tcPr>
            <w:tcW w:w="2722" w:type="dxa"/>
            <w:shd w:val="clear" w:color="auto" w:fill="auto"/>
            <w:vAlign w:val="center"/>
          </w:tcPr>
          <w:p w:rsidR="006B5C7A" w:rsidRPr="006B5C7A" w:rsidRDefault="006B5C7A" w:rsidP="006B5C7A">
            <w:pPr>
              <w:rPr>
                <w:sz w:val="28"/>
                <w:szCs w:val="28"/>
              </w:rPr>
            </w:pPr>
            <w:r w:rsidRPr="006B5C7A">
              <w:rPr>
                <w:sz w:val="28"/>
                <w:szCs w:val="28"/>
              </w:rPr>
              <w:t>Объекты придорожного сервиса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4.9.1</w:t>
            </w:r>
            <w:r w:rsidRPr="006B5C7A">
              <w:rPr>
                <w:sz w:val="28"/>
                <w:szCs w:val="28"/>
              </w:rPr>
              <w:tab/>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Нефтехимическая промышленность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6.5</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Строительная промышленность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6.6</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6.7</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Атомная энергетика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6.7.1</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6.8</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Склады</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6.9</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Обеспечение космической деятельности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6.10</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Целлюлозно-бумажная промышленность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6.11</w:t>
            </w:r>
          </w:p>
        </w:tc>
        <w:tc>
          <w:tcPr>
            <w:tcW w:w="2722"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49" w:name="_Toc403727747"/>
      <w:r w:rsidRPr="006B5C7A">
        <w:rPr>
          <w:rFonts w:eastAsiaTheme="majorEastAsia" w:cstheme="majorBidi"/>
          <w:bCs/>
          <w:sz w:val="28"/>
          <w:szCs w:val="28"/>
        </w:rPr>
        <w:t xml:space="preserve">12. </w:t>
      </w:r>
      <w:bookmarkEnd w:id="149"/>
      <w:r w:rsidRPr="006B5C7A">
        <w:rPr>
          <w:rFonts w:eastAsiaTheme="majorEastAsia" w:cstheme="majorBidi"/>
          <w:bCs/>
          <w:sz w:val="28"/>
          <w:szCs w:val="28"/>
        </w:rPr>
        <w:t>Для территориальной зоны «Зона рекреационного назначения» (буквенное обозначение 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14.</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14</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рекреационного назначения» (буквенное обозначение Р)</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lastRenderedPageBreak/>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51"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Отдых (рекреация)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5.0</w:t>
            </w:r>
          </w:p>
        </w:tc>
        <w:tc>
          <w:tcPr>
            <w:tcW w:w="2722" w:type="dxa"/>
            <w:shd w:val="clear" w:color="auto" w:fill="auto"/>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tcPr>
          <w:p w:rsidR="006B5C7A" w:rsidRPr="006B5C7A" w:rsidRDefault="006B5C7A" w:rsidP="006B5C7A">
            <w:pPr>
              <w:jc w:val="both"/>
              <w:rPr>
                <w:sz w:val="28"/>
                <w:szCs w:val="28"/>
              </w:rPr>
            </w:pPr>
            <w:r w:rsidRPr="006B5C7A">
              <w:rPr>
                <w:sz w:val="28"/>
                <w:szCs w:val="28"/>
              </w:rPr>
              <w:t>3.1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Деятельность по особой охране и изучению природы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9.0</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Природно-познавательный туризм</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5.2</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Туристическое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5.2.1</w:t>
            </w:r>
            <w:r w:rsidRPr="006B5C7A">
              <w:rPr>
                <w:sz w:val="28"/>
                <w:szCs w:val="28"/>
              </w:rPr>
              <w:tab/>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Курортная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w:t>
            </w:r>
          </w:p>
        </w:tc>
        <w:tc>
          <w:tcPr>
            <w:tcW w:w="2551" w:type="dxa"/>
            <w:shd w:val="clear" w:color="auto" w:fill="auto"/>
            <w:vAlign w:val="center"/>
          </w:tcPr>
          <w:p w:rsidR="006B5C7A" w:rsidRPr="006B5C7A" w:rsidRDefault="006B5C7A" w:rsidP="006B5C7A">
            <w:pPr>
              <w:rPr>
                <w:sz w:val="28"/>
                <w:szCs w:val="28"/>
              </w:rPr>
            </w:pPr>
          </w:p>
        </w:tc>
        <w:tc>
          <w:tcPr>
            <w:tcW w:w="849" w:type="dxa"/>
            <w:shd w:val="clear" w:color="auto" w:fill="auto"/>
            <w:vAlign w:val="center"/>
          </w:tcPr>
          <w:p w:rsidR="006B5C7A" w:rsidRPr="006B5C7A" w:rsidRDefault="006B5C7A" w:rsidP="006B5C7A">
            <w:pPr>
              <w:rPr>
                <w:sz w:val="28"/>
                <w:szCs w:val="28"/>
              </w:rPr>
            </w:pP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Охота и рыбалка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5.3</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Санаторная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Причалы для маломерных судов</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5.4</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Историко-культурная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Поля для гольфа или конных прогулок</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5.5</w:t>
            </w:r>
          </w:p>
        </w:tc>
        <w:tc>
          <w:tcPr>
            <w:tcW w:w="2722"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0" w:name="_Toc403727748"/>
      <w:r w:rsidRPr="006B5C7A">
        <w:rPr>
          <w:rFonts w:eastAsiaTheme="majorEastAsia" w:cstheme="majorBidi"/>
          <w:bCs/>
          <w:sz w:val="28"/>
          <w:szCs w:val="28"/>
        </w:rPr>
        <w:t xml:space="preserve">13. </w:t>
      </w:r>
      <w:bookmarkEnd w:id="150"/>
      <w:r w:rsidRPr="006B5C7A">
        <w:rPr>
          <w:rFonts w:eastAsiaTheme="majorEastAsia" w:cstheme="majorBidi"/>
          <w:bCs/>
          <w:sz w:val="28"/>
          <w:szCs w:val="28"/>
        </w:rPr>
        <w:t>Для территориальной зоны «Зона специального назначения, связанная с захоронениями» (буквенное обозначение Сп1),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15.</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15</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связанная с захоронениями» (буквенное обозначение Сп1)</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722"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51"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Ритуальная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12.1</w:t>
            </w:r>
          </w:p>
        </w:tc>
        <w:tc>
          <w:tcPr>
            <w:tcW w:w="2722" w:type="dxa"/>
            <w:shd w:val="clear" w:color="auto" w:fill="auto"/>
            <w:vAlign w:val="center"/>
          </w:tcPr>
          <w:p w:rsidR="006B5C7A" w:rsidRPr="006B5C7A" w:rsidRDefault="006B5C7A" w:rsidP="006B5C7A">
            <w:pPr>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722" w:type="dxa"/>
            <w:shd w:val="clear" w:color="auto" w:fill="auto"/>
          </w:tcPr>
          <w:p w:rsidR="006B5C7A" w:rsidRPr="006B5C7A" w:rsidRDefault="006B5C7A" w:rsidP="006B5C7A">
            <w:pPr>
              <w:jc w:val="both"/>
              <w:rPr>
                <w:sz w:val="28"/>
                <w:szCs w:val="28"/>
              </w:rPr>
            </w:pPr>
            <w:r w:rsidRPr="006B5C7A">
              <w:rPr>
                <w:sz w:val="28"/>
                <w:szCs w:val="28"/>
              </w:rPr>
              <w:t>Религиозное использование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3.7</w:t>
            </w:r>
          </w:p>
        </w:tc>
        <w:tc>
          <w:tcPr>
            <w:tcW w:w="2551"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1" w:name="_Toc403727749"/>
      <w:r w:rsidRPr="006B5C7A">
        <w:rPr>
          <w:rFonts w:eastAsiaTheme="majorEastAsia" w:cstheme="majorBidi"/>
          <w:bCs/>
          <w:sz w:val="28"/>
          <w:szCs w:val="28"/>
        </w:rPr>
        <w:lastRenderedPageBreak/>
        <w:t xml:space="preserve">14. </w:t>
      </w:r>
      <w:bookmarkEnd w:id="151"/>
      <w:r w:rsidRPr="006B5C7A">
        <w:rPr>
          <w:rFonts w:eastAsiaTheme="majorEastAsia" w:cstheme="majorBidi"/>
          <w:bCs/>
          <w:sz w:val="28"/>
          <w:szCs w:val="28"/>
        </w:rPr>
        <w:t>Для территориальной зоны «Зона специального назначения для размещения отходов потребления» (буквенное обозначение Сп2)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16.</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16</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для размещения отходов потребления» (буквенное обозначение Сп2)</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Специальная</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12.2</w:t>
            </w:r>
          </w:p>
        </w:tc>
        <w:tc>
          <w:tcPr>
            <w:tcW w:w="2580" w:type="dxa"/>
            <w:shd w:val="clear" w:color="auto" w:fill="auto"/>
            <w:vAlign w:val="center"/>
          </w:tcPr>
          <w:p w:rsidR="006B5C7A" w:rsidRPr="006B5C7A" w:rsidRDefault="006B5C7A" w:rsidP="006B5C7A">
            <w:pPr>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rPr>
                <w:sz w:val="28"/>
                <w:szCs w:val="28"/>
              </w:rPr>
            </w:pPr>
            <w:r w:rsidRPr="006B5C7A">
              <w:rPr>
                <w:sz w:val="28"/>
                <w:szCs w:val="28"/>
              </w:rPr>
              <w:t>3.1</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2" w:name="_Toc403727750"/>
      <w:r w:rsidRPr="006B5C7A">
        <w:rPr>
          <w:rFonts w:eastAsiaTheme="majorEastAsia" w:cstheme="majorBidi"/>
          <w:bCs/>
          <w:sz w:val="28"/>
          <w:szCs w:val="28"/>
        </w:rPr>
        <w:t xml:space="preserve">15. </w:t>
      </w:r>
      <w:bookmarkEnd w:id="152"/>
      <w:r w:rsidRPr="006B5C7A">
        <w:rPr>
          <w:rFonts w:eastAsiaTheme="majorEastAsia" w:cstheme="majorBidi"/>
          <w:bCs/>
          <w:sz w:val="28"/>
          <w:szCs w:val="28"/>
        </w:rPr>
        <w:t>Для территориальной зоны «Зона специального назначения, связанная с иными объектами» (буквенное обозначение Сп3),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17.</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17</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связанная с иными объектами» (буквенное обозначение Сп3)</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Обеспечение обороны и безопасности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8.0</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Обеспечение вооруженных сил</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8.1</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Обеспечение внутреннего правопорядка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8.3</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Обеспечение деятельности по исполнению наказаний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8.4</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3" w:name="_Toc403727751"/>
      <w:r w:rsidRPr="006B5C7A">
        <w:rPr>
          <w:rFonts w:eastAsiaTheme="majorEastAsia" w:cstheme="majorBidi"/>
          <w:bCs/>
          <w:sz w:val="28"/>
          <w:szCs w:val="28"/>
        </w:rPr>
        <w:lastRenderedPageBreak/>
        <w:t xml:space="preserve">16. </w:t>
      </w:r>
      <w:bookmarkEnd w:id="153"/>
      <w:r w:rsidRPr="006B5C7A">
        <w:rPr>
          <w:rFonts w:eastAsiaTheme="majorEastAsia" w:cstheme="majorBidi"/>
          <w:bCs/>
          <w:sz w:val="28"/>
          <w:szCs w:val="28"/>
        </w:rPr>
        <w:t>Для территориальной зоны «Зона особо охраняемых территорий» (буквенное обозначение ООТ),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18.</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18</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особо охраняемых территорий» (буквенное обозначение ООТ)</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Деятельность по особой охране и изучению природы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9.0</w:t>
            </w:r>
          </w:p>
        </w:tc>
        <w:tc>
          <w:tcPr>
            <w:tcW w:w="2580" w:type="dxa"/>
            <w:shd w:val="clear" w:color="auto" w:fill="auto"/>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bookmarkStart w:id="154" w:name="_Toc435028868"/>
            <w:r w:rsidRPr="006B5C7A">
              <w:rPr>
                <w:sz w:val="28"/>
              </w:rPr>
              <w:t>Курортная деятельность</w:t>
            </w:r>
            <w:bookmarkEnd w:id="154"/>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Санаторная деятельность</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9.2.1</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bookmarkStart w:id="155" w:name="_Toc435028870"/>
            <w:r w:rsidRPr="006B5C7A">
              <w:rPr>
                <w:sz w:val="28"/>
              </w:rPr>
              <w:t>Историко-культурная деятельность</w:t>
            </w:r>
            <w:bookmarkEnd w:id="155"/>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9.3</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6" w:name="_Toc403727752"/>
      <w:r w:rsidRPr="006B5C7A">
        <w:rPr>
          <w:rFonts w:eastAsiaTheme="majorEastAsia" w:cstheme="majorBidi"/>
          <w:bCs/>
          <w:sz w:val="28"/>
          <w:szCs w:val="28"/>
        </w:rPr>
        <w:t xml:space="preserve">17. </w:t>
      </w:r>
      <w:bookmarkEnd w:id="156"/>
      <w:r w:rsidRPr="006B5C7A">
        <w:rPr>
          <w:rFonts w:eastAsiaTheme="majorEastAsia" w:cstheme="majorBidi"/>
          <w:bCs/>
          <w:sz w:val="28"/>
          <w:szCs w:val="28"/>
        </w:rPr>
        <w:t>Для территориальной зоны «Территории общего пользования» (буквенное обозначение ТОП)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19.</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19</w:t>
      </w:r>
      <w:r w:rsidRPr="006B5C7A">
        <w:rPr>
          <w:bCs/>
          <w:sz w:val="28"/>
          <w:szCs w:val="28"/>
        </w:rPr>
        <w:fldChar w:fldCharType="end"/>
      </w:r>
    </w:p>
    <w:p w:rsidR="006B5C7A" w:rsidRPr="006B5C7A" w:rsidRDefault="006B5C7A" w:rsidP="006B5C7A">
      <w:pPr>
        <w:jc w:val="center"/>
      </w:pPr>
      <w:r w:rsidRPr="006B5C7A">
        <w:rPr>
          <w:sz w:val="28"/>
          <w:szCs w:val="28"/>
        </w:rPr>
        <w:t>Наименование видов разрешенного использования земельных участков и объектов капитального строительства для территориальной зоны «Территории общего пользования» (буквенное обозначение ТОП)</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bookmarkStart w:id="157" w:name="_Toc435028880"/>
            <w:r w:rsidRPr="006B5C7A">
              <w:rPr>
                <w:sz w:val="28"/>
              </w:rPr>
              <w:t>Земельные участки (территории) общего пользования</w:t>
            </w:r>
            <w:bookmarkEnd w:id="157"/>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12.0</w:t>
            </w:r>
          </w:p>
        </w:tc>
        <w:tc>
          <w:tcPr>
            <w:tcW w:w="2580" w:type="dxa"/>
            <w:shd w:val="clear" w:color="auto" w:fill="auto"/>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tcPr>
          <w:p w:rsidR="006B5C7A" w:rsidRPr="006B5C7A" w:rsidRDefault="006B5C7A" w:rsidP="006B5C7A">
            <w:pPr>
              <w:jc w:val="center"/>
              <w:rPr>
                <w:sz w:val="28"/>
                <w:szCs w:val="28"/>
              </w:rPr>
            </w:pPr>
            <w:r w:rsidRPr="006B5C7A">
              <w:rPr>
                <w:sz w:val="28"/>
                <w:szCs w:val="28"/>
              </w:rPr>
              <w:t>3.1</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80" w:type="dxa"/>
            <w:shd w:val="clear" w:color="auto" w:fill="auto"/>
            <w:vAlign w:val="center"/>
          </w:tcPr>
          <w:p w:rsidR="006B5C7A" w:rsidRPr="006B5C7A" w:rsidRDefault="006B5C7A" w:rsidP="006B5C7A">
            <w:pPr>
              <w:rPr>
                <w:sz w:val="28"/>
                <w:szCs w:val="28"/>
              </w:rPr>
            </w:pPr>
            <w:r w:rsidRPr="006B5C7A">
              <w:rPr>
                <w:sz w:val="28"/>
                <w:szCs w:val="28"/>
              </w:rPr>
              <w:t>Культурное развитие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3.6</w:t>
            </w:r>
            <w:r w:rsidRPr="006B5C7A">
              <w:rPr>
                <w:sz w:val="28"/>
                <w:szCs w:val="28"/>
              </w:rPr>
              <w:tab/>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80" w:type="dxa"/>
            <w:shd w:val="clear" w:color="auto" w:fill="auto"/>
            <w:vAlign w:val="center"/>
          </w:tcPr>
          <w:p w:rsidR="006B5C7A" w:rsidRPr="006B5C7A" w:rsidRDefault="006B5C7A" w:rsidP="006B5C7A">
            <w:pPr>
              <w:rPr>
                <w:sz w:val="28"/>
                <w:szCs w:val="28"/>
              </w:rPr>
            </w:pPr>
            <w:r w:rsidRPr="006B5C7A">
              <w:rPr>
                <w:sz w:val="28"/>
                <w:szCs w:val="28"/>
              </w:rPr>
              <w:t>Рынки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4.3</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lastRenderedPageBreak/>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80" w:type="dxa"/>
            <w:shd w:val="clear" w:color="auto" w:fill="auto"/>
            <w:vAlign w:val="center"/>
          </w:tcPr>
          <w:p w:rsidR="006B5C7A" w:rsidRPr="006B5C7A" w:rsidRDefault="006B5C7A" w:rsidP="006B5C7A">
            <w:pPr>
              <w:rPr>
                <w:sz w:val="28"/>
                <w:szCs w:val="28"/>
              </w:rPr>
            </w:pPr>
            <w:r w:rsidRPr="006B5C7A">
              <w:rPr>
                <w:sz w:val="28"/>
                <w:szCs w:val="28"/>
              </w:rPr>
              <w:t>Обслуживание автотранспорта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4.9</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80" w:type="dxa"/>
            <w:shd w:val="clear" w:color="auto" w:fill="auto"/>
            <w:vAlign w:val="center"/>
          </w:tcPr>
          <w:p w:rsidR="006B5C7A" w:rsidRPr="006B5C7A" w:rsidRDefault="006B5C7A" w:rsidP="006B5C7A">
            <w:pPr>
              <w:rPr>
                <w:sz w:val="28"/>
                <w:szCs w:val="28"/>
              </w:rPr>
            </w:pPr>
            <w:r w:rsidRPr="006B5C7A">
              <w:rPr>
                <w:sz w:val="28"/>
                <w:szCs w:val="28"/>
              </w:rPr>
              <w:t>Выставочно-ярмарочная деятельность</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4.10</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580" w:type="dxa"/>
            <w:shd w:val="clear" w:color="auto" w:fill="auto"/>
            <w:vAlign w:val="center"/>
          </w:tcPr>
          <w:p w:rsidR="006B5C7A" w:rsidRPr="006B5C7A" w:rsidRDefault="006B5C7A" w:rsidP="006B5C7A">
            <w:pPr>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5.1</w:t>
            </w:r>
          </w:p>
        </w:tc>
        <w:tc>
          <w:tcPr>
            <w:tcW w:w="2693"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8" w:name="_Toc403727753"/>
      <w:r w:rsidRPr="006B5C7A">
        <w:rPr>
          <w:rFonts w:eastAsiaTheme="majorEastAsia" w:cstheme="majorBidi"/>
          <w:bCs/>
          <w:sz w:val="28"/>
          <w:szCs w:val="28"/>
        </w:rPr>
        <w:t xml:space="preserve">18. </w:t>
      </w:r>
      <w:bookmarkEnd w:id="158"/>
      <w:r w:rsidRPr="006B5C7A">
        <w:rPr>
          <w:rFonts w:eastAsiaTheme="majorEastAsia" w:cstheme="majorBidi"/>
          <w:bCs/>
          <w:sz w:val="28"/>
          <w:szCs w:val="28"/>
        </w:rPr>
        <w:t>Для территориальной зоны «Зона резервных территорий» (буквенное обозначение ЗР)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20.</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20</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резервных территорий» (буквенное обозначение ЗР)</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Запас</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12.3</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tcPr>
          <w:p w:rsidR="006B5C7A" w:rsidRPr="006B5C7A" w:rsidRDefault="006B5C7A" w:rsidP="006B5C7A">
            <w:pPr>
              <w:jc w:val="center"/>
              <w:rPr>
                <w:sz w:val="28"/>
                <w:szCs w:val="28"/>
              </w:rPr>
            </w:pPr>
            <w:r w:rsidRPr="006B5C7A">
              <w:rPr>
                <w:sz w:val="28"/>
                <w:szCs w:val="28"/>
              </w:rPr>
              <w:t>-</w:t>
            </w:r>
          </w:p>
        </w:tc>
        <w:tc>
          <w:tcPr>
            <w:tcW w:w="2693"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59" w:name="_Toc403727754"/>
      <w:r w:rsidRPr="006B5C7A">
        <w:rPr>
          <w:rFonts w:eastAsiaTheme="majorEastAsia" w:cstheme="majorBidi"/>
          <w:bCs/>
          <w:sz w:val="28"/>
          <w:szCs w:val="28"/>
        </w:rPr>
        <w:t xml:space="preserve">19. </w:t>
      </w:r>
      <w:bookmarkEnd w:id="159"/>
      <w:r w:rsidRPr="006B5C7A">
        <w:rPr>
          <w:rFonts w:eastAsiaTheme="majorEastAsia" w:cstheme="majorBidi"/>
          <w:bCs/>
          <w:sz w:val="28"/>
          <w:szCs w:val="28"/>
        </w:rPr>
        <w:t>Для территориальной зоны «Зона, связанная с освоением лесов» (буквенное обозначение Л)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21.</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21</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связанная с освоением лесов» (буквенное обозначение Л)</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bookmarkStart w:id="160" w:name="_Toc435028871"/>
            <w:r w:rsidRPr="006B5C7A">
              <w:rPr>
                <w:sz w:val="28"/>
              </w:rPr>
              <w:t>Использование лесов</w:t>
            </w:r>
            <w:bookmarkEnd w:id="160"/>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10.0</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Деятельность по особой охране и изучению природы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9.0</w:t>
            </w:r>
          </w:p>
        </w:tc>
        <w:tc>
          <w:tcPr>
            <w:tcW w:w="2693"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Заготовка древесины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10.1</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9.1</w:t>
            </w:r>
          </w:p>
        </w:tc>
        <w:tc>
          <w:tcPr>
            <w:tcW w:w="2693"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Лесные плантации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10.2</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2693"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Заготовка лесных ресурсов</w:t>
            </w:r>
          </w:p>
        </w:tc>
        <w:tc>
          <w:tcPr>
            <w:tcW w:w="851" w:type="dxa"/>
            <w:shd w:val="clear" w:color="auto" w:fill="auto"/>
          </w:tcPr>
          <w:p w:rsidR="006B5C7A" w:rsidRPr="006B5C7A" w:rsidRDefault="006B5C7A" w:rsidP="006B5C7A">
            <w:pPr>
              <w:jc w:val="center"/>
              <w:rPr>
                <w:sz w:val="28"/>
                <w:szCs w:val="28"/>
              </w:rPr>
            </w:pPr>
            <w:r w:rsidRPr="006B5C7A">
              <w:rPr>
                <w:sz w:val="28"/>
                <w:szCs w:val="28"/>
              </w:rPr>
              <w:t>10.3</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2693"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lastRenderedPageBreak/>
              <w:t>Резервные леса</w:t>
            </w:r>
          </w:p>
        </w:tc>
        <w:tc>
          <w:tcPr>
            <w:tcW w:w="851" w:type="dxa"/>
            <w:shd w:val="clear" w:color="auto" w:fill="auto"/>
          </w:tcPr>
          <w:p w:rsidR="006B5C7A" w:rsidRPr="006B5C7A" w:rsidRDefault="006B5C7A" w:rsidP="006B5C7A">
            <w:pPr>
              <w:jc w:val="center"/>
              <w:rPr>
                <w:sz w:val="28"/>
                <w:szCs w:val="28"/>
              </w:rPr>
            </w:pPr>
            <w:r w:rsidRPr="006B5C7A">
              <w:rPr>
                <w:sz w:val="28"/>
                <w:szCs w:val="28"/>
              </w:rPr>
              <w:t>10.4</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2693" w:type="dxa"/>
            <w:shd w:val="clear" w:color="auto" w:fill="auto"/>
          </w:tcPr>
          <w:p w:rsidR="006B5C7A" w:rsidRPr="006B5C7A" w:rsidRDefault="006B5C7A" w:rsidP="006B5C7A">
            <w:pPr>
              <w:jc w:val="both"/>
              <w:rPr>
                <w:sz w:val="28"/>
                <w:szCs w:val="28"/>
              </w:rPr>
            </w:pPr>
            <w:r w:rsidRPr="006B5C7A">
              <w:rPr>
                <w:sz w:val="28"/>
                <w:szCs w:val="28"/>
              </w:rPr>
              <w:t>-</w:t>
            </w:r>
          </w:p>
        </w:tc>
        <w:tc>
          <w:tcPr>
            <w:tcW w:w="849" w:type="dxa"/>
            <w:shd w:val="clear" w:color="auto" w:fill="auto"/>
          </w:tcPr>
          <w:p w:rsidR="006B5C7A" w:rsidRPr="006B5C7A" w:rsidRDefault="006B5C7A" w:rsidP="006B5C7A">
            <w:pPr>
              <w:jc w:val="both"/>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61" w:name="_Toc403727755"/>
      <w:r w:rsidRPr="006B5C7A">
        <w:rPr>
          <w:rFonts w:eastAsiaTheme="majorEastAsia" w:cstheme="majorBidi"/>
          <w:bCs/>
          <w:sz w:val="28"/>
          <w:szCs w:val="28"/>
        </w:rPr>
        <w:t xml:space="preserve">20. </w:t>
      </w:r>
      <w:bookmarkEnd w:id="161"/>
      <w:r w:rsidRPr="006B5C7A">
        <w:rPr>
          <w:rFonts w:eastAsiaTheme="majorEastAsia" w:cstheme="majorBidi"/>
          <w:bCs/>
          <w:sz w:val="28"/>
          <w:szCs w:val="28"/>
        </w:rPr>
        <w:t>Для территориальной зоны «Зона, связанная с использованием водных объектов» (буквенное обозначение В)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22.</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22</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связанная с использованием водных объектов» (буквенное обозначение В)</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rPr>
          <w:tblHeader/>
        </w:trPr>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Водные объекты</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11.0</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Рыбоводство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1.13</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Общее пользование водными объектами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11.1</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Специальное пользование водными объектами</w:t>
            </w:r>
          </w:p>
        </w:tc>
        <w:tc>
          <w:tcPr>
            <w:tcW w:w="851" w:type="dxa"/>
            <w:shd w:val="clear" w:color="auto" w:fill="auto"/>
          </w:tcPr>
          <w:p w:rsidR="006B5C7A" w:rsidRPr="006B5C7A" w:rsidRDefault="006B5C7A" w:rsidP="006B5C7A">
            <w:pPr>
              <w:jc w:val="center"/>
              <w:rPr>
                <w:sz w:val="28"/>
                <w:szCs w:val="28"/>
              </w:rPr>
            </w:pPr>
            <w:r w:rsidRPr="006B5C7A">
              <w:rPr>
                <w:sz w:val="28"/>
                <w:szCs w:val="28"/>
              </w:rPr>
              <w:t>11.2</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Гидротехнические сооружения</w:t>
            </w:r>
            <w:r w:rsidRPr="006B5C7A">
              <w:rPr>
                <w:sz w:val="28"/>
                <w:szCs w:val="28"/>
              </w:rPr>
              <w:tab/>
            </w:r>
          </w:p>
        </w:tc>
        <w:tc>
          <w:tcPr>
            <w:tcW w:w="851" w:type="dxa"/>
            <w:shd w:val="clear" w:color="auto" w:fill="auto"/>
          </w:tcPr>
          <w:p w:rsidR="006B5C7A" w:rsidRPr="006B5C7A" w:rsidRDefault="006B5C7A" w:rsidP="006B5C7A">
            <w:pPr>
              <w:jc w:val="center"/>
              <w:rPr>
                <w:sz w:val="28"/>
                <w:szCs w:val="28"/>
              </w:rPr>
            </w:pPr>
            <w:r w:rsidRPr="006B5C7A">
              <w:rPr>
                <w:sz w:val="28"/>
                <w:szCs w:val="28"/>
              </w:rPr>
              <w:t>11.3</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lastRenderedPageBreak/>
        <w:t>21. Содержание видов разрешенного использования, перечисленных в настоящей статье</w:t>
      </w:r>
      <w:bookmarkStart w:id="162" w:name="_Toc395562119"/>
      <w:bookmarkStart w:id="163" w:name="_Toc403727756"/>
      <w:r w:rsidRPr="006B5C7A">
        <w:rPr>
          <w:rFonts w:eastAsiaTheme="majorEastAsia" w:cstheme="majorBidi"/>
          <w:bCs/>
          <w:sz w:val="28"/>
          <w:szCs w:val="28"/>
        </w:rPr>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B5C7A" w:rsidRPr="006B5C7A" w:rsidRDefault="006B5C7A" w:rsidP="006B5C7A">
      <w:pPr>
        <w:pStyle w:val="2"/>
        <w:ind w:firstLine="708"/>
      </w:pPr>
      <w:r w:rsidRPr="006B5C7A">
        <w:t xml:space="preserve">Статья </w:t>
      </w:r>
      <w:r>
        <w:t>60</w:t>
      </w:r>
      <w:r w:rsidRPr="006B5C7A">
        <w:t>.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62"/>
      <w:bookmarkEnd w:id="163"/>
    </w:p>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t>1. Для территориальных зон: Ж; Ж1; Ж2; Ж3; Ж4; Ж5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23.</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23</w:t>
      </w:r>
      <w:r w:rsidRPr="006B5C7A">
        <w:rPr>
          <w:bCs/>
          <w:sz w:val="28"/>
          <w:szCs w:val="28"/>
        </w:rPr>
        <w:fldChar w:fldCharType="end"/>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291"/>
        <w:gridCol w:w="992"/>
        <w:gridCol w:w="993"/>
        <w:gridCol w:w="992"/>
        <w:gridCol w:w="992"/>
        <w:gridCol w:w="992"/>
        <w:gridCol w:w="993"/>
      </w:tblGrid>
      <w:tr w:rsidR="006B5C7A" w:rsidRPr="006B5C7A" w:rsidTr="006B5C7A">
        <w:trPr>
          <w:tblHeader/>
        </w:trPr>
        <w:tc>
          <w:tcPr>
            <w:tcW w:w="957"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 п/п</w:t>
            </w:r>
          </w:p>
        </w:tc>
        <w:tc>
          <w:tcPr>
            <w:tcW w:w="3291"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Описание параметров</w:t>
            </w:r>
            <w:r w:rsidRPr="006B5C7A">
              <w:rPr>
                <w:sz w:val="28"/>
                <w:szCs w:val="28"/>
              </w:rPr>
              <w:t xml:space="preserve"> </w:t>
            </w:r>
            <w:r w:rsidRPr="006B5C7A">
              <w:rPr>
                <w:rFonts w:eastAsia="Calibri"/>
                <w:sz w:val="28"/>
                <w:szCs w:val="28"/>
                <w:lang w:eastAsia="en-US"/>
              </w:rPr>
              <w:t>градостроительного регламента территориальной зоны</w:t>
            </w:r>
          </w:p>
        </w:tc>
        <w:tc>
          <w:tcPr>
            <w:tcW w:w="5954" w:type="dxa"/>
            <w:gridSpan w:val="6"/>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Наименование территориальной зоны</w:t>
            </w:r>
          </w:p>
        </w:tc>
      </w:tr>
      <w:tr w:rsidR="006B5C7A" w:rsidRPr="006B5C7A" w:rsidTr="006B5C7A">
        <w:trPr>
          <w:tblHeader/>
        </w:trPr>
        <w:tc>
          <w:tcPr>
            <w:tcW w:w="957" w:type="dxa"/>
            <w:vMerge/>
            <w:shd w:val="clear" w:color="auto" w:fill="auto"/>
            <w:vAlign w:val="center"/>
          </w:tcPr>
          <w:p w:rsidR="006B5C7A" w:rsidRPr="006B5C7A" w:rsidRDefault="006B5C7A" w:rsidP="006B5C7A">
            <w:pPr>
              <w:jc w:val="center"/>
              <w:rPr>
                <w:rFonts w:eastAsia="Calibri"/>
                <w:sz w:val="28"/>
                <w:szCs w:val="28"/>
                <w:lang w:eastAsia="en-US"/>
              </w:rPr>
            </w:pPr>
          </w:p>
        </w:tc>
        <w:tc>
          <w:tcPr>
            <w:tcW w:w="3291" w:type="dxa"/>
            <w:vMerge/>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Ж</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Ж1</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Ж2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Ж3</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Ж4</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Ж5</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 xml:space="preserve">Предельные размеры земельных участков: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color w:val="FF0000"/>
                <w:sz w:val="28"/>
                <w:szCs w:val="28"/>
              </w:rPr>
            </w:pPr>
            <w:r w:rsidRPr="006B5C7A">
              <w:rPr>
                <w:sz w:val="28"/>
                <w:szCs w:val="28"/>
              </w:rPr>
              <w:t>минимальные и (или) максимальные размеры земельных участков: длина (м)/ ширина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минимальная площадь земельного участка (м</w:t>
            </w:r>
            <w:r w:rsidRPr="006B5C7A">
              <w:rPr>
                <w:sz w:val="28"/>
                <w:szCs w:val="28"/>
                <w:vertAlign w:val="superscript"/>
              </w:rPr>
              <w:t>2</w:t>
            </w: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400</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600</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400</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1500</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2500</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600</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максимальная площадь земельного участка (м</w:t>
            </w:r>
            <w:r w:rsidRPr="006B5C7A">
              <w:rPr>
                <w:sz w:val="28"/>
                <w:szCs w:val="28"/>
                <w:vertAlign w:val="superscript"/>
              </w:rPr>
              <w:t>2</w:t>
            </w: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r w:rsidRPr="006B5C7A">
              <w:rPr>
                <w:rFonts w:eastAsia="Calibri"/>
                <w:sz w:val="28"/>
                <w:szCs w:val="28"/>
                <w:vertAlign w:val="superscript"/>
                <w:lang w:eastAsia="en-US"/>
              </w:rPr>
              <w:footnoteReference w:id="4"/>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2500</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2500</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Минимальные отступы от границ земельных участков (м)</w:t>
            </w:r>
            <w:r w:rsidRPr="006B5C7A">
              <w:rPr>
                <w:sz w:val="28"/>
                <w:szCs w:val="28"/>
                <w:vertAlign w:val="superscript"/>
              </w:rPr>
              <w:footnoteReference w:id="5"/>
            </w:r>
          </w:p>
        </w:tc>
        <w:tc>
          <w:tcPr>
            <w:tcW w:w="992" w:type="dxa"/>
            <w:shd w:val="clear" w:color="auto" w:fill="auto"/>
            <w:vAlign w:val="center"/>
          </w:tcPr>
          <w:p w:rsidR="006B5C7A" w:rsidRPr="006B5C7A" w:rsidRDefault="006B5C7A" w:rsidP="006B5C7A">
            <w:pPr>
              <w:rPr>
                <w:rFonts w:eastAsia="Calibri"/>
                <w:sz w:val="28"/>
                <w:szCs w:val="28"/>
                <w:lang w:eastAsia="en-US"/>
              </w:rPr>
            </w:pPr>
            <w:r w:rsidRPr="006B5C7A">
              <w:rPr>
                <w:rFonts w:eastAsia="Calibri"/>
                <w:sz w:val="28"/>
                <w:szCs w:val="28"/>
                <w:lang w:eastAsia="en-US"/>
              </w:rPr>
              <w:t xml:space="preserve">  3-6</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Предельное количество этажей и/или предельная высота зданий, строений, сооружений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3/16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3/16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8/32</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16/60</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Максимальный процент застройки в границах земельного участка</w:t>
            </w:r>
            <w:r w:rsidRPr="006B5C7A">
              <w:rPr>
                <w:sz w:val="28"/>
                <w:szCs w:val="28"/>
                <w:vertAlign w:val="superscript"/>
              </w:rPr>
              <w:footnoteReference w:id="6"/>
            </w:r>
            <w:r w:rsidRPr="006B5C7A">
              <w:rPr>
                <w:sz w:val="28"/>
                <w:szCs w:val="28"/>
              </w:rPr>
              <w:t xml:space="preserve"> (%)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65</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65</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65</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65</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80</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vAlign w:val="center"/>
          </w:tcPr>
          <w:p w:rsidR="006B5C7A" w:rsidRPr="006B5C7A" w:rsidRDefault="006B5C7A" w:rsidP="006B5C7A">
            <w:pPr>
              <w:rPr>
                <w:sz w:val="28"/>
                <w:szCs w:val="28"/>
              </w:rPr>
            </w:pPr>
            <w:r w:rsidRPr="006B5C7A">
              <w:rPr>
                <w:sz w:val="28"/>
                <w:szCs w:val="28"/>
              </w:rPr>
              <w:t>Иные показатели</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 xml:space="preserve">Минимальный отступ от красной линии (в метрах)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2" w:type="dxa"/>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3-5</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 xml:space="preserve">Максимальная высота ограждения (в метрах)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Минимальный процент прозрачности ограждения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Не менее50</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rFonts w:eastAsia="Calibri"/>
                <w:sz w:val="28"/>
                <w:szCs w:val="28"/>
                <w:lang w:eastAsia="en-US"/>
              </w:rPr>
            </w:pPr>
            <w:r w:rsidRPr="006B5C7A">
              <w:rPr>
                <w:rFonts w:eastAsia="Calibri"/>
                <w:sz w:val="28"/>
                <w:szCs w:val="28"/>
                <w:lang w:eastAsia="en-US"/>
              </w:rPr>
              <w:t>Коэффициент застройки</w:t>
            </w:r>
            <w:r w:rsidRPr="006B5C7A">
              <w:rPr>
                <w:rFonts w:eastAsia="Calibri"/>
                <w:sz w:val="28"/>
                <w:szCs w:val="28"/>
                <w:vertAlign w:val="superscript"/>
                <w:lang w:eastAsia="en-US"/>
              </w:rPr>
              <w:footnoteReference w:id="7"/>
            </w:r>
            <w:r w:rsidRPr="006B5C7A">
              <w:rPr>
                <w:rFonts w:eastAsia="Calibri"/>
                <w:sz w:val="28"/>
                <w:szCs w:val="28"/>
                <w:lang w:eastAsia="en-US"/>
              </w:rPr>
              <w:t xml:space="preserve"> </w:t>
            </w:r>
          </w:p>
          <w:p w:rsidR="006B5C7A" w:rsidRPr="006B5C7A" w:rsidRDefault="006B5C7A" w:rsidP="006B5C7A">
            <w:pPr>
              <w:jc w:val="both"/>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0,2-0,4</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0,3</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7"/>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rFonts w:eastAsia="Calibri"/>
                <w:sz w:val="28"/>
                <w:szCs w:val="28"/>
                <w:lang w:eastAsia="en-US"/>
              </w:rPr>
            </w:pPr>
            <w:r w:rsidRPr="006B5C7A">
              <w:rPr>
                <w:rFonts w:eastAsia="Calibri"/>
                <w:sz w:val="28"/>
                <w:szCs w:val="28"/>
                <w:lang w:eastAsia="en-US"/>
              </w:rPr>
              <w:t>Коэффициент плотности застройки</w:t>
            </w:r>
            <w:r w:rsidRPr="006B5C7A">
              <w:rPr>
                <w:rFonts w:eastAsia="Calibri"/>
                <w:sz w:val="28"/>
                <w:szCs w:val="28"/>
                <w:vertAlign w:val="superscript"/>
                <w:lang w:eastAsia="en-US"/>
              </w:rPr>
              <w:footnoteReference w:id="8"/>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0,4-1,2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0,8</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1,2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t>2. Для территориальных зон: О1; О2; И; Т; П; Р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24.</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24</w:t>
      </w:r>
      <w:r w:rsidRPr="006B5C7A">
        <w:rPr>
          <w:bCs/>
          <w:sz w:val="28"/>
          <w:szCs w:val="28"/>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291"/>
        <w:gridCol w:w="992"/>
        <w:gridCol w:w="992"/>
        <w:gridCol w:w="993"/>
        <w:gridCol w:w="992"/>
        <w:gridCol w:w="992"/>
        <w:gridCol w:w="992"/>
      </w:tblGrid>
      <w:tr w:rsidR="006B5C7A" w:rsidRPr="006B5C7A" w:rsidTr="006B5C7A">
        <w:trPr>
          <w:tblHeader/>
        </w:trPr>
        <w:tc>
          <w:tcPr>
            <w:tcW w:w="957"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 п/п</w:t>
            </w:r>
          </w:p>
        </w:tc>
        <w:tc>
          <w:tcPr>
            <w:tcW w:w="3291"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Описание параметров</w:t>
            </w:r>
            <w:r w:rsidRPr="006B5C7A">
              <w:rPr>
                <w:sz w:val="28"/>
                <w:szCs w:val="28"/>
              </w:rPr>
              <w:t xml:space="preserve"> </w:t>
            </w:r>
            <w:r w:rsidRPr="006B5C7A">
              <w:rPr>
                <w:rFonts w:eastAsia="Calibri"/>
                <w:sz w:val="28"/>
                <w:szCs w:val="28"/>
                <w:lang w:eastAsia="en-US"/>
              </w:rPr>
              <w:t>градостроительного регламента территориальной зоны</w:t>
            </w:r>
          </w:p>
        </w:tc>
        <w:tc>
          <w:tcPr>
            <w:tcW w:w="5953" w:type="dxa"/>
            <w:gridSpan w:val="6"/>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Наименование территориальной зоны</w:t>
            </w:r>
          </w:p>
        </w:tc>
      </w:tr>
      <w:tr w:rsidR="006B5C7A" w:rsidRPr="006B5C7A" w:rsidTr="006B5C7A">
        <w:trPr>
          <w:tblHeader/>
        </w:trPr>
        <w:tc>
          <w:tcPr>
            <w:tcW w:w="957" w:type="dxa"/>
            <w:vMerge/>
            <w:shd w:val="clear" w:color="auto" w:fill="auto"/>
            <w:vAlign w:val="center"/>
          </w:tcPr>
          <w:p w:rsidR="006B5C7A" w:rsidRPr="006B5C7A" w:rsidRDefault="006B5C7A" w:rsidP="006B5C7A">
            <w:pPr>
              <w:jc w:val="center"/>
              <w:rPr>
                <w:rFonts w:eastAsia="Calibri"/>
                <w:sz w:val="28"/>
                <w:szCs w:val="28"/>
                <w:lang w:eastAsia="en-US"/>
              </w:rPr>
            </w:pPr>
          </w:p>
        </w:tc>
        <w:tc>
          <w:tcPr>
            <w:tcW w:w="3291" w:type="dxa"/>
            <w:vMerge/>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О1</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И</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Т</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 xml:space="preserve">Предельные размеры земельных участков: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color w:val="FF0000"/>
                <w:sz w:val="28"/>
                <w:szCs w:val="28"/>
              </w:rPr>
            </w:pPr>
            <w:r w:rsidRPr="006B5C7A">
              <w:rPr>
                <w:sz w:val="28"/>
                <w:szCs w:val="28"/>
              </w:rPr>
              <w:t>минимальные и (или) максимальные размеры земельных участков: длина (м)/ ширина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минимальная площадь земельного участка (м</w:t>
            </w:r>
            <w:r w:rsidRPr="006B5C7A">
              <w:rPr>
                <w:sz w:val="28"/>
                <w:szCs w:val="28"/>
                <w:vertAlign w:val="superscript"/>
              </w:rPr>
              <w:t>2</w:t>
            </w: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максимальная площадь земельного участка (м</w:t>
            </w:r>
            <w:r w:rsidRPr="006B5C7A">
              <w:rPr>
                <w:sz w:val="28"/>
                <w:szCs w:val="28"/>
                <w:vertAlign w:val="superscript"/>
              </w:rPr>
              <w:t>2</w:t>
            </w: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Минимальные отступы от границ земельных участков (м)</w:t>
            </w:r>
          </w:p>
        </w:tc>
        <w:tc>
          <w:tcPr>
            <w:tcW w:w="992" w:type="dxa"/>
            <w:shd w:val="clear" w:color="auto" w:fill="auto"/>
            <w:vAlign w:val="center"/>
          </w:tcPr>
          <w:p w:rsidR="006B5C7A" w:rsidRPr="006B5C7A" w:rsidRDefault="006B5C7A" w:rsidP="006B5C7A">
            <w:pPr>
              <w:rPr>
                <w:rFonts w:eastAsia="Calibri"/>
                <w:sz w:val="28"/>
                <w:szCs w:val="28"/>
                <w:lang w:eastAsia="en-US"/>
              </w:rPr>
            </w:pPr>
            <w:r w:rsidRPr="006B5C7A">
              <w:rPr>
                <w:rFonts w:eastAsia="Calibri"/>
                <w:sz w:val="28"/>
                <w:szCs w:val="28"/>
                <w:lang w:eastAsia="en-US"/>
              </w:rPr>
              <w:t xml:space="preserve">  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Предельное количество этажей и/или предельная высота зданий, строений, сооружений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 xml:space="preserve">Максимальный процент застройки в границах земельного участка (%) </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Не менее 50</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Не менее 50</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65</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65</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70</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vAlign w:val="center"/>
          </w:tcPr>
          <w:p w:rsidR="006B5C7A" w:rsidRPr="006B5C7A" w:rsidRDefault="006B5C7A" w:rsidP="006B5C7A">
            <w:pPr>
              <w:rPr>
                <w:sz w:val="28"/>
                <w:szCs w:val="28"/>
              </w:rPr>
            </w:pPr>
            <w:r w:rsidRPr="006B5C7A">
              <w:rPr>
                <w:sz w:val="28"/>
                <w:szCs w:val="28"/>
              </w:rPr>
              <w:t>Иные показатели</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 xml:space="preserve">Минимальный отступ от красной линии (в метрах)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w:t>
            </w:r>
          </w:p>
        </w:tc>
        <w:tc>
          <w:tcPr>
            <w:tcW w:w="992" w:type="dxa"/>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 xml:space="preserve">Максимальная высота ограждения (в метрах)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Минимальный процент прозрачности ограждения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Не менее50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rFonts w:eastAsia="Calibri"/>
                <w:sz w:val="28"/>
                <w:szCs w:val="28"/>
                <w:lang w:eastAsia="en-US"/>
              </w:rPr>
            </w:pPr>
            <w:r w:rsidRPr="006B5C7A">
              <w:rPr>
                <w:rFonts w:eastAsia="Calibri"/>
                <w:sz w:val="28"/>
                <w:szCs w:val="28"/>
                <w:lang w:eastAsia="en-US"/>
              </w:rPr>
              <w:t xml:space="preserve">Коэффициент застройки </w:t>
            </w:r>
          </w:p>
          <w:p w:rsidR="006B5C7A" w:rsidRPr="006B5C7A" w:rsidRDefault="006B5C7A" w:rsidP="006B5C7A">
            <w:pPr>
              <w:jc w:val="both"/>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1,0</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0,8</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992" w:type="dxa"/>
            <w:vAlign w:val="center"/>
          </w:tcPr>
          <w:p w:rsidR="006B5C7A" w:rsidRPr="006B5C7A" w:rsidRDefault="006B5C7A" w:rsidP="006B5C7A">
            <w:pPr>
              <w:jc w:val="center"/>
              <w:rPr>
                <w:sz w:val="28"/>
                <w:szCs w:val="28"/>
              </w:rPr>
            </w:pPr>
            <w:r w:rsidRPr="006B5C7A">
              <w:rPr>
                <w:sz w:val="28"/>
                <w:szCs w:val="28"/>
              </w:rPr>
              <w:t>0,6-0,8</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r w:rsidR="006B5C7A" w:rsidRPr="006B5C7A" w:rsidTr="006B5C7A">
        <w:tc>
          <w:tcPr>
            <w:tcW w:w="957" w:type="dxa"/>
            <w:shd w:val="clear" w:color="auto" w:fill="auto"/>
          </w:tcPr>
          <w:p w:rsidR="006B5C7A" w:rsidRPr="006B5C7A" w:rsidRDefault="006B5C7A" w:rsidP="006B5C7A">
            <w:pPr>
              <w:numPr>
                <w:ilvl w:val="0"/>
                <w:numId w:val="18"/>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rFonts w:eastAsia="Calibri"/>
                <w:sz w:val="28"/>
                <w:szCs w:val="28"/>
                <w:lang w:eastAsia="en-US"/>
              </w:rPr>
            </w:pPr>
            <w:r w:rsidRPr="006B5C7A">
              <w:rPr>
                <w:rFonts w:eastAsia="Calibri"/>
                <w:sz w:val="28"/>
                <w:szCs w:val="28"/>
                <w:lang w:eastAsia="en-US"/>
              </w:rPr>
              <w:t>Коэффициент плотности застройки</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3,0</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2,4</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992" w:type="dxa"/>
            <w:vAlign w:val="center"/>
          </w:tcPr>
          <w:p w:rsidR="006B5C7A" w:rsidRPr="006B5C7A" w:rsidRDefault="006B5C7A" w:rsidP="006B5C7A">
            <w:pPr>
              <w:jc w:val="center"/>
              <w:rPr>
                <w:sz w:val="28"/>
                <w:szCs w:val="28"/>
              </w:rPr>
            </w:pPr>
            <w:r w:rsidRPr="006B5C7A">
              <w:rPr>
                <w:sz w:val="28"/>
                <w:szCs w:val="28"/>
              </w:rPr>
              <w:t>1,8-2,4</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t>3. Для территориальных зон: Сп1; Сп2; Сп3; ООТ; ТОП; ЗР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25.</w:t>
      </w:r>
    </w:p>
    <w:p w:rsidR="006B5C7A" w:rsidRDefault="006B5C7A" w:rsidP="006B5C7A">
      <w:pPr>
        <w:spacing w:after="200"/>
        <w:jc w:val="right"/>
        <w:rPr>
          <w:bCs/>
          <w:sz w:val="28"/>
          <w:szCs w:val="28"/>
        </w:rPr>
      </w:pPr>
    </w:p>
    <w:p w:rsidR="006B5C7A" w:rsidRDefault="006B5C7A" w:rsidP="006B5C7A">
      <w:pPr>
        <w:spacing w:after="200"/>
        <w:jc w:val="right"/>
        <w:rPr>
          <w:bCs/>
          <w:sz w:val="28"/>
          <w:szCs w:val="28"/>
        </w:rPr>
      </w:pPr>
    </w:p>
    <w:p w:rsidR="006B5C7A" w:rsidRDefault="006B5C7A" w:rsidP="006B5C7A">
      <w:pPr>
        <w:spacing w:after="200"/>
        <w:jc w:val="right"/>
        <w:rPr>
          <w:bCs/>
          <w:sz w:val="28"/>
          <w:szCs w:val="28"/>
        </w:rPr>
      </w:pPr>
    </w:p>
    <w:p w:rsidR="006B5C7A" w:rsidRDefault="006B5C7A" w:rsidP="006B5C7A">
      <w:pPr>
        <w:spacing w:after="200"/>
        <w:jc w:val="right"/>
        <w:rPr>
          <w:bCs/>
          <w:sz w:val="28"/>
          <w:szCs w:val="28"/>
        </w:rPr>
      </w:pPr>
    </w:p>
    <w:p w:rsidR="006B5C7A" w:rsidRDefault="006B5C7A" w:rsidP="006B5C7A">
      <w:pPr>
        <w:spacing w:after="200"/>
        <w:jc w:val="right"/>
        <w:rPr>
          <w:bCs/>
          <w:sz w:val="28"/>
          <w:szCs w:val="28"/>
        </w:rPr>
      </w:pPr>
      <w:r w:rsidRPr="006B5C7A">
        <w:rPr>
          <w:bCs/>
          <w:sz w:val="28"/>
          <w:szCs w:val="28"/>
        </w:rPr>
        <w:lastRenderedPageBreak/>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25</w:t>
      </w:r>
      <w:r w:rsidRPr="006B5C7A">
        <w:rPr>
          <w:bCs/>
          <w:sz w:val="28"/>
          <w:szCs w:val="28"/>
        </w:rPr>
        <w:fldChar w:fldCharType="end"/>
      </w:r>
    </w:p>
    <w:p w:rsidR="006B5C7A" w:rsidRPr="006B5C7A" w:rsidRDefault="006B5C7A" w:rsidP="006B5C7A">
      <w:pPr>
        <w:pStyle w:val="ad"/>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3291"/>
        <w:gridCol w:w="992"/>
        <w:gridCol w:w="992"/>
        <w:gridCol w:w="993"/>
        <w:gridCol w:w="992"/>
        <w:gridCol w:w="992"/>
        <w:gridCol w:w="993"/>
      </w:tblGrid>
      <w:tr w:rsidR="006B5C7A" w:rsidRPr="006B5C7A" w:rsidTr="006B5C7A">
        <w:trPr>
          <w:tblHeader/>
        </w:trPr>
        <w:tc>
          <w:tcPr>
            <w:tcW w:w="957"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 п/п</w:t>
            </w:r>
          </w:p>
        </w:tc>
        <w:tc>
          <w:tcPr>
            <w:tcW w:w="3291"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Описание параметров</w:t>
            </w:r>
            <w:r w:rsidRPr="006B5C7A">
              <w:rPr>
                <w:sz w:val="28"/>
                <w:szCs w:val="28"/>
              </w:rPr>
              <w:t xml:space="preserve"> </w:t>
            </w:r>
            <w:r w:rsidRPr="006B5C7A">
              <w:rPr>
                <w:rFonts w:eastAsia="Calibri"/>
                <w:sz w:val="28"/>
                <w:szCs w:val="28"/>
                <w:lang w:eastAsia="en-US"/>
              </w:rPr>
              <w:t>градостроительного регламента территориальной зоны</w:t>
            </w:r>
          </w:p>
        </w:tc>
        <w:tc>
          <w:tcPr>
            <w:tcW w:w="5954" w:type="dxa"/>
            <w:gridSpan w:val="6"/>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Наименование территориальной зоны</w:t>
            </w:r>
          </w:p>
        </w:tc>
      </w:tr>
      <w:tr w:rsidR="006B5C7A" w:rsidRPr="006B5C7A" w:rsidTr="006B5C7A">
        <w:trPr>
          <w:tblHeader/>
        </w:trPr>
        <w:tc>
          <w:tcPr>
            <w:tcW w:w="957" w:type="dxa"/>
            <w:vMerge/>
            <w:shd w:val="clear" w:color="auto" w:fill="auto"/>
            <w:vAlign w:val="center"/>
          </w:tcPr>
          <w:p w:rsidR="006B5C7A" w:rsidRPr="006B5C7A" w:rsidRDefault="006B5C7A" w:rsidP="006B5C7A">
            <w:pPr>
              <w:jc w:val="center"/>
              <w:rPr>
                <w:rFonts w:eastAsia="Calibri"/>
                <w:sz w:val="28"/>
                <w:szCs w:val="28"/>
                <w:lang w:eastAsia="en-US"/>
              </w:rPr>
            </w:pPr>
          </w:p>
        </w:tc>
        <w:tc>
          <w:tcPr>
            <w:tcW w:w="3291" w:type="dxa"/>
            <w:vMerge/>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Сп1</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Сп2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Сп3</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ООТ</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ТОП</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ЗР</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 xml:space="preserve">Предельные размеры земельных участков: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color w:val="FF0000"/>
                <w:sz w:val="28"/>
                <w:szCs w:val="28"/>
              </w:rPr>
            </w:pPr>
            <w:r w:rsidRPr="006B5C7A">
              <w:rPr>
                <w:sz w:val="28"/>
                <w:szCs w:val="28"/>
              </w:rPr>
              <w:t>минимальные и (или) максимальные размеры земельных участков: длина (м)/ ширина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минимальная площадь земельного участка (м</w:t>
            </w:r>
            <w:r w:rsidRPr="006B5C7A">
              <w:rPr>
                <w:sz w:val="28"/>
                <w:szCs w:val="28"/>
                <w:vertAlign w:val="superscript"/>
              </w:rPr>
              <w:t>2</w:t>
            </w: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максимальная площадь земельного участка (м</w:t>
            </w:r>
            <w:r w:rsidRPr="006B5C7A">
              <w:rPr>
                <w:sz w:val="28"/>
                <w:szCs w:val="28"/>
                <w:vertAlign w:val="superscript"/>
              </w:rPr>
              <w:t>2</w:t>
            </w: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Минимальные отступы от границ земельных участков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Предельное количество этажей и/или предельная высота зданий, строений, сооружений (м)</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sz w:val="28"/>
                <w:szCs w:val="28"/>
              </w:rPr>
            </w:pPr>
            <w:r w:rsidRPr="006B5C7A">
              <w:rPr>
                <w:sz w:val="28"/>
                <w:szCs w:val="28"/>
              </w:rPr>
              <w:t xml:space="preserve">Максимальный процент застройки в границах земельного участка (%)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70</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50</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vAlign w:val="center"/>
          </w:tcPr>
          <w:p w:rsidR="006B5C7A" w:rsidRPr="006B5C7A" w:rsidRDefault="006B5C7A" w:rsidP="006B5C7A">
            <w:pPr>
              <w:rPr>
                <w:sz w:val="28"/>
                <w:szCs w:val="28"/>
              </w:rPr>
            </w:pPr>
            <w:r w:rsidRPr="006B5C7A">
              <w:rPr>
                <w:sz w:val="28"/>
                <w:szCs w:val="28"/>
              </w:rPr>
              <w:t>Иные показатели</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c>
          <w:tcPr>
            <w:tcW w:w="993" w:type="dxa"/>
            <w:shd w:val="clear" w:color="auto" w:fill="auto"/>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 xml:space="preserve">Минимальный отступ от красной линии (в метрах)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5</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2" w:type="dxa"/>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 xml:space="preserve">Максимальная высота ограждения (в метрах)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rPr>
                <w:sz w:val="28"/>
                <w:szCs w:val="28"/>
              </w:rPr>
            </w:pPr>
            <w:r w:rsidRPr="006B5C7A">
              <w:rPr>
                <w:sz w:val="28"/>
                <w:szCs w:val="28"/>
              </w:rPr>
              <w:t>Минимальный процент прозрачности ограждения (%)</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Не менее50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2" w:type="dxa"/>
            <w:vAlign w:val="center"/>
          </w:tcPr>
          <w:p w:rsidR="006B5C7A" w:rsidRPr="006B5C7A" w:rsidRDefault="006B5C7A" w:rsidP="006B5C7A">
            <w:pPr>
              <w:jc w:val="center"/>
              <w:rPr>
                <w:sz w:val="28"/>
                <w:szCs w:val="28"/>
              </w:rPr>
            </w:pPr>
            <w:r w:rsidRPr="006B5C7A">
              <w:rPr>
                <w:rFonts w:eastAsia="Calibri"/>
                <w:sz w:val="28"/>
                <w:szCs w:val="28"/>
                <w:lang w:eastAsia="en-US"/>
              </w:rPr>
              <w:t>Не менее50</w:t>
            </w:r>
          </w:p>
        </w:tc>
        <w:tc>
          <w:tcPr>
            <w:tcW w:w="993"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rFonts w:eastAsia="Calibri"/>
                <w:sz w:val="28"/>
                <w:szCs w:val="28"/>
                <w:lang w:eastAsia="en-US"/>
              </w:rPr>
            </w:pPr>
            <w:r w:rsidRPr="006B5C7A">
              <w:rPr>
                <w:rFonts w:eastAsia="Calibri"/>
                <w:sz w:val="28"/>
                <w:szCs w:val="28"/>
                <w:lang w:eastAsia="en-US"/>
              </w:rPr>
              <w:t>Коэффициент застройки</w:t>
            </w:r>
          </w:p>
          <w:p w:rsidR="006B5C7A" w:rsidRPr="006B5C7A" w:rsidRDefault="006B5C7A" w:rsidP="006B5C7A">
            <w:pPr>
              <w:jc w:val="both"/>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0,2-0,4</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7" w:type="dxa"/>
            <w:shd w:val="clear" w:color="auto" w:fill="auto"/>
          </w:tcPr>
          <w:p w:rsidR="006B5C7A" w:rsidRPr="006B5C7A" w:rsidRDefault="006B5C7A" w:rsidP="006B5C7A">
            <w:pPr>
              <w:numPr>
                <w:ilvl w:val="0"/>
                <w:numId w:val="19"/>
              </w:numPr>
              <w:spacing w:after="200" w:line="276" w:lineRule="auto"/>
              <w:jc w:val="center"/>
              <w:rPr>
                <w:rFonts w:eastAsia="Calibri"/>
                <w:sz w:val="28"/>
                <w:szCs w:val="28"/>
                <w:lang w:eastAsia="en-US"/>
              </w:rPr>
            </w:pPr>
          </w:p>
        </w:tc>
        <w:tc>
          <w:tcPr>
            <w:tcW w:w="3291" w:type="dxa"/>
            <w:shd w:val="clear" w:color="auto" w:fill="auto"/>
          </w:tcPr>
          <w:p w:rsidR="006B5C7A" w:rsidRPr="006B5C7A" w:rsidRDefault="006B5C7A" w:rsidP="006B5C7A">
            <w:pPr>
              <w:jc w:val="both"/>
              <w:rPr>
                <w:rFonts w:eastAsia="Calibri"/>
                <w:sz w:val="28"/>
                <w:szCs w:val="28"/>
                <w:lang w:eastAsia="en-US"/>
              </w:rPr>
            </w:pPr>
            <w:r w:rsidRPr="006B5C7A">
              <w:rPr>
                <w:rFonts w:eastAsia="Calibri"/>
                <w:sz w:val="28"/>
                <w:szCs w:val="28"/>
                <w:lang w:eastAsia="en-US"/>
              </w:rPr>
              <w:t>Коэффициент плотности застройки</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0,4-1,2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0,8</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1,2</w:t>
            </w:r>
          </w:p>
        </w:tc>
        <w:tc>
          <w:tcPr>
            <w:tcW w:w="99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bl>
    <w:p w:rsidR="006B5C7A" w:rsidRPr="006B5C7A" w:rsidRDefault="006B5C7A" w:rsidP="006B5C7A">
      <w:pPr>
        <w:ind w:firstLine="708"/>
        <w:jc w:val="both"/>
        <w:rPr>
          <w:sz w:val="28"/>
          <w:szCs w:val="28"/>
        </w:rPr>
      </w:pPr>
    </w:p>
    <w:p w:rsidR="006B5C7A" w:rsidRPr="006B5C7A" w:rsidRDefault="006B5C7A" w:rsidP="006B5C7A">
      <w:pPr>
        <w:ind w:firstLine="708"/>
        <w:jc w:val="both"/>
        <w:rPr>
          <w:sz w:val="28"/>
          <w:szCs w:val="28"/>
        </w:rPr>
      </w:pPr>
      <w:r w:rsidRPr="006B5C7A">
        <w:rPr>
          <w:sz w:val="28"/>
          <w:szCs w:val="28"/>
        </w:rPr>
        <w:t xml:space="preserve">4. Правилами для территориальных зон «Зона, связанная с освоением лесов»  (Л) и «Зона, связанная с использованием водных объектов» (В) и соответствующих им земель лесного фонда, земель, покрытых поверхностными водами, а так же земель </w:t>
      </w:r>
      <w:r w:rsidRPr="006B5C7A">
        <w:rPr>
          <w:sz w:val="28"/>
          <w:szCs w:val="28"/>
        </w:rPr>
        <w:lastRenderedPageBreak/>
        <w:t>запаса, земель особо охраняемых природных территорий (за исключением земель лечебно-оздоровительных местностей и курортов), согласно части 6 статьи 36 Градостроительного кодекса Российской Федерации, градостроительные регламенты, в части предельных параметров разрешенного строительства не устанавливаются.</w:t>
      </w:r>
    </w:p>
    <w:p w:rsidR="006B5C7A" w:rsidRPr="006B5C7A" w:rsidRDefault="006B5C7A" w:rsidP="006B5C7A">
      <w:pPr>
        <w:pStyle w:val="1"/>
      </w:pPr>
      <w:bookmarkStart w:id="164" w:name="_Toc395562120"/>
      <w:bookmarkStart w:id="165" w:name="_Toc403727757"/>
      <w:r w:rsidRPr="006B5C7A">
        <w:t>Глава 1</w:t>
      </w:r>
      <w:r>
        <w:t>1</w:t>
      </w:r>
      <w:r w:rsidRPr="006B5C7A">
        <w:t>. СЕЛЬСКОХОЗЯЙСТВЕННЫЕ РЕГЛАМЕНТЫ ИСПОЛЬЗОВАНИЯ ТЕРРИТОРИЙ</w:t>
      </w:r>
      <w:bookmarkEnd w:id="164"/>
      <w:bookmarkEnd w:id="165"/>
    </w:p>
    <w:p w:rsidR="006B5C7A" w:rsidRPr="006B5C7A" w:rsidRDefault="006B5C7A" w:rsidP="006B5C7A">
      <w:pPr>
        <w:pStyle w:val="2"/>
        <w:ind w:firstLine="708"/>
      </w:pPr>
      <w:bookmarkStart w:id="166" w:name="_Toc395562121"/>
      <w:bookmarkStart w:id="167" w:name="_Toc403727758"/>
      <w:r w:rsidRPr="006B5C7A">
        <w:t xml:space="preserve">Статья </w:t>
      </w:r>
      <w:r>
        <w:t>61</w:t>
      </w:r>
      <w:r w:rsidRPr="006B5C7A">
        <w:t>.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bookmarkEnd w:id="166"/>
      <w:bookmarkEnd w:id="167"/>
    </w:p>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68" w:name="_Toc403727759"/>
      <w:r w:rsidRPr="006B5C7A">
        <w:rPr>
          <w:rFonts w:eastAsiaTheme="majorEastAsia" w:cstheme="majorBidi"/>
          <w:bCs/>
          <w:sz w:val="28"/>
          <w:szCs w:val="28"/>
        </w:rPr>
        <w:t xml:space="preserve">1. </w:t>
      </w:r>
      <w:bookmarkEnd w:id="168"/>
      <w:r w:rsidRPr="006B5C7A">
        <w:rPr>
          <w:rFonts w:eastAsiaTheme="majorEastAsia" w:cstheme="majorBidi"/>
          <w:bCs/>
          <w:sz w:val="28"/>
          <w:szCs w:val="28"/>
        </w:rPr>
        <w:t>Для территориальной зоны «Зона сельскохозяйственного использования» (буквенное обозначение Сх),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26.</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26</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(буквенное обозначение Сх)</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Сельскохозяйственное использование</w:t>
            </w:r>
            <w:r w:rsidRPr="006B5C7A">
              <w:rPr>
                <w:sz w:val="28"/>
                <w:szCs w:val="28"/>
              </w:rPr>
              <w:tab/>
            </w:r>
            <w:r w:rsidRPr="006B5C7A">
              <w:rPr>
                <w:color w:val="FF0000"/>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1.0</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69" w:name="_Toc403727760"/>
      <w:r w:rsidRPr="006B5C7A">
        <w:rPr>
          <w:rFonts w:eastAsiaTheme="majorEastAsia" w:cstheme="majorBidi"/>
          <w:bCs/>
          <w:sz w:val="28"/>
          <w:szCs w:val="28"/>
        </w:rPr>
        <w:t xml:space="preserve">2. </w:t>
      </w:r>
      <w:bookmarkEnd w:id="169"/>
      <w:r w:rsidRPr="006B5C7A">
        <w:rPr>
          <w:rFonts w:eastAsiaTheme="majorEastAsia" w:cstheme="majorBidi"/>
          <w:bCs/>
          <w:sz w:val="28"/>
          <w:szCs w:val="28"/>
        </w:rPr>
        <w:t>Для территориальной зоны «Зона сельскохозяйственного использования, связанная с растениеводством» (буквенное обозначение Сх1),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27.</w:t>
      </w:r>
    </w:p>
    <w:p w:rsidR="006B5C7A" w:rsidRPr="006B5C7A" w:rsidRDefault="006B5C7A" w:rsidP="006B5C7A">
      <w:pPr>
        <w:spacing w:after="200"/>
        <w:jc w:val="right"/>
        <w:rPr>
          <w:bCs/>
          <w:sz w:val="28"/>
          <w:szCs w:val="28"/>
        </w:rPr>
      </w:pP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27</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растениеводством» (буквенное обозначение Сх1)</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Растениеводство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 xml:space="preserve">Хранение и переработка </w:t>
            </w:r>
            <w:r w:rsidRPr="006B5C7A">
              <w:rPr>
                <w:sz w:val="28"/>
                <w:szCs w:val="28"/>
              </w:rPr>
              <w:lastRenderedPageBreak/>
              <w:t>сельскохозяйственной продукции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lastRenderedPageBreak/>
              <w:t>1.15</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lastRenderedPageBreak/>
              <w:t>Выращивание зерновых и иных сельскохозяйственных культур</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1.2</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Питомники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1.17</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Овощеводство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Обеспечение сельскохозяйственного производства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1.18</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Выращивание тонизирующих, лекарственных, цветочных культур</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1.4</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Садоводство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1.5</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Выращивание льна и конопли</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1.6</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70" w:name="_Toc401239585"/>
      <w:bookmarkStart w:id="171" w:name="_Toc403727761"/>
      <w:r w:rsidRPr="006B5C7A">
        <w:rPr>
          <w:rFonts w:eastAsiaTheme="majorEastAsia" w:cstheme="majorBidi"/>
          <w:bCs/>
          <w:sz w:val="28"/>
          <w:szCs w:val="28"/>
        </w:rPr>
        <w:t xml:space="preserve">3. </w:t>
      </w:r>
      <w:bookmarkEnd w:id="170"/>
      <w:bookmarkEnd w:id="171"/>
      <w:r w:rsidRPr="006B5C7A">
        <w:rPr>
          <w:rFonts w:eastAsiaTheme="majorEastAsia" w:cstheme="majorBidi"/>
          <w:bCs/>
          <w:sz w:val="28"/>
          <w:szCs w:val="28"/>
        </w:rPr>
        <w:t>Для территориальной зоны «Зона сельскохозяйственного использования, связанная с животноводством» (буквенное обозначение Сх2)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28.</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28</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животноводством» (буквенное обозначение Сх2)</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Животноводство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1.7</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Овощеводство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Скотоводство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1.8</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Выращивание тонизирующих, лекарственных, цветочных культур</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1.4</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Звероводство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1.9</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Хранение и переработка сельскохозяйственной продукции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1.15</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Птицеводство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1.10</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Питомники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1.17</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Свиноводство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1.11</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Обеспечение сельскохозяйственного производств</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1.18</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lastRenderedPageBreak/>
              <w:t>Пчеловодство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1.12</w:t>
            </w:r>
          </w:p>
        </w:tc>
        <w:tc>
          <w:tcPr>
            <w:tcW w:w="2580" w:type="dxa"/>
            <w:shd w:val="clear" w:color="auto" w:fill="auto"/>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Рыбоводство</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1.13</w:t>
            </w:r>
          </w:p>
        </w:tc>
        <w:tc>
          <w:tcPr>
            <w:tcW w:w="2580" w:type="dxa"/>
            <w:shd w:val="clear" w:color="auto" w:fill="auto"/>
          </w:tcPr>
          <w:p w:rsidR="006B5C7A" w:rsidRPr="006B5C7A" w:rsidRDefault="006B5C7A" w:rsidP="006B5C7A">
            <w:pPr>
              <w:jc w:val="both"/>
              <w:rPr>
                <w:sz w:val="28"/>
                <w:szCs w:val="28"/>
              </w:rPr>
            </w:pPr>
            <w:r w:rsidRPr="006B5C7A">
              <w:rPr>
                <w:sz w:val="28"/>
                <w:szCs w:val="28"/>
              </w:rPr>
              <w:t>-</w:t>
            </w:r>
          </w:p>
        </w:tc>
        <w:tc>
          <w:tcPr>
            <w:tcW w:w="851" w:type="dxa"/>
            <w:shd w:val="clear" w:color="auto" w:fill="auto"/>
          </w:tcPr>
          <w:p w:rsidR="006B5C7A" w:rsidRPr="006B5C7A" w:rsidRDefault="006B5C7A" w:rsidP="006B5C7A">
            <w:pPr>
              <w:jc w:val="both"/>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72" w:name="_Toc403727762"/>
      <w:r w:rsidRPr="006B5C7A">
        <w:rPr>
          <w:rFonts w:eastAsiaTheme="majorEastAsia" w:cstheme="majorBidi"/>
          <w:bCs/>
          <w:sz w:val="28"/>
          <w:szCs w:val="28"/>
        </w:rPr>
        <w:t xml:space="preserve">4. </w:t>
      </w:r>
      <w:bookmarkEnd w:id="172"/>
      <w:r w:rsidRPr="006B5C7A">
        <w:rPr>
          <w:rFonts w:eastAsiaTheme="majorEastAsia" w:cstheme="majorBidi"/>
          <w:bCs/>
          <w:sz w:val="28"/>
          <w:szCs w:val="28"/>
        </w:rPr>
        <w:t>Для территориальной зоны «Зона сельскохозяйственного использования, связанная с иными объектами» (буквенное обозначение Сх3)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29.</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29</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иными объектами» (буквенное обозначение Сх3)</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Овощеводство</w:t>
            </w:r>
            <w:r w:rsidRPr="006B5C7A">
              <w:rPr>
                <w:sz w:val="28"/>
                <w:szCs w:val="28"/>
              </w:rPr>
              <w:tab/>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1.3</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both"/>
              <w:rPr>
                <w:sz w:val="28"/>
                <w:szCs w:val="28"/>
              </w:rPr>
            </w:pPr>
            <w:r w:rsidRPr="006B5C7A">
              <w:rPr>
                <w:sz w:val="28"/>
                <w:szCs w:val="28"/>
              </w:rPr>
              <w:t>3.1</w:t>
            </w:r>
          </w:p>
        </w:tc>
        <w:tc>
          <w:tcPr>
            <w:tcW w:w="2693"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49" w:type="dxa"/>
            <w:shd w:val="clear" w:color="auto" w:fill="auto"/>
            <w:vAlign w:val="center"/>
          </w:tcPr>
          <w:p w:rsidR="006B5C7A" w:rsidRPr="006B5C7A" w:rsidRDefault="006B5C7A" w:rsidP="006B5C7A">
            <w:pPr>
              <w:jc w:val="both"/>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Научное обеспечение сельского хозяйства</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1.14</w:t>
            </w:r>
          </w:p>
        </w:tc>
        <w:tc>
          <w:tcPr>
            <w:tcW w:w="2580" w:type="dxa"/>
            <w:shd w:val="clear" w:color="auto" w:fill="auto"/>
            <w:vAlign w:val="center"/>
          </w:tcPr>
          <w:p w:rsidR="006B5C7A" w:rsidRPr="006B5C7A" w:rsidRDefault="006B5C7A" w:rsidP="006B5C7A">
            <w:pPr>
              <w:jc w:val="both"/>
              <w:rPr>
                <w:sz w:val="28"/>
                <w:szCs w:val="28"/>
              </w:rPr>
            </w:pPr>
            <w:r w:rsidRPr="006B5C7A">
              <w:rPr>
                <w:sz w:val="28"/>
                <w:szCs w:val="28"/>
              </w:rPr>
              <w:t>-</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Хранение и переработка сельскохозяйственной продукции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1.15</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Питомники</w:t>
            </w:r>
            <w:r w:rsidRPr="006B5C7A">
              <w:rPr>
                <w:sz w:val="28"/>
                <w:szCs w:val="28"/>
              </w:rPr>
              <w:tab/>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1.17</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Обеспечение сельскохозяйственного производства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1.18</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73" w:name="_Toc403727763"/>
      <w:r w:rsidRPr="006B5C7A">
        <w:rPr>
          <w:rFonts w:eastAsiaTheme="majorEastAsia" w:cstheme="majorBidi"/>
          <w:bCs/>
          <w:sz w:val="28"/>
          <w:szCs w:val="28"/>
        </w:rPr>
        <w:t xml:space="preserve">5. </w:t>
      </w:r>
      <w:bookmarkEnd w:id="173"/>
      <w:r w:rsidRPr="006B5C7A">
        <w:rPr>
          <w:rFonts w:eastAsiaTheme="majorEastAsia" w:cstheme="majorBidi"/>
          <w:bCs/>
          <w:sz w:val="28"/>
          <w:szCs w:val="28"/>
        </w:rPr>
        <w:t>Для территориальной зоны «Зона ведения личного подсобного хозяйства на полевых участках» (буквенное обозначение Сх4),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30.</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30</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ведения личного подсобного хозяйства на полевых участках» (буквенное обозначение Сх4)</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lastRenderedPageBreak/>
              <w:t>Ведение личного подсобного хозяйства на полевых участках</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1.16</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rPr>
          <w:sz w:val="28"/>
          <w:szCs w:val="28"/>
        </w:rPr>
      </w:pPr>
    </w:p>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t>6. Для территориальной зоны «Зона ведения садоводства, огородничества и дачного хозяйства» (буквенное обозначение Сх5)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31.</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31</w:t>
      </w:r>
      <w:r w:rsidRPr="006B5C7A">
        <w:rPr>
          <w:bCs/>
          <w:sz w:val="28"/>
          <w:szCs w:val="28"/>
        </w:rPr>
        <w:fldChar w:fldCharType="end"/>
      </w:r>
    </w:p>
    <w:p w:rsidR="006B5C7A" w:rsidRPr="006B5C7A" w:rsidRDefault="006B5C7A" w:rsidP="006B5C7A">
      <w:pPr>
        <w:jc w:val="center"/>
      </w:pPr>
      <w:r w:rsidRPr="006B5C7A">
        <w:rPr>
          <w:sz w:val="28"/>
          <w:szCs w:val="28"/>
        </w:rPr>
        <w:t>Виды разрешенного использования земельных участков и объектов капитального строительства для территориальной зоны «Зона ведения садоводства, огородничества и дачного хозяйства» (буквенное обозначение Сх5)</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6B5C7A" w:rsidRPr="006B5C7A" w:rsidTr="006B5C7A">
        <w:tc>
          <w:tcPr>
            <w:tcW w:w="2518" w:type="dxa"/>
            <w:shd w:val="clear" w:color="auto" w:fill="auto"/>
            <w:vAlign w:val="center"/>
          </w:tcPr>
          <w:p w:rsidR="006B5C7A" w:rsidRPr="006B5C7A" w:rsidRDefault="006B5C7A" w:rsidP="006B5C7A">
            <w:pPr>
              <w:jc w:val="center"/>
              <w:rPr>
                <w:sz w:val="28"/>
                <w:szCs w:val="28"/>
              </w:rPr>
            </w:pPr>
            <w:r w:rsidRPr="006B5C7A">
              <w:rPr>
                <w:sz w:val="28"/>
                <w:szCs w:val="28"/>
              </w:rPr>
              <w:t>Основные виды разрешенного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580" w:type="dxa"/>
            <w:shd w:val="clear" w:color="auto" w:fill="auto"/>
            <w:vAlign w:val="center"/>
          </w:tcPr>
          <w:p w:rsidR="006B5C7A" w:rsidRPr="006B5C7A" w:rsidRDefault="006B5C7A" w:rsidP="006B5C7A">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Код*</w:t>
            </w:r>
          </w:p>
        </w:tc>
        <w:tc>
          <w:tcPr>
            <w:tcW w:w="2693" w:type="dxa"/>
            <w:shd w:val="clear" w:color="auto" w:fill="auto"/>
            <w:vAlign w:val="center"/>
          </w:tcPr>
          <w:p w:rsidR="006B5C7A" w:rsidRPr="006B5C7A" w:rsidRDefault="006B5C7A" w:rsidP="006B5C7A">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6B5C7A" w:rsidRPr="006B5C7A" w:rsidRDefault="006B5C7A" w:rsidP="006B5C7A">
            <w:pPr>
              <w:jc w:val="center"/>
              <w:rPr>
                <w:sz w:val="28"/>
                <w:szCs w:val="28"/>
              </w:rPr>
            </w:pPr>
            <w:r w:rsidRPr="006B5C7A">
              <w:rPr>
                <w:sz w:val="28"/>
                <w:szCs w:val="28"/>
              </w:rPr>
              <w:t>Код*</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Овощеводство</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w:t>
            </w:r>
          </w:p>
        </w:tc>
        <w:tc>
          <w:tcPr>
            <w:tcW w:w="2580" w:type="dxa"/>
            <w:shd w:val="clear" w:color="auto" w:fill="auto"/>
          </w:tcPr>
          <w:p w:rsidR="006B5C7A" w:rsidRPr="006B5C7A" w:rsidRDefault="006B5C7A" w:rsidP="006B5C7A">
            <w:pPr>
              <w:jc w:val="both"/>
              <w:rPr>
                <w:sz w:val="28"/>
                <w:szCs w:val="28"/>
              </w:rPr>
            </w:pPr>
            <w:r w:rsidRPr="006B5C7A">
              <w:rPr>
                <w:sz w:val="28"/>
                <w:szCs w:val="28"/>
              </w:rPr>
              <w:t>Коммунальное обслуживание</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3.1</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Ведение огородничества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13.1</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Ведение садоводства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13.2</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r w:rsidR="006B5C7A" w:rsidRPr="006B5C7A" w:rsidTr="006B5C7A">
        <w:tc>
          <w:tcPr>
            <w:tcW w:w="2518" w:type="dxa"/>
            <w:shd w:val="clear" w:color="auto" w:fill="auto"/>
            <w:vAlign w:val="center"/>
          </w:tcPr>
          <w:p w:rsidR="006B5C7A" w:rsidRPr="006B5C7A" w:rsidRDefault="006B5C7A" w:rsidP="006B5C7A">
            <w:pPr>
              <w:jc w:val="both"/>
              <w:rPr>
                <w:sz w:val="28"/>
                <w:szCs w:val="28"/>
              </w:rPr>
            </w:pPr>
            <w:r w:rsidRPr="006B5C7A">
              <w:rPr>
                <w:sz w:val="28"/>
                <w:szCs w:val="28"/>
              </w:rPr>
              <w:t>Ведение дачного хозяйства</w:t>
            </w:r>
          </w:p>
        </w:tc>
        <w:tc>
          <w:tcPr>
            <w:tcW w:w="851" w:type="dxa"/>
            <w:shd w:val="clear" w:color="auto" w:fill="auto"/>
            <w:vAlign w:val="center"/>
          </w:tcPr>
          <w:p w:rsidR="006B5C7A" w:rsidRPr="006B5C7A" w:rsidRDefault="006B5C7A" w:rsidP="006B5C7A">
            <w:pPr>
              <w:jc w:val="center"/>
              <w:rPr>
                <w:sz w:val="28"/>
                <w:szCs w:val="28"/>
              </w:rPr>
            </w:pPr>
            <w:r w:rsidRPr="006B5C7A">
              <w:rPr>
                <w:sz w:val="28"/>
                <w:szCs w:val="28"/>
              </w:rPr>
              <w:t>13.3</w:t>
            </w:r>
          </w:p>
        </w:tc>
        <w:tc>
          <w:tcPr>
            <w:tcW w:w="2580" w:type="dxa"/>
            <w:shd w:val="clear" w:color="auto" w:fill="auto"/>
            <w:vAlign w:val="center"/>
          </w:tcPr>
          <w:p w:rsidR="006B5C7A" w:rsidRPr="006B5C7A" w:rsidRDefault="006B5C7A" w:rsidP="006B5C7A">
            <w:pPr>
              <w:rPr>
                <w:sz w:val="28"/>
                <w:szCs w:val="28"/>
              </w:rPr>
            </w:pPr>
            <w:r w:rsidRPr="006B5C7A">
              <w:rPr>
                <w:sz w:val="28"/>
                <w:szCs w:val="28"/>
              </w:rPr>
              <w:t>-</w:t>
            </w:r>
          </w:p>
        </w:tc>
        <w:tc>
          <w:tcPr>
            <w:tcW w:w="851" w:type="dxa"/>
            <w:shd w:val="clear" w:color="auto" w:fill="auto"/>
            <w:vAlign w:val="center"/>
          </w:tcPr>
          <w:p w:rsidR="006B5C7A" w:rsidRPr="006B5C7A" w:rsidRDefault="006B5C7A" w:rsidP="006B5C7A">
            <w:pPr>
              <w:rPr>
                <w:sz w:val="28"/>
                <w:szCs w:val="28"/>
              </w:rPr>
            </w:pPr>
            <w:r w:rsidRPr="006B5C7A">
              <w:rPr>
                <w:sz w:val="28"/>
                <w:szCs w:val="28"/>
              </w:rPr>
              <w:t>-</w:t>
            </w:r>
          </w:p>
        </w:tc>
        <w:tc>
          <w:tcPr>
            <w:tcW w:w="2693" w:type="dxa"/>
            <w:shd w:val="clear" w:color="auto" w:fill="auto"/>
            <w:vAlign w:val="center"/>
          </w:tcPr>
          <w:p w:rsidR="006B5C7A" w:rsidRPr="006B5C7A" w:rsidRDefault="006B5C7A" w:rsidP="006B5C7A">
            <w:pPr>
              <w:rPr>
                <w:sz w:val="28"/>
                <w:szCs w:val="28"/>
              </w:rPr>
            </w:pPr>
            <w:r w:rsidRPr="006B5C7A">
              <w:rPr>
                <w:sz w:val="28"/>
                <w:szCs w:val="28"/>
              </w:rPr>
              <w:t>-</w:t>
            </w:r>
          </w:p>
        </w:tc>
        <w:tc>
          <w:tcPr>
            <w:tcW w:w="849" w:type="dxa"/>
            <w:shd w:val="clear" w:color="auto" w:fill="auto"/>
            <w:vAlign w:val="center"/>
          </w:tcPr>
          <w:p w:rsidR="006B5C7A" w:rsidRPr="006B5C7A" w:rsidRDefault="006B5C7A" w:rsidP="006B5C7A">
            <w:pPr>
              <w:rPr>
                <w:sz w:val="28"/>
                <w:szCs w:val="28"/>
              </w:rPr>
            </w:pPr>
            <w:r w:rsidRPr="006B5C7A">
              <w:rPr>
                <w:sz w:val="28"/>
                <w:szCs w:val="28"/>
              </w:rPr>
              <w:t>-</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bookmarkStart w:id="174" w:name="_Toc395562122"/>
      <w:r w:rsidRPr="006B5C7A">
        <w:rPr>
          <w:rFonts w:eastAsiaTheme="majorEastAsia" w:cstheme="majorBidi"/>
          <w:bCs/>
          <w:sz w:val="28"/>
          <w:szCs w:val="28"/>
        </w:rPr>
        <w:t>7.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B5C7A" w:rsidRPr="006B5C7A" w:rsidRDefault="006B5C7A" w:rsidP="00E7670E">
      <w:pPr>
        <w:pStyle w:val="2"/>
        <w:ind w:firstLine="708"/>
      </w:pPr>
      <w:bookmarkStart w:id="175" w:name="_Toc403727764"/>
      <w:r w:rsidRPr="006B5C7A">
        <w:t xml:space="preserve">Статья </w:t>
      </w:r>
      <w:r>
        <w:t>62</w:t>
      </w:r>
      <w:r w:rsidRPr="006B5C7A">
        <w:t>. Сельскохозяйственные регламенты использования территорий в части предельных (максимальных и(или) минимальных) размеров земельных участков</w:t>
      </w:r>
      <w:bookmarkEnd w:id="174"/>
      <w:bookmarkEnd w:id="175"/>
    </w:p>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t>1. Для территориальных зон: Сх; Сх1; Сх2; Сх3; Сх4; Сх5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32.</w:t>
      </w:r>
    </w:p>
    <w:p w:rsidR="006B5C7A" w:rsidRPr="006B5C7A" w:rsidRDefault="006B5C7A" w:rsidP="006B5C7A">
      <w:pPr>
        <w:spacing w:after="200"/>
        <w:jc w:val="right"/>
        <w:rPr>
          <w:bCs/>
          <w:sz w:val="28"/>
          <w:szCs w:val="28"/>
        </w:rPr>
      </w:pPr>
      <w:r w:rsidRPr="006B5C7A">
        <w:rPr>
          <w:bCs/>
          <w:sz w:val="28"/>
          <w:szCs w:val="28"/>
        </w:rPr>
        <w:t xml:space="preserve">Таблица </w:t>
      </w:r>
      <w:r w:rsidRPr="006B5C7A">
        <w:rPr>
          <w:bCs/>
          <w:sz w:val="28"/>
          <w:szCs w:val="28"/>
        </w:rPr>
        <w:fldChar w:fldCharType="begin"/>
      </w:r>
      <w:r w:rsidRPr="006B5C7A">
        <w:rPr>
          <w:bCs/>
          <w:sz w:val="28"/>
          <w:szCs w:val="28"/>
        </w:rPr>
        <w:instrText xml:space="preserve"> SEQ Таблица \* ARABIC </w:instrText>
      </w:r>
      <w:r w:rsidRPr="006B5C7A">
        <w:rPr>
          <w:bCs/>
          <w:sz w:val="28"/>
          <w:szCs w:val="28"/>
        </w:rPr>
        <w:fldChar w:fldCharType="separate"/>
      </w:r>
      <w:r w:rsidRPr="006B5C7A">
        <w:rPr>
          <w:bCs/>
          <w:noProof/>
          <w:sz w:val="28"/>
          <w:szCs w:val="28"/>
        </w:rPr>
        <w:t>32</w:t>
      </w:r>
      <w:r w:rsidRPr="006B5C7A">
        <w:rPr>
          <w:bCs/>
          <w:sz w:val="28"/>
          <w:szCs w:val="28"/>
        </w:rPr>
        <w:fldChar w:fldCharType="end"/>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3292"/>
        <w:gridCol w:w="1023"/>
        <w:gridCol w:w="992"/>
        <w:gridCol w:w="992"/>
        <w:gridCol w:w="992"/>
        <w:gridCol w:w="993"/>
        <w:gridCol w:w="992"/>
      </w:tblGrid>
      <w:tr w:rsidR="006B5C7A" w:rsidRPr="006B5C7A" w:rsidTr="006B5C7A">
        <w:trPr>
          <w:tblHeader/>
        </w:trPr>
        <w:tc>
          <w:tcPr>
            <w:tcW w:w="956"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lastRenderedPageBreak/>
              <w:t>№ п/п</w:t>
            </w:r>
          </w:p>
        </w:tc>
        <w:tc>
          <w:tcPr>
            <w:tcW w:w="3292" w:type="dxa"/>
            <w:vMerge w:val="restart"/>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Описание параметров</w:t>
            </w:r>
            <w:r w:rsidRPr="006B5C7A">
              <w:rPr>
                <w:sz w:val="28"/>
                <w:szCs w:val="28"/>
              </w:rPr>
              <w:t xml:space="preserve"> </w:t>
            </w:r>
            <w:r w:rsidRPr="006B5C7A">
              <w:rPr>
                <w:rFonts w:eastAsia="Calibri"/>
                <w:sz w:val="28"/>
                <w:szCs w:val="28"/>
                <w:lang w:eastAsia="en-US"/>
              </w:rPr>
              <w:t xml:space="preserve">функциональной зоны </w:t>
            </w:r>
          </w:p>
        </w:tc>
        <w:tc>
          <w:tcPr>
            <w:tcW w:w="5984" w:type="dxa"/>
            <w:gridSpan w:val="6"/>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Наименование функциональной зоны</w:t>
            </w:r>
          </w:p>
        </w:tc>
      </w:tr>
      <w:tr w:rsidR="006B5C7A" w:rsidRPr="006B5C7A" w:rsidTr="006B5C7A">
        <w:trPr>
          <w:tblHeader/>
        </w:trPr>
        <w:tc>
          <w:tcPr>
            <w:tcW w:w="956" w:type="dxa"/>
            <w:vMerge/>
            <w:shd w:val="clear" w:color="auto" w:fill="auto"/>
            <w:vAlign w:val="center"/>
          </w:tcPr>
          <w:p w:rsidR="006B5C7A" w:rsidRPr="006B5C7A" w:rsidRDefault="006B5C7A" w:rsidP="006B5C7A">
            <w:pPr>
              <w:jc w:val="center"/>
              <w:rPr>
                <w:rFonts w:eastAsia="Calibri"/>
                <w:sz w:val="28"/>
                <w:szCs w:val="28"/>
                <w:lang w:eastAsia="en-US"/>
              </w:rPr>
            </w:pPr>
          </w:p>
        </w:tc>
        <w:tc>
          <w:tcPr>
            <w:tcW w:w="3292" w:type="dxa"/>
            <w:vMerge/>
            <w:shd w:val="clear" w:color="auto" w:fill="auto"/>
            <w:vAlign w:val="center"/>
          </w:tcPr>
          <w:p w:rsidR="006B5C7A" w:rsidRPr="006B5C7A" w:rsidRDefault="006B5C7A" w:rsidP="006B5C7A">
            <w:pPr>
              <w:jc w:val="center"/>
              <w:rPr>
                <w:rFonts w:eastAsia="Calibri"/>
                <w:sz w:val="28"/>
                <w:szCs w:val="28"/>
                <w:lang w:eastAsia="en-US"/>
              </w:rPr>
            </w:pP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Сх</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Сх1</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Сх2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Сх3</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Сх4</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Сх5</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 xml:space="preserve">Предельные размеры земельных участков: </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color w:val="FF0000"/>
                <w:sz w:val="28"/>
                <w:szCs w:val="28"/>
              </w:rPr>
            </w:pPr>
            <w:r w:rsidRPr="006B5C7A">
              <w:rPr>
                <w:sz w:val="28"/>
                <w:szCs w:val="28"/>
              </w:rPr>
              <w:t>минимальные и (или) максимальные размеры земельных участков: длина (м)/ ширина (м)</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минимальная площадь земельного участка (м</w:t>
            </w:r>
            <w:r w:rsidRPr="006B5C7A">
              <w:rPr>
                <w:sz w:val="28"/>
                <w:szCs w:val="28"/>
                <w:vertAlign w:val="superscript"/>
              </w:rPr>
              <w:t>2</w:t>
            </w:r>
            <w:r w:rsidRPr="006B5C7A">
              <w:rPr>
                <w:sz w:val="28"/>
                <w:szCs w:val="28"/>
              </w:rPr>
              <w:t>)</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r w:rsidRPr="006B5C7A">
              <w:rPr>
                <w:rFonts w:eastAsia="Calibri"/>
                <w:sz w:val="28"/>
                <w:szCs w:val="28"/>
                <w:vertAlign w:val="superscript"/>
                <w:lang w:eastAsia="en-US"/>
              </w:rPr>
              <w:footnoteReference w:id="9"/>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400</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400</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максимальная площадь земельного участка (м</w:t>
            </w:r>
            <w:r w:rsidRPr="006B5C7A">
              <w:rPr>
                <w:sz w:val="28"/>
                <w:szCs w:val="28"/>
                <w:vertAlign w:val="superscript"/>
              </w:rPr>
              <w:t>2</w:t>
            </w:r>
            <w:r w:rsidRPr="006B5C7A">
              <w:rPr>
                <w:sz w:val="28"/>
                <w:szCs w:val="28"/>
              </w:rPr>
              <w:t>)</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1500</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Минимальные отступы от границ земельных участков (м)</w:t>
            </w:r>
            <w:r w:rsidRPr="006B5C7A">
              <w:rPr>
                <w:sz w:val="28"/>
                <w:szCs w:val="28"/>
                <w:vertAlign w:val="superscript"/>
              </w:rPr>
              <w:footnoteReference w:id="10"/>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6</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Предельное количество этажей и/или предельная высота зданий, строений, сооружений (м)</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ПР</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3/10</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Максимальный процент застройки в границах земельного участка (%)</w:t>
            </w:r>
            <w:r w:rsidRPr="006B5C7A">
              <w:rPr>
                <w:sz w:val="28"/>
                <w:szCs w:val="28"/>
                <w:vertAlign w:val="superscript"/>
              </w:rPr>
              <w:footnoteReference w:id="11"/>
            </w:r>
          </w:p>
        </w:tc>
        <w:tc>
          <w:tcPr>
            <w:tcW w:w="1023" w:type="dxa"/>
            <w:shd w:val="clear" w:color="auto" w:fill="auto"/>
            <w:vAlign w:val="center"/>
          </w:tcPr>
          <w:p w:rsidR="006B5C7A" w:rsidRPr="006B5C7A" w:rsidRDefault="006B5C7A" w:rsidP="006B5C7A">
            <w:pPr>
              <w:jc w:val="center"/>
              <w:rPr>
                <w:sz w:val="28"/>
                <w:szCs w:val="28"/>
              </w:rPr>
            </w:pPr>
            <w:r w:rsidRPr="006B5C7A">
              <w:rPr>
                <w:sz w:val="28"/>
                <w:szCs w:val="28"/>
              </w:rPr>
              <w:t>ПР</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70</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70</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70</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vAlign w:val="center"/>
          </w:tcPr>
          <w:p w:rsidR="006B5C7A" w:rsidRPr="006B5C7A" w:rsidRDefault="006B5C7A" w:rsidP="006B5C7A">
            <w:pPr>
              <w:rPr>
                <w:sz w:val="28"/>
                <w:szCs w:val="28"/>
              </w:rPr>
            </w:pPr>
            <w:r w:rsidRPr="006B5C7A">
              <w:rPr>
                <w:sz w:val="28"/>
                <w:szCs w:val="28"/>
              </w:rPr>
              <w:t>Иные показатели</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2" w:type="dxa"/>
            <w:shd w:val="clear" w:color="auto" w:fill="auto"/>
            <w:vAlign w:val="center"/>
          </w:tcPr>
          <w:p w:rsidR="006B5C7A" w:rsidRPr="006B5C7A" w:rsidRDefault="006B5C7A" w:rsidP="006B5C7A">
            <w:pPr>
              <w:jc w:val="center"/>
              <w:rPr>
                <w:rFonts w:eastAsia="Calibri"/>
                <w:sz w:val="28"/>
                <w:szCs w:val="28"/>
                <w:lang w:eastAsia="en-US"/>
              </w:rPr>
            </w:pPr>
          </w:p>
        </w:tc>
        <w:tc>
          <w:tcPr>
            <w:tcW w:w="993" w:type="dxa"/>
            <w:vAlign w:val="center"/>
          </w:tcPr>
          <w:p w:rsidR="006B5C7A" w:rsidRPr="006B5C7A" w:rsidRDefault="006B5C7A" w:rsidP="006B5C7A">
            <w:pPr>
              <w:jc w:val="center"/>
              <w:rPr>
                <w:rFonts w:eastAsia="Calibri"/>
                <w:sz w:val="28"/>
                <w:szCs w:val="28"/>
                <w:lang w:eastAsia="en-US"/>
              </w:rPr>
            </w:pPr>
          </w:p>
        </w:tc>
        <w:tc>
          <w:tcPr>
            <w:tcW w:w="992" w:type="dxa"/>
            <w:vAlign w:val="center"/>
          </w:tcPr>
          <w:p w:rsidR="006B5C7A" w:rsidRPr="006B5C7A" w:rsidRDefault="006B5C7A" w:rsidP="006B5C7A">
            <w:pPr>
              <w:jc w:val="center"/>
              <w:rPr>
                <w:rFonts w:eastAsia="Calibri"/>
                <w:sz w:val="28"/>
                <w:szCs w:val="28"/>
                <w:lang w:eastAsia="en-US"/>
              </w:rPr>
            </w:pP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 xml:space="preserve">Минимальный отступ объектов от красной линии (в метрах) </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3" w:type="dxa"/>
            <w:vAlign w:val="center"/>
          </w:tcPr>
          <w:p w:rsidR="006B5C7A" w:rsidRPr="006B5C7A" w:rsidRDefault="006B5C7A" w:rsidP="006B5C7A">
            <w:pPr>
              <w:jc w:val="center"/>
              <w:rPr>
                <w:sz w:val="28"/>
                <w:szCs w:val="28"/>
              </w:rPr>
            </w:pPr>
            <w:r w:rsidRPr="006B5C7A">
              <w:rPr>
                <w:rFonts w:eastAsia="Calibri"/>
                <w:sz w:val="28"/>
                <w:szCs w:val="28"/>
                <w:lang w:eastAsia="en-US"/>
              </w:rPr>
              <w:t>3-5</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3-5</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 xml:space="preserve">Максимальная высота ограждения (в метрах) </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3"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2</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sz w:val="28"/>
                <w:szCs w:val="28"/>
              </w:rPr>
            </w:pPr>
            <w:r w:rsidRPr="006B5C7A">
              <w:rPr>
                <w:sz w:val="28"/>
                <w:szCs w:val="28"/>
              </w:rPr>
              <w:t>Минимальный процент прозрачности ограждения (%)</w:t>
            </w:r>
          </w:p>
        </w:tc>
        <w:tc>
          <w:tcPr>
            <w:tcW w:w="1023"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Не менее 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 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 50</w:t>
            </w:r>
          </w:p>
        </w:tc>
        <w:tc>
          <w:tcPr>
            <w:tcW w:w="992" w:type="dxa"/>
            <w:shd w:val="clear" w:color="auto" w:fill="auto"/>
            <w:vAlign w:val="center"/>
          </w:tcPr>
          <w:p w:rsidR="006B5C7A" w:rsidRPr="006B5C7A" w:rsidRDefault="006B5C7A" w:rsidP="006B5C7A">
            <w:pPr>
              <w:jc w:val="center"/>
              <w:rPr>
                <w:sz w:val="28"/>
                <w:szCs w:val="28"/>
              </w:rPr>
            </w:pPr>
            <w:r w:rsidRPr="006B5C7A">
              <w:rPr>
                <w:rFonts w:eastAsia="Calibri"/>
                <w:sz w:val="28"/>
                <w:szCs w:val="28"/>
                <w:lang w:eastAsia="en-US"/>
              </w:rPr>
              <w:t>Не менее 50</w:t>
            </w:r>
          </w:p>
        </w:tc>
        <w:tc>
          <w:tcPr>
            <w:tcW w:w="993" w:type="dxa"/>
            <w:vAlign w:val="center"/>
          </w:tcPr>
          <w:p w:rsidR="006B5C7A" w:rsidRPr="006B5C7A" w:rsidRDefault="006B5C7A" w:rsidP="006B5C7A">
            <w:pPr>
              <w:jc w:val="center"/>
              <w:rPr>
                <w:sz w:val="28"/>
                <w:szCs w:val="28"/>
              </w:rPr>
            </w:pPr>
            <w:r w:rsidRPr="006B5C7A">
              <w:rPr>
                <w:rFonts w:eastAsia="Calibri"/>
                <w:sz w:val="28"/>
                <w:szCs w:val="28"/>
                <w:lang w:eastAsia="en-US"/>
              </w:rPr>
              <w:t>Не менее 50</w:t>
            </w:r>
          </w:p>
        </w:tc>
        <w:tc>
          <w:tcPr>
            <w:tcW w:w="992" w:type="dxa"/>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Не менее 50</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rFonts w:eastAsia="Calibri"/>
                <w:sz w:val="28"/>
                <w:szCs w:val="28"/>
                <w:lang w:eastAsia="en-US"/>
              </w:rPr>
            </w:pPr>
            <w:r w:rsidRPr="006B5C7A">
              <w:rPr>
                <w:rFonts w:eastAsia="Calibri"/>
                <w:sz w:val="28"/>
                <w:szCs w:val="28"/>
                <w:lang w:eastAsia="en-US"/>
              </w:rPr>
              <w:t>Коэффициент застройки</w:t>
            </w:r>
            <w:r w:rsidRPr="006B5C7A">
              <w:rPr>
                <w:rFonts w:eastAsia="Calibri"/>
                <w:sz w:val="28"/>
                <w:szCs w:val="28"/>
                <w:vertAlign w:val="superscript"/>
                <w:lang w:eastAsia="en-US"/>
              </w:rPr>
              <w:footnoteReference w:id="12"/>
            </w:r>
            <w:r w:rsidRPr="006B5C7A">
              <w:rPr>
                <w:rFonts w:eastAsia="Calibri"/>
                <w:sz w:val="28"/>
                <w:szCs w:val="28"/>
                <w:lang w:eastAsia="en-US"/>
              </w:rPr>
              <w:t xml:space="preserve"> </w:t>
            </w:r>
          </w:p>
          <w:p w:rsidR="006B5C7A" w:rsidRPr="006B5C7A" w:rsidRDefault="006B5C7A" w:rsidP="006B5C7A">
            <w:pPr>
              <w:rPr>
                <w:rFonts w:eastAsia="Calibri"/>
                <w:sz w:val="28"/>
                <w:szCs w:val="28"/>
                <w:lang w:eastAsia="en-US"/>
              </w:rPr>
            </w:pPr>
          </w:p>
        </w:tc>
        <w:tc>
          <w:tcPr>
            <w:tcW w:w="1023" w:type="dxa"/>
            <w:shd w:val="clear" w:color="auto" w:fill="auto"/>
            <w:vAlign w:val="center"/>
          </w:tcPr>
          <w:p w:rsidR="006B5C7A" w:rsidRPr="006B5C7A" w:rsidRDefault="006B5C7A" w:rsidP="006B5C7A">
            <w:pPr>
              <w:jc w:val="center"/>
              <w:rPr>
                <w:sz w:val="28"/>
                <w:szCs w:val="28"/>
              </w:rPr>
            </w:pPr>
            <w:r w:rsidRPr="006B5C7A">
              <w:rPr>
                <w:sz w:val="28"/>
                <w:szCs w:val="28"/>
              </w:rPr>
              <w:t>0,4</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0,4</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0,4</w:t>
            </w:r>
          </w:p>
        </w:tc>
        <w:tc>
          <w:tcPr>
            <w:tcW w:w="993" w:type="dxa"/>
            <w:vAlign w:val="center"/>
          </w:tcPr>
          <w:p w:rsidR="006B5C7A" w:rsidRPr="006B5C7A" w:rsidRDefault="006B5C7A" w:rsidP="006B5C7A">
            <w:pPr>
              <w:jc w:val="center"/>
              <w:rPr>
                <w:sz w:val="28"/>
                <w:szCs w:val="28"/>
              </w:rPr>
            </w:pPr>
            <w:r w:rsidRPr="006B5C7A">
              <w:rPr>
                <w:sz w:val="28"/>
                <w:szCs w:val="28"/>
              </w:rPr>
              <w:t>-</w:t>
            </w:r>
          </w:p>
        </w:tc>
        <w:tc>
          <w:tcPr>
            <w:tcW w:w="992" w:type="dxa"/>
            <w:vAlign w:val="center"/>
          </w:tcPr>
          <w:p w:rsidR="006B5C7A" w:rsidRPr="006B5C7A" w:rsidRDefault="006B5C7A" w:rsidP="006B5C7A">
            <w:pPr>
              <w:jc w:val="center"/>
              <w:rPr>
                <w:sz w:val="28"/>
                <w:szCs w:val="28"/>
              </w:rPr>
            </w:pPr>
            <w:r w:rsidRPr="006B5C7A">
              <w:rPr>
                <w:sz w:val="28"/>
                <w:szCs w:val="28"/>
              </w:rPr>
              <w:t>0,2</w:t>
            </w:r>
          </w:p>
        </w:tc>
      </w:tr>
      <w:tr w:rsidR="006B5C7A" w:rsidRPr="006B5C7A" w:rsidTr="006B5C7A">
        <w:tc>
          <w:tcPr>
            <w:tcW w:w="956" w:type="dxa"/>
            <w:shd w:val="clear" w:color="auto" w:fill="auto"/>
          </w:tcPr>
          <w:p w:rsidR="006B5C7A" w:rsidRPr="006B5C7A" w:rsidRDefault="006B5C7A" w:rsidP="006B5C7A">
            <w:pPr>
              <w:numPr>
                <w:ilvl w:val="0"/>
                <w:numId w:val="22"/>
              </w:numPr>
              <w:jc w:val="center"/>
              <w:rPr>
                <w:rFonts w:eastAsia="Calibri"/>
                <w:sz w:val="28"/>
                <w:szCs w:val="28"/>
                <w:lang w:eastAsia="en-US"/>
              </w:rPr>
            </w:pPr>
          </w:p>
        </w:tc>
        <w:tc>
          <w:tcPr>
            <w:tcW w:w="3292" w:type="dxa"/>
            <w:shd w:val="clear" w:color="auto" w:fill="auto"/>
          </w:tcPr>
          <w:p w:rsidR="006B5C7A" w:rsidRPr="006B5C7A" w:rsidRDefault="006B5C7A" w:rsidP="006B5C7A">
            <w:pPr>
              <w:rPr>
                <w:rFonts w:eastAsia="Calibri"/>
                <w:sz w:val="28"/>
                <w:szCs w:val="28"/>
                <w:lang w:eastAsia="en-US"/>
              </w:rPr>
            </w:pPr>
            <w:r w:rsidRPr="006B5C7A">
              <w:rPr>
                <w:rFonts w:eastAsia="Calibri"/>
                <w:sz w:val="28"/>
                <w:szCs w:val="28"/>
                <w:lang w:eastAsia="en-US"/>
              </w:rPr>
              <w:t>Коэффициент плотности застройки</w:t>
            </w:r>
            <w:r w:rsidRPr="006B5C7A">
              <w:rPr>
                <w:rFonts w:eastAsia="Calibri"/>
                <w:sz w:val="28"/>
                <w:szCs w:val="28"/>
                <w:vertAlign w:val="superscript"/>
                <w:lang w:eastAsia="en-US"/>
              </w:rPr>
              <w:footnoteReference w:id="13"/>
            </w:r>
          </w:p>
        </w:tc>
        <w:tc>
          <w:tcPr>
            <w:tcW w:w="1023" w:type="dxa"/>
            <w:shd w:val="clear" w:color="auto" w:fill="auto"/>
            <w:vAlign w:val="center"/>
          </w:tcPr>
          <w:p w:rsidR="006B5C7A" w:rsidRPr="006B5C7A" w:rsidRDefault="006B5C7A" w:rsidP="006B5C7A">
            <w:pPr>
              <w:jc w:val="center"/>
              <w:rPr>
                <w:sz w:val="28"/>
                <w:szCs w:val="28"/>
              </w:rPr>
            </w:pPr>
            <w:r w:rsidRPr="006B5C7A">
              <w:rPr>
                <w:sz w:val="28"/>
                <w:szCs w:val="28"/>
              </w:rPr>
              <w:t>0,8</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w:t>
            </w:r>
          </w:p>
        </w:tc>
        <w:tc>
          <w:tcPr>
            <w:tcW w:w="992" w:type="dxa"/>
            <w:shd w:val="clear" w:color="auto" w:fill="auto"/>
            <w:vAlign w:val="center"/>
          </w:tcPr>
          <w:p w:rsidR="006B5C7A" w:rsidRPr="006B5C7A" w:rsidRDefault="006B5C7A" w:rsidP="006B5C7A">
            <w:pPr>
              <w:jc w:val="center"/>
              <w:rPr>
                <w:rFonts w:eastAsia="Calibri"/>
                <w:sz w:val="28"/>
                <w:szCs w:val="28"/>
                <w:lang w:eastAsia="en-US"/>
              </w:rPr>
            </w:pPr>
            <w:r w:rsidRPr="006B5C7A">
              <w:rPr>
                <w:rFonts w:eastAsia="Calibri"/>
                <w:sz w:val="28"/>
                <w:szCs w:val="28"/>
                <w:lang w:eastAsia="en-US"/>
              </w:rPr>
              <w:t>0,8</w:t>
            </w:r>
          </w:p>
        </w:tc>
        <w:tc>
          <w:tcPr>
            <w:tcW w:w="992" w:type="dxa"/>
            <w:shd w:val="clear" w:color="auto" w:fill="auto"/>
            <w:vAlign w:val="center"/>
          </w:tcPr>
          <w:p w:rsidR="006B5C7A" w:rsidRPr="006B5C7A" w:rsidRDefault="006B5C7A" w:rsidP="006B5C7A">
            <w:pPr>
              <w:jc w:val="center"/>
              <w:rPr>
                <w:sz w:val="28"/>
                <w:szCs w:val="28"/>
              </w:rPr>
            </w:pPr>
            <w:r w:rsidRPr="006B5C7A">
              <w:rPr>
                <w:sz w:val="28"/>
                <w:szCs w:val="28"/>
              </w:rPr>
              <w:t>0,8</w:t>
            </w:r>
          </w:p>
        </w:tc>
        <w:tc>
          <w:tcPr>
            <w:tcW w:w="993" w:type="dxa"/>
            <w:vAlign w:val="center"/>
          </w:tcPr>
          <w:p w:rsidR="006B5C7A" w:rsidRPr="006B5C7A" w:rsidRDefault="006B5C7A" w:rsidP="006B5C7A">
            <w:pPr>
              <w:jc w:val="center"/>
              <w:rPr>
                <w:sz w:val="28"/>
                <w:szCs w:val="28"/>
              </w:rPr>
            </w:pPr>
            <w:r w:rsidRPr="006B5C7A">
              <w:rPr>
                <w:sz w:val="28"/>
                <w:szCs w:val="28"/>
              </w:rPr>
              <w:t>-</w:t>
            </w:r>
          </w:p>
        </w:tc>
        <w:tc>
          <w:tcPr>
            <w:tcW w:w="992" w:type="dxa"/>
            <w:vAlign w:val="center"/>
          </w:tcPr>
          <w:p w:rsidR="006B5C7A" w:rsidRPr="006B5C7A" w:rsidRDefault="006B5C7A" w:rsidP="006B5C7A">
            <w:pPr>
              <w:jc w:val="center"/>
              <w:rPr>
                <w:sz w:val="28"/>
                <w:szCs w:val="28"/>
              </w:rPr>
            </w:pPr>
            <w:r w:rsidRPr="006B5C7A">
              <w:rPr>
                <w:sz w:val="28"/>
                <w:szCs w:val="28"/>
              </w:rPr>
              <w:t>0,4</w:t>
            </w:r>
          </w:p>
        </w:tc>
      </w:tr>
    </w:tbl>
    <w:p w:rsidR="006B5C7A" w:rsidRPr="006B5C7A" w:rsidRDefault="006B5C7A" w:rsidP="006B5C7A">
      <w:pPr>
        <w:keepNext/>
        <w:keepLines/>
        <w:spacing w:before="120" w:after="120"/>
        <w:ind w:firstLine="708"/>
        <w:jc w:val="both"/>
        <w:outlineLvl w:val="1"/>
        <w:rPr>
          <w:rFonts w:eastAsiaTheme="majorEastAsia" w:cstheme="majorBidi"/>
          <w:bCs/>
          <w:sz w:val="28"/>
          <w:szCs w:val="28"/>
        </w:rPr>
      </w:pPr>
      <w:r w:rsidRPr="006B5C7A">
        <w:rPr>
          <w:rFonts w:eastAsiaTheme="majorEastAsia" w:cstheme="majorBidi"/>
          <w:bCs/>
          <w:sz w:val="28"/>
          <w:szCs w:val="28"/>
        </w:rPr>
        <w:t>2. Правилами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не устанавливаются.</w:t>
      </w:r>
    </w:p>
    <w:p w:rsidR="006B5C7A" w:rsidRPr="006B5C7A" w:rsidRDefault="006B5C7A" w:rsidP="006B5C7A">
      <w:pPr>
        <w:keepNext/>
        <w:keepLines/>
        <w:spacing w:before="120" w:after="120"/>
        <w:jc w:val="both"/>
        <w:outlineLvl w:val="1"/>
        <w:rPr>
          <w:rFonts w:eastAsiaTheme="majorEastAsia" w:cstheme="majorBidi"/>
          <w:bCs/>
          <w:sz w:val="28"/>
          <w:szCs w:val="28"/>
        </w:rPr>
        <w:sectPr w:rsidR="006B5C7A" w:rsidRPr="006B5C7A" w:rsidSect="006B5C7A">
          <w:headerReference w:type="default" r:id="rId8"/>
          <w:footerReference w:type="even" r:id="rId9"/>
          <w:footerReference w:type="default" r:id="rId10"/>
          <w:pgSz w:w="11906" w:h="16838"/>
          <w:pgMar w:top="1134" w:right="567" w:bottom="1134" w:left="1134" w:header="709" w:footer="709" w:gutter="0"/>
          <w:cols w:space="708"/>
          <w:titlePg/>
          <w:docGrid w:linePitch="360"/>
        </w:sectPr>
      </w:pPr>
    </w:p>
    <w:p w:rsidR="0006119B" w:rsidRPr="0052653F" w:rsidRDefault="0006119B" w:rsidP="00FC29A1">
      <w:pPr>
        <w:pStyle w:val="1"/>
      </w:pPr>
      <w:bookmarkStart w:id="176" w:name="_Toc395562123"/>
      <w:bookmarkStart w:id="177" w:name="_Toc403727765"/>
      <w:r w:rsidRPr="0052653F">
        <w:lastRenderedPageBreak/>
        <w:t>Глава 1</w:t>
      </w:r>
      <w:r w:rsidR="006B5C7A">
        <w:t>2</w:t>
      </w:r>
      <w:r w:rsidRPr="0052653F">
        <w:t xml:space="preserve">. </w:t>
      </w:r>
      <w:r w:rsidR="00BA7FE8" w:rsidRPr="0052653F">
        <w:t xml:space="preserve">ГРАДОСТРОИТЕЛЬНЫЕ РЕГЛАМЕНТЫ </w:t>
      </w:r>
      <w:r w:rsidRPr="0052653F">
        <w:t>ЗЕМЕЛЬНЫХ</w:t>
      </w:r>
      <w:r w:rsidR="00B42A3B" w:rsidRPr="0052653F">
        <w:t xml:space="preserve"> </w:t>
      </w:r>
      <w:r w:rsidRPr="0052653F">
        <w:t xml:space="preserve">УЧАСТКОВ И ОБЪЕКТОВ КАПИТАЛЬНОГО СТРОИТЕЛЬСТВА </w:t>
      </w:r>
      <w:r w:rsidR="005F5E73" w:rsidRPr="0052653F">
        <w:t>В ЗОНАХ С ОСОБЫМИ УСЛОВИЯМИ ИСПОЛЬЗОВАНИЯ ТЕРРИТОРИЙ</w:t>
      </w:r>
      <w:bookmarkEnd w:id="176"/>
      <w:bookmarkEnd w:id="177"/>
    </w:p>
    <w:p w:rsidR="0006119B" w:rsidRPr="0052653F" w:rsidRDefault="0006119B" w:rsidP="0006119B">
      <w:pPr>
        <w:pStyle w:val="ConsPlusNormal"/>
        <w:widowControl/>
        <w:ind w:firstLine="709"/>
        <w:jc w:val="both"/>
        <w:rPr>
          <w:rFonts w:ascii="Times New Roman" w:hAnsi="Times New Roman" w:cs="Times New Roman"/>
          <w:sz w:val="28"/>
          <w:szCs w:val="28"/>
        </w:rPr>
      </w:pPr>
    </w:p>
    <w:p w:rsidR="001A31D4" w:rsidRPr="0052653F" w:rsidRDefault="0006119B" w:rsidP="00E7670E">
      <w:pPr>
        <w:pStyle w:val="2"/>
        <w:ind w:firstLine="708"/>
        <w:rPr>
          <w:szCs w:val="28"/>
        </w:rPr>
      </w:pPr>
      <w:bookmarkStart w:id="178" w:name="_Toc395562124"/>
      <w:bookmarkStart w:id="179" w:name="_Toc403727766"/>
      <w:r w:rsidRPr="0052653F">
        <w:rPr>
          <w:szCs w:val="28"/>
        </w:rPr>
        <w:t xml:space="preserve">Статья </w:t>
      </w:r>
      <w:r w:rsidR="006B5C7A">
        <w:rPr>
          <w:szCs w:val="28"/>
        </w:rPr>
        <w:t>63</w:t>
      </w:r>
      <w:r w:rsidRPr="0052653F">
        <w:rPr>
          <w:szCs w:val="28"/>
        </w:rPr>
        <w:t xml:space="preserve">. </w:t>
      </w:r>
      <w:r w:rsidR="001A31D4" w:rsidRPr="0052653F">
        <w:rPr>
          <w:szCs w:val="28"/>
        </w:rPr>
        <w:t>Градостроительные регламенты в части ограничения в использовании земельных участков и объектов капитального строительства в зонах с особыми условиями использования территорий использования территорий</w:t>
      </w:r>
      <w:r w:rsidR="006E434E" w:rsidRPr="0052653F">
        <w:rPr>
          <w:rFonts w:cs="Times New Roman"/>
          <w:szCs w:val="28"/>
        </w:rPr>
        <w:t>, устанавливаемые соответствии с законодательством Российской Федерации</w:t>
      </w:r>
      <w:bookmarkEnd w:id="178"/>
      <w:bookmarkEnd w:id="179"/>
      <w:r w:rsidR="001A31D4" w:rsidRPr="0052653F">
        <w:rPr>
          <w:rFonts w:cs="Times New Roman"/>
          <w:szCs w:val="28"/>
        </w:rPr>
        <w:t xml:space="preserve"> в Правилах приведены в таблице </w:t>
      </w:r>
      <w:r w:rsidR="001A31D4" w:rsidRPr="0052653F">
        <w:rPr>
          <w:szCs w:val="28"/>
        </w:rPr>
        <w:t>33.</w:t>
      </w:r>
    </w:p>
    <w:p w:rsidR="001A31D4" w:rsidRPr="0052653F" w:rsidRDefault="001A31D4" w:rsidP="001A31D4">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Pr="0052653F">
        <w:rPr>
          <w:b w:val="0"/>
          <w:noProof/>
          <w:color w:val="auto"/>
          <w:sz w:val="28"/>
          <w:szCs w:val="28"/>
        </w:rPr>
        <w:t>33</w:t>
      </w:r>
      <w:r w:rsidRPr="0052653F">
        <w:rPr>
          <w:b w:val="0"/>
          <w:color w:val="auto"/>
          <w:sz w:val="28"/>
          <w:szCs w:val="28"/>
        </w:rPr>
        <w:fldChar w:fldCharType="end"/>
      </w:r>
    </w:p>
    <w:tbl>
      <w:tblPr>
        <w:tblStyle w:val="70"/>
        <w:tblW w:w="0" w:type="auto"/>
        <w:tblLook w:val="04A0" w:firstRow="1" w:lastRow="0" w:firstColumn="1" w:lastColumn="0" w:noHBand="0" w:noVBand="1"/>
      </w:tblPr>
      <w:tblGrid>
        <w:gridCol w:w="790"/>
        <w:gridCol w:w="2785"/>
        <w:gridCol w:w="4340"/>
        <w:gridCol w:w="4155"/>
        <w:gridCol w:w="3057"/>
      </w:tblGrid>
      <w:tr w:rsidR="00BC76D7" w:rsidRPr="0052653F" w:rsidTr="001A31D4">
        <w:trPr>
          <w:tblHeader/>
        </w:trPr>
        <w:tc>
          <w:tcPr>
            <w:tcW w:w="817" w:type="dxa"/>
            <w:shd w:val="clear" w:color="auto" w:fill="auto"/>
            <w:vAlign w:val="center"/>
          </w:tcPr>
          <w:p w:rsidR="003579FA" w:rsidRPr="0052653F" w:rsidRDefault="008C1A9E" w:rsidP="001A31D4">
            <w:pPr>
              <w:jc w:val="center"/>
              <w:rPr>
                <w:sz w:val="28"/>
                <w:szCs w:val="28"/>
              </w:rPr>
            </w:pPr>
            <w:r w:rsidRPr="0052653F">
              <w:rPr>
                <w:sz w:val="28"/>
                <w:szCs w:val="28"/>
              </w:rPr>
              <w:t>№ п/п</w:t>
            </w:r>
          </w:p>
        </w:tc>
        <w:tc>
          <w:tcPr>
            <w:tcW w:w="2835" w:type="dxa"/>
            <w:shd w:val="clear" w:color="auto" w:fill="auto"/>
            <w:vAlign w:val="center"/>
          </w:tcPr>
          <w:p w:rsidR="003579FA" w:rsidRPr="0052653F" w:rsidRDefault="003579FA" w:rsidP="001A31D4">
            <w:pPr>
              <w:jc w:val="center"/>
              <w:rPr>
                <w:sz w:val="28"/>
                <w:szCs w:val="28"/>
              </w:rPr>
            </w:pPr>
            <w:r w:rsidRPr="0052653F">
              <w:rPr>
                <w:sz w:val="28"/>
                <w:szCs w:val="28"/>
              </w:rPr>
              <w:t>Вид зоны с особыми условиями использования территории</w:t>
            </w:r>
          </w:p>
        </w:tc>
        <w:tc>
          <w:tcPr>
            <w:tcW w:w="4522" w:type="dxa"/>
            <w:shd w:val="clear" w:color="auto" w:fill="auto"/>
            <w:vAlign w:val="center"/>
          </w:tcPr>
          <w:p w:rsidR="003579FA" w:rsidRPr="0052653F" w:rsidRDefault="003579FA" w:rsidP="001A31D4">
            <w:pPr>
              <w:jc w:val="center"/>
              <w:rPr>
                <w:sz w:val="28"/>
                <w:szCs w:val="28"/>
              </w:rPr>
            </w:pPr>
            <w:r w:rsidRPr="0052653F">
              <w:rPr>
                <w:sz w:val="28"/>
                <w:szCs w:val="28"/>
              </w:rPr>
              <w:t>Основные характеристики и размеры зон с особыми условиями использования территории</w:t>
            </w:r>
          </w:p>
        </w:tc>
        <w:tc>
          <w:tcPr>
            <w:tcW w:w="4328" w:type="dxa"/>
            <w:shd w:val="clear" w:color="auto" w:fill="auto"/>
            <w:vAlign w:val="center"/>
          </w:tcPr>
          <w:p w:rsidR="003579FA" w:rsidRPr="0052653F" w:rsidRDefault="001A31D4" w:rsidP="001A31D4">
            <w:pPr>
              <w:jc w:val="center"/>
              <w:rPr>
                <w:sz w:val="28"/>
                <w:szCs w:val="28"/>
              </w:rPr>
            </w:pPr>
            <w:r w:rsidRPr="0052653F">
              <w:rPr>
                <w:sz w:val="28"/>
                <w:szCs w:val="28"/>
              </w:rPr>
              <w:t>Ограничения в использовании земельных участков и объектов капитального строительства</w:t>
            </w:r>
          </w:p>
        </w:tc>
        <w:tc>
          <w:tcPr>
            <w:tcW w:w="2774" w:type="dxa"/>
            <w:shd w:val="clear" w:color="auto" w:fill="auto"/>
            <w:vAlign w:val="center"/>
          </w:tcPr>
          <w:p w:rsidR="003579FA" w:rsidRPr="0052653F" w:rsidRDefault="003579FA" w:rsidP="001A31D4">
            <w:pPr>
              <w:jc w:val="center"/>
              <w:rPr>
                <w:sz w:val="28"/>
                <w:szCs w:val="28"/>
              </w:rPr>
            </w:pPr>
            <w:r w:rsidRPr="0052653F">
              <w:rPr>
                <w:sz w:val="28"/>
                <w:szCs w:val="28"/>
              </w:rPr>
              <w:t>Основание установления ограничений</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8F0DBB">
            <w:pPr>
              <w:rPr>
                <w:sz w:val="28"/>
                <w:szCs w:val="28"/>
              </w:rPr>
            </w:pPr>
            <w:r w:rsidRPr="0052653F">
              <w:rPr>
                <w:sz w:val="28"/>
                <w:szCs w:val="28"/>
              </w:rPr>
              <w:t>Зона санитарной охраны водопроводных сооружений</w:t>
            </w:r>
          </w:p>
        </w:tc>
        <w:tc>
          <w:tcPr>
            <w:tcW w:w="4522" w:type="dxa"/>
            <w:shd w:val="clear" w:color="auto" w:fill="auto"/>
          </w:tcPr>
          <w:p w:rsidR="003579FA" w:rsidRPr="0052653F" w:rsidRDefault="003579FA" w:rsidP="00BC76D7">
            <w:pPr>
              <w:jc w:val="both"/>
              <w:rPr>
                <w:sz w:val="28"/>
                <w:szCs w:val="28"/>
              </w:rPr>
            </w:pPr>
            <w:r w:rsidRPr="0052653F">
              <w:rPr>
                <w:sz w:val="28"/>
                <w:szCs w:val="28"/>
              </w:rPr>
              <w:t>Зона санитарной охраны водопроводных сооружений, расположенных вне территории водозабора, представлена первым поясом (строгого режима)</w:t>
            </w:r>
          </w:p>
          <w:p w:rsidR="003579FA" w:rsidRPr="0052653F" w:rsidRDefault="003579FA" w:rsidP="00BC76D7">
            <w:pPr>
              <w:jc w:val="both"/>
              <w:rPr>
                <w:sz w:val="28"/>
                <w:szCs w:val="28"/>
              </w:rPr>
            </w:pPr>
            <w:r w:rsidRPr="0052653F">
              <w:rPr>
                <w:sz w:val="28"/>
                <w:szCs w:val="28"/>
              </w:rPr>
              <w:t>Граница первого пояса ЗСО водопроводных сооружений принимается на расстоянии:</w:t>
            </w:r>
          </w:p>
          <w:p w:rsidR="003579FA" w:rsidRPr="0052653F" w:rsidRDefault="003579FA" w:rsidP="00BC76D7">
            <w:pPr>
              <w:jc w:val="both"/>
              <w:rPr>
                <w:sz w:val="28"/>
                <w:szCs w:val="28"/>
              </w:rPr>
            </w:pPr>
            <w:r w:rsidRPr="0052653F">
              <w:rPr>
                <w:sz w:val="28"/>
                <w:szCs w:val="28"/>
              </w:rPr>
              <w:t>от стен запасных и регулирующих емкостей, фильтров и контактных осветлителей - не менее 30 м;</w:t>
            </w:r>
          </w:p>
          <w:p w:rsidR="003579FA" w:rsidRPr="0052653F" w:rsidRDefault="003579FA" w:rsidP="00BC76D7">
            <w:pPr>
              <w:jc w:val="both"/>
              <w:rPr>
                <w:sz w:val="28"/>
                <w:szCs w:val="28"/>
              </w:rPr>
            </w:pPr>
            <w:r w:rsidRPr="0052653F">
              <w:rPr>
                <w:sz w:val="28"/>
                <w:szCs w:val="28"/>
              </w:rPr>
              <w:t>от водонапорных башен - не менее 10 м;</w:t>
            </w:r>
          </w:p>
          <w:p w:rsidR="003579FA" w:rsidRPr="0052653F" w:rsidRDefault="003579FA" w:rsidP="00BC76D7">
            <w:pPr>
              <w:jc w:val="both"/>
              <w:rPr>
                <w:sz w:val="28"/>
                <w:szCs w:val="28"/>
              </w:rPr>
            </w:pPr>
            <w:r w:rsidRPr="0052653F">
              <w:rPr>
                <w:sz w:val="28"/>
                <w:szCs w:val="28"/>
              </w:rPr>
              <w:t xml:space="preserve">от остальных помещений (отстойники, реагентное </w:t>
            </w:r>
            <w:r w:rsidRPr="0052653F">
              <w:rPr>
                <w:sz w:val="28"/>
                <w:szCs w:val="28"/>
              </w:rPr>
              <w:lastRenderedPageBreak/>
              <w:t>хозяйство, склад хлора, насосные станции и др.) - не менее 15 м.</w:t>
            </w:r>
          </w:p>
          <w:p w:rsidR="003579FA" w:rsidRPr="0052653F" w:rsidRDefault="003579FA" w:rsidP="00BC76D7">
            <w:pPr>
              <w:jc w:val="both"/>
              <w:rPr>
                <w:sz w:val="28"/>
                <w:szCs w:val="28"/>
              </w:rPr>
            </w:pPr>
            <w:r w:rsidRPr="0052653F">
              <w:rPr>
                <w:sz w:val="28"/>
                <w:szCs w:val="28"/>
              </w:rPr>
              <w:t>Примечания. 1. 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3579FA" w:rsidRPr="0052653F" w:rsidRDefault="003579FA" w:rsidP="00BC76D7">
            <w:pPr>
              <w:jc w:val="both"/>
              <w:rPr>
                <w:sz w:val="28"/>
                <w:szCs w:val="28"/>
              </w:rPr>
            </w:pPr>
            <w:r w:rsidRPr="0052653F">
              <w:rPr>
                <w:sz w:val="28"/>
                <w:szCs w:val="28"/>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tc>
        <w:tc>
          <w:tcPr>
            <w:tcW w:w="4328" w:type="dxa"/>
            <w:shd w:val="clear" w:color="auto" w:fill="auto"/>
          </w:tcPr>
          <w:p w:rsidR="003579FA" w:rsidRPr="0052653F" w:rsidRDefault="003579FA" w:rsidP="00BC76D7">
            <w:pPr>
              <w:jc w:val="both"/>
              <w:rPr>
                <w:sz w:val="28"/>
                <w:szCs w:val="28"/>
              </w:rPr>
            </w:pPr>
            <w:r w:rsidRPr="0052653F">
              <w:rPr>
                <w:sz w:val="28"/>
                <w:szCs w:val="28"/>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c>
          <w:tcPr>
            <w:tcW w:w="2774" w:type="dxa"/>
            <w:shd w:val="clear" w:color="auto" w:fill="auto"/>
          </w:tcPr>
          <w:p w:rsidR="003579FA" w:rsidRPr="0052653F" w:rsidRDefault="003579FA" w:rsidP="008F0DBB">
            <w:pPr>
              <w:rPr>
                <w:sz w:val="28"/>
                <w:szCs w:val="28"/>
              </w:rPr>
            </w:pPr>
            <w:r w:rsidRPr="0052653F">
              <w:rPr>
                <w:sz w:val="28"/>
                <w:szCs w:val="28"/>
              </w:rPr>
              <w:t>СанПиН 2.1.4.1110-02 «Зоны санитарной охраны источников водоснабжения и водопроводов питьевого назначения»</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C03828">
            <w:pPr>
              <w:rPr>
                <w:sz w:val="28"/>
                <w:szCs w:val="28"/>
              </w:rPr>
            </w:pPr>
            <w:r w:rsidRPr="0052653F">
              <w:rPr>
                <w:sz w:val="28"/>
                <w:szCs w:val="28"/>
              </w:rPr>
              <w:t>Санитарно-защитные полосы водоводов</w:t>
            </w:r>
          </w:p>
        </w:tc>
        <w:tc>
          <w:tcPr>
            <w:tcW w:w="4522" w:type="dxa"/>
            <w:shd w:val="clear" w:color="auto" w:fill="auto"/>
          </w:tcPr>
          <w:p w:rsidR="003579FA" w:rsidRPr="0052653F" w:rsidRDefault="003579FA" w:rsidP="00BC76D7">
            <w:pPr>
              <w:jc w:val="both"/>
              <w:rPr>
                <w:sz w:val="28"/>
                <w:szCs w:val="28"/>
              </w:rPr>
            </w:pPr>
            <w:r w:rsidRPr="0052653F">
              <w:rPr>
                <w:sz w:val="28"/>
                <w:szCs w:val="28"/>
              </w:rPr>
              <w:t>2.4.3. Ширину санитарно - защитной полосы следует принимать по обе стороны от крайних линий водопровода:</w:t>
            </w:r>
          </w:p>
          <w:p w:rsidR="003579FA" w:rsidRPr="0052653F" w:rsidRDefault="003579FA" w:rsidP="00BC76D7">
            <w:pPr>
              <w:jc w:val="both"/>
              <w:rPr>
                <w:sz w:val="28"/>
                <w:szCs w:val="28"/>
              </w:rPr>
            </w:pPr>
            <w:r w:rsidRPr="0052653F">
              <w:rPr>
                <w:sz w:val="28"/>
                <w:szCs w:val="28"/>
              </w:rPr>
              <w:t xml:space="preserve">а) при отсутствии грунтовых вод - не менее 10 м при диаметре </w:t>
            </w:r>
            <w:r w:rsidRPr="0052653F">
              <w:rPr>
                <w:sz w:val="28"/>
                <w:szCs w:val="28"/>
              </w:rPr>
              <w:lastRenderedPageBreak/>
              <w:t>водоводов до 1000 мм и не менее 20 м при диаметре водоводов более 1000 мм;</w:t>
            </w:r>
          </w:p>
          <w:p w:rsidR="003579FA" w:rsidRPr="0052653F" w:rsidRDefault="003579FA" w:rsidP="00BC76D7">
            <w:pPr>
              <w:jc w:val="both"/>
              <w:rPr>
                <w:sz w:val="28"/>
                <w:szCs w:val="28"/>
              </w:rPr>
            </w:pPr>
            <w:r w:rsidRPr="0052653F">
              <w:rPr>
                <w:sz w:val="28"/>
                <w:szCs w:val="28"/>
              </w:rPr>
              <w:t xml:space="preserve">б) при наличии грунтовых вод - не менее 50 м вне зависимости от диаметра водоводов. </w:t>
            </w:r>
          </w:p>
          <w:p w:rsidR="003579FA" w:rsidRPr="0052653F" w:rsidRDefault="003579FA" w:rsidP="00BC76D7">
            <w:pPr>
              <w:jc w:val="both"/>
              <w:rPr>
                <w:sz w:val="28"/>
                <w:szCs w:val="28"/>
              </w:rPr>
            </w:pPr>
            <w:r w:rsidRPr="0052653F">
              <w:rPr>
                <w:sz w:val="28"/>
                <w:szCs w:val="28"/>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tc>
        <w:tc>
          <w:tcPr>
            <w:tcW w:w="4328" w:type="dxa"/>
            <w:shd w:val="clear" w:color="auto" w:fill="auto"/>
          </w:tcPr>
          <w:p w:rsidR="003579FA" w:rsidRPr="0052653F" w:rsidRDefault="003579FA" w:rsidP="00BC76D7">
            <w:pPr>
              <w:jc w:val="both"/>
              <w:rPr>
                <w:sz w:val="28"/>
                <w:szCs w:val="28"/>
              </w:rPr>
            </w:pPr>
            <w:r w:rsidRPr="0052653F">
              <w:rPr>
                <w:sz w:val="28"/>
                <w:szCs w:val="28"/>
              </w:rPr>
              <w:lastRenderedPageBreak/>
              <w:t>3.4.1. В пределах санитарно - защитной полосы водоводов должны отсутствовать источники загрязнения почвы и грунтовых вод.</w:t>
            </w:r>
          </w:p>
          <w:p w:rsidR="003579FA" w:rsidRPr="0052653F" w:rsidRDefault="003579FA" w:rsidP="00BC76D7">
            <w:pPr>
              <w:jc w:val="both"/>
              <w:rPr>
                <w:sz w:val="28"/>
                <w:szCs w:val="28"/>
              </w:rPr>
            </w:pPr>
            <w:r w:rsidRPr="0052653F">
              <w:rPr>
                <w:sz w:val="28"/>
                <w:szCs w:val="28"/>
              </w:rPr>
              <w:lastRenderedPageBreak/>
              <w:t>3.4.2.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774" w:type="dxa"/>
            <w:shd w:val="clear" w:color="auto" w:fill="auto"/>
          </w:tcPr>
          <w:p w:rsidR="003579FA" w:rsidRPr="0052653F" w:rsidRDefault="003579FA" w:rsidP="008F0DBB">
            <w:pPr>
              <w:rPr>
                <w:sz w:val="28"/>
                <w:szCs w:val="28"/>
              </w:rPr>
            </w:pPr>
            <w:r w:rsidRPr="0052653F">
              <w:rPr>
                <w:sz w:val="28"/>
                <w:szCs w:val="28"/>
              </w:rPr>
              <w:lastRenderedPageBreak/>
              <w:t>СанПиН 2.1.4.1110-02 «Зоны санитарной охраны источников водоснабжения и водопроводов питьевого назначения»</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C03828">
            <w:pPr>
              <w:rPr>
                <w:sz w:val="28"/>
                <w:szCs w:val="28"/>
              </w:rPr>
            </w:pPr>
            <w:r w:rsidRPr="0052653F">
              <w:rPr>
                <w:sz w:val="28"/>
                <w:szCs w:val="28"/>
              </w:rPr>
              <w:t>Зоны санитарной охраны источников водоснабжения Первого пояса</w:t>
            </w:r>
          </w:p>
        </w:tc>
        <w:tc>
          <w:tcPr>
            <w:tcW w:w="4522" w:type="dxa"/>
            <w:shd w:val="clear" w:color="auto" w:fill="auto"/>
          </w:tcPr>
          <w:p w:rsidR="003579FA" w:rsidRPr="0052653F" w:rsidRDefault="003579FA" w:rsidP="00BC76D7">
            <w:pPr>
              <w:jc w:val="both"/>
              <w:rPr>
                <w:sz w:val="28"/>
                <w:szCs w:val="28"/>
              </w:rPr>
            </w:pPr>
            <w:r w:rsidRPr="0052653F">
              <w:rPr>
                <w:sz w:val="28"/>
                <w:szCs w:val="28"/>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3579FA" w:rsidRPr="0052653F" w:rsidRDefault="003579FA" w:rsidP="00BC76D7">
            <w:pPr>
              <w:jc w:val="both"/>
              <w:rPr>
                <w:sz w:val="28"/>
                <w:szCs w:val="28"/>
              </w:rPr>
            </w:pPr>
            <w:r w:rsidRPr="0052653F">
              <w:rPr>
                <w:sz w:val="28"/>
                <w:szCs w:val="28"/>
              </w:rPr>
              <w:t xml:space="preserve">Граница первого пояса ЗСО группы подземных водозаборов </w:t>
            </w:r>
            <w:r w:rsidRPr="0052653F">
              <w:rPr>
                <w:sz w:val="28"/>
                <w:szCs w:val="28"/>
              </w:rPr>
              <w:lastRenderedPageBreak/>
              <w:t>должна находиться на расстоянии не менее 30 и 50 м от крайних скважин.</w:t>
            </w:r>
          </w:p>
          <w:p w:rsidR="003579FA" w:rsidRPr="0052653F" w:rsidRDefault="003579FA" w:rsidP="00BC76D7">
            <w:pPr>
              <w:jc w:val="both"/>
              <w:rPr>
                <w:sz w:val="28"/>
                <w:szCs w:val="28"/>
              </w:rPr>
            </w:pPr>
          </w:p>
        </w:tc>
        <w:tc>
          <w:tcPr>
            <w:tcW w:w="4328" w:type="dxa"/>
            <w:shd w:val="clear" w:color="auto" w:fill="auto"/>
          </w:tcPr>
          <w:p w:rsidR="003579FA" w:rsidRPr="0052653F" w:rsidRDefault="003579FA" w:rsidP="00BC76D7">
            <w:pPr>
              <w:jc w:val="both"/>
              <w:rPr>
                <w:sz w:val="28"/>
                <w:szCs w:val="28"/>
              </w:rPr>
            </w:pPr>
            <w:r w:rsidRPr="0052653F">
              <w:rPr>
                <w:sz w:val="28"/>
                <w:szCs w:val="28"/>
              </w:rPr>
              <w:lastRenderedPageBreak/>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w:t>
            </w:r>
            <w:r w:rsidRPr="0052653F">
              <w:rPr>
                <w:sz w:val="28"/>
                <w:szCs w:val="28"/>
              </w:rPr>
              <w:lastRenderedPageBreak/>
              <w:t>и хозяйственно - бытовых зданий, проживание людей, применение ядохимикатов и удобрений.</w:t>
            </w:r>
          </w:p>
        </w:tc>
        <w:tc>
          <w:tcPr>
            <w:tcW w:w="2774" w:type="dxa"/>
            <w:shd w:val="clear" w:color="auto" w:fill="auto"/>
          </w:tcPr>
          <w:p w:rsidR="003579FA" w:rsidRPr="0052653F" w:rsidRDefault="003579FA" w:rsidP="008F0DBB">
            <w:pPr>
              <w:rPr>
                <w:sz w:val="28"/>
                <w:szCs w:val="28"/>
              </w:rPr>
            </w:pPr>
            <w:r w:rsidRPr="0052653F">
              <w:rPr>
                <w:sz w:val="28"/>
                <w:szCs w:val="28"/>
              </w:rPr>
              <w:lastRenderedPageBreak/>
              <w:t>СанПиН 2.1.4.1110-02 «Зоны санитарной охраны источников водоснабжения и водопроводов питьевого назначения»</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8F0DBB">
            <w:pPr>
              <w:rPr>
                <w:sz w:val="28"/>
                <w:szCs w:val="28"/>
              </w:rPr>
            </w:pPr>
            <w:r w:rsidRPr="0052653F">
              <w:rPr>
                <w:sz w:val="28"/>
                <w:szCs w:val="28"/>
              </w:rPr>
              <w:t>Зоны санитарной охраны источников водоснабжения Второго пояса</w:t>
            </w:r>
          </w:p>
        </w:tc>
        <w:tc>
          <w:tcPr>
            <w:tcW w:w="4522" w:type="dxa"/>
            <w:shd w:val="clear" w:color="auto" w:fill="auto"/>
          </w:tcPr>
          <w:p w:rsidR="003579FA" w:rsidRPr="0052653F" w:rsidRDefault="003579FA" w:rsidP="00BC76D7">
            <w:pPr>
              <w:jc w:val="both"/>
              <w:rPr>
                <w:sz w:val="28"/>
                <w:szCs w:val="28"/>
              </w:rPr>
            </w:pPr>
            <w:r w:rsidRPr="0052653F">
              <w:rPr>
                <w:sz w:val="28"/>
                <w:szCs w:val="28"/>
              </w:rPr>
              <w:t>Граница второго пояса ЗСО определяется гидродинамическими расчетами</w:t>
            </w:r>
          </w:p>
          <w:p w:rsidR="003579FA" w:rsidRPr="0052653F" w:rsidRDefault="003579FA" w:rsidP="00BC76D7">
            <w:pPr>
              <w:jc w:val="both"/>
              <w:rPr>
                <w:sz w:val="28"/>
                <w:szCs w:val="28"/>
              </w:rPr>
            </w:pPr>
          </w:p>
        </w:tc>
        <w:tc>
          <w:tcPr>
            <w:tcW w:w="4328" w:type="dxa"/>
            <w:shd w:val="clear" w:color="auto" w:fill="auto"/>
          </w:tcPr>
          <w:p w:rsidR="003579FA" w:rsidRPr="0052653F" w:rsidRDefault="003579FA" w:rsidP="00BC76D7">
            <w:pPr>
              <w:jc w:val="both"/>
              <w:rPr>
                <w:sz w:val="28"/>
                <w:szCs w:val="28"/>
              </w:rPr>
            </w:pPr>
            <w:r w:rsidRPr="0052653F">
              <w:rPr>
                <w:sz w:val="28"/>
                <w:szCs w:val="28"/>
              </w:rPr>
              <w:t>3.2.3.1. Не допускается:</w:t>
            </w:r>
          </w:p>
          <w:p w:rsidR="003579FA" w:rsidRPr="0052653F" w:rsidRDefault="003579FA" w:rsidP="00BC76D7">
            <w:pPr>
              <w:jc w:val="both"/>
              <w:rPr>
                <w:sz w:val="28"/>
                <w:szCs w:val="28"/>
              </w:rPr>
            </w:pPr>
            <w:r w:rsidRPr="0052653F">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579FA" w:rsidRPr="0052653F" w:rsidRDefault="003579FA" w:rsidP="00BC76D7">
            <w:pPr>
              <w:jc w:val="both"/>
              <w:rPr>
                <w:sz w:val="28"/>
                <w:szCs w:val="28"/>
              </w:rPr>
            </w:pPr>
            <w:r w:rsidRPr="0052653F">
              <w:rPr>
                <w:sz w:val="28"/>
                <w:szCs w:val="28"/>
              </w:rPr>
              <w:t>применение удобрений и ядохимикатов;</w:t>
            </w:r>
          </w:p>
          <w:p w:rsidR="003579FA" w:rsidRPr="0052653F" w:rsidRDefault="003579FA" w:rsidP="00BC76D7">
            <w:pPr>
              <w:jc w:val="both"/>
              <w:rPr>
                <w:sz w:val="28"/>
                <w:szCs w:val="28"/>
              </w:rPr>
            </w:pPr>
            <w:r w:rsidRPr="0052653F">
              <w:rPr>
                <w:sz w:val="28"/>
                <w:szCs w:val="28"/>
              </w:rPr>
              <w:t>рубка леса главного пользования и реконструкции.</w:t>
            </w:r>
          </w:p>
          <w:p w:rsidR="003579FA" w:rsidRPr="0052653F" w:rsidRDefault="003579FA" w:rsidP="00BC76D7">
            <w:pPr>
              <w:jc w:val="both"/>
              <w:rPr>
                <w:sz w:val="28"/>
                <w:szCs w:val="28"/>
              </w:rPr>
            </w:pPr>
            <w:r w:rsidRPr="0052653F">
              <w:rPr>
                <w:sz w:val="28"/>
                <w:szCs w:val="28"/>
              </w:rPr>
              <w:t xml:space="preserve">Бурение новых скважин и новое строительство, связанное с нарушением почвенного покрова, производится при обязательном согласовании с </w:t>
            </w:r>
            <w:r w:rsidRPr="0052653F">
              <w:rPr>
                <w:sz w:val="28"/>
                <w:szCs w:val="28"/>
              </w:rPr>
              <w:lastRenderedPageBreak/>
              <w:t>центром государственного санитарно - эпидемиологического надзора.</w:t>
            </w:r>
          </w:p>
          <w:p w:rsidR="003579FA" w:rsidRPr="0052653F" w:rsidRDefault="003579FA" w:rsidP="00BC76D7">
            <w:pPr>
              <w:jc w:val="both"/>
              <w:rPr>
                <w:sz w:val="28"/>
                <w:szCs w:val="28"/>
              </w:rPr>
            </w:pPr>
            <w:r w:rsidRPr="0052653F">
              <w:rPr>
                <w:sz w:val="28"/>
                <w:szCs w:val="28"/>
              </w:rPr>
              <w:t>3.2.2.3. Запрещение закачки отработанных вод в подземные горизонты, подземного складирования твердых отходов и разработки недр земли.</w:t>
            </w:r>
          </w:p>
          <w:p w:rsidR="003579FA" w:rsidRPr="0052653F" w:rsidRDefault="003579FA" w:rsidP="00BC76D7">
            <w:pPr>
              <w:jc w:val="both"/>
              <w:rPr>
                <w:sz w:val="28"/>
                <w:szCs w:val="28"/>
              </w:rPr>
            </w:pPr>
            <w:r w:rsidRPr="0052653F">
              <w:rPr>
                <w:sz w:val="28"/>
                <w:szCs w:val="28"/>
              </w:rPr>
              <w:t xml:space="preserve">3.2.2.4. Запрещение размещения складов горюче - смазочных материалов, ядохимикатов и минеральных удобрений, накопителей </w:t>
            </w:r>
            <w:proofErr w:type="spellStart"/>
            <w:r w:rsidRPr="0052653F">
              <w:rPr>
                <w:sz w:val="28"/>
                <w:szCs w:val="28"/>
              </w:rPr>
              <w:t>промстоков</w:t>
            </w:r>
            <w:proofErr w:type="spellEnd"/>
            <w:r w:rsidRPr="0052653F">
              <w:rPr>
                <w:sz w:val="28"/>
                <w:szCs w:val="28"/>
              </w:rPr>
              <w:t>, шламохранилищ и других объектов, обусловливающих опасность химического загрязнения подземных вод.</w:t>
            </w:r>
          </w:p>
        </w:tc>
        <w:tc>
          <w:tcPr>
            <w:tcW w:w="2774" w:type="dxa"/>
            <w:shd w:val="clear" w:color="auto" w:fill="auto"/>
          </w:tcPr>
          <w:p w:rsidR="003579FA" w:rsidRPr="0052653F" w:rsidRDefault="003579FA" w:rsidP="008F0DBB">
            <w:pPr>
              <w:rPr>
                <w:sz w:val="28"/>
                <w:szCs w:val="28"/>
              </w:rPr>
            </w:pPr>
            <w:r w:rsidRPr="0052653F">
              <w:rPr>
                <w:sz w:val="28"/>
                <w:szCs w:val="28"/>
              </w:rPr>
              <w:lastRenderedPageBreak/>
              <w:t>СанПиН 2.1.4.1110-02 «Зоны санитарной охраны источников водоснабжения и водопроводов питьевого назначения»</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C03828">
            <w:pPr>
              <w:rPr>
                <w:sz w:val="28"/>
                <w:szCs w:val="28"/>
              </w:rPr>
            </w:pPr>
            <w:r w:rsidRPr="0052653F">
              <w:rPr>
                <w:sz w:val="28"/>
                <w:szCs w:val="28"/>
              </w:rPr>
              <w:t>Зоны санитарной охраны источников водоснабжения Третьего пояса</w:t>
            </w:r>
          </w:p>
        </w:tc>
        <w:tc>
          <w:tcPr>
            <w:tcW w:w="4522" w:type="dxa"/>
            <w:shd w:val="clear" w:color="auto" w:fill="auto"/>
          </w:tcPr>
          <w:p w:rsidR="003579FA" w:rsidRPr="0052653F" w:rsidRDefault="003579FA" w:rsidP="00BC76D7">
            <w:pPr>
              <w:jc w:val="both"/>
              <w:rPr>
                <w:sz w:val="28"/>
                <w:szCs w:val="28"/>
              </w:rPr>
            </w:pPr>
            <w:r w:rsidRPr="0052653F">
              <w:rPr>
                <w:sz w:val="28"/>
                <w:szCs w:val="28"/>
              </w:rPr>
              <w:t>Граница третьего пояса ЗСО определяется гидродинамическими расчетами</w:t>
            </w:r>
          </w:p>
          <w:p w:rsidR="003579FA" w:rsidRPr="0052653F" w:rsidRDefault="003579FA" w:rsidP="00BC76D7">
            <w:pPr>
              <w:jc w:val="both"/>
              <w:rPr>
                <w:sz w:val="28"/>
                <w:szCs w:val="28"/>
              </w:rPr>
            </w:pPr>
          </w:p>
        </w:tc>
        <w:tc>
          <w:tcPr>
            <w:tcW w:w="4328" w:type="dxa"/>
            <w:shd w:val="clear" w:color="auto" w:fill="auto"/>
          </w:tcPr>
          <w:p w:rsidR="003579FA" w:rsidRPr="0052653F" w:rsidRDefault="003579FA" w:rsidP="00BC76D7">
            <w:pPr>
              <w:jc w:val="both"/>
              <w:rPr>
                <w:sz w:val="28"/>
                <w:szCs w:val="28"/>
              </w:rPr>
            </w:pPr>
            <w:r w:rsidRPr="0052653F">
              <w:rPr>
                <w:sz w:val="28"/>
                <w:szCs w:val="28"/>
              </w:rPr>
              <w:t>3.2.2.3. Запрещение закачки отработанных вод в подземные горизонты, подземного складирования твердых отходов и разработки недр земли.</w:t>
            </w:r>
          </w:p>
          <w:p w:rsidR="003579FA" w:rsidRPr="0052653F" w:rsidRDefault="003579FA" w:rsidP="00BC76D7">
            <w:pPr>
              <w:jc w:val="both"/>
              <w:rPr>
                <w:sz w:val="28"/>
                <w:szCs w:val="28"/>
              </w:rPr>
            </w:pPr>
            <w:r w:rsidRPr="0052653F">
              <w:rPr>
                <w:sz w:val="28"/>
                <w:szCs w:val="28"/>
              </w:rPr>
              <w:t xml:space="preserve">3.2.2.4. Запрещение размещения складов горюче - смазочных </w:t>
            </w:r>
            <w:r w:rsidRPr="0052653F">
              <w:rPr>
                <w:sz w:val="28"/>
                <w:szCs w:val="28"/>
              </w:rPr>
              <w:lastRenderedPageBreak/>
              <w:t xml:space="preserve">материалов, ядохимикатов и минеральных удобрений, накопителей </w:t>
            </w:r>
            <w:proofErr w:type="spellStart"/>
            <w:r w:rsidRPr="0052653F">
              <w:rPr>
                <w:sz w:val="28"/>
                <w:szCs w:val="28"/>
              </w:rPr>
              <w:t>промстоков</w:t>
            </w:r>
            <w:proofErr w:type="spellEnd"/>
            <w:r w:rsidRPr="0052653F">
              <w:rPr>
                <w:sz w:val="28"/>
                <w:szCs w:val="28"/>
              </w:rPr>
              <w:t>, шламохранилищ и других объектов, обусловливающих опасность химического загрязнения подземных вод.</w:t>
            </w:r>
          </w:p>
        </w:tc>
        <w:tc>
          <w:tcPr>
            <w:tcW w:w="2774" w:type="dxa"/>
            <w:shd w:val="clear" w:color="auto" w:fill="auto"/>
          </w:tcPr>
          <w:p w:rsidR="003579FA" w:rsidRPr="0052653F" w:rsidRDefault="003579FA" w:rsidP="008F0DBB">
            <w:pPr>
              <w:rPr>
                <w:sz w:val="28"/>
                <w:szCs w:val="28"/>
              </w:rPr>
            </w:pPr>
            <w:r w:rsidRPr="0052653F">
              <w:rPr>
                <w:sz w:val="28"/>
                <w:szCs w:val="28"/>
              </w:rPr>
              <w:lastRenderedPageBreak/>
              <w:t>СанПиН 2.1.4.1110-02 «Зоны санитарной охраны источников водоснабжения и водопроводов питьевого назначения»</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8F0DBB">
            <w:pPr>
              <w:rPr>
                <w:sz w:val="28"/>
                <w:szCs w:val="28"/>
              </w:rPr>
            </w:pPr>
            <w:r w:rsidRPr="0052653F">
              <w:rPr>
                <w:sz w:val="28"/>
                <w:szCs w:val="28"/>
              </w:rPr>
              <w:t>Водоохранные зоны рек и озер</w:t>
            </w:r>
          </w:p>
        </w:tc>
        <w:tc>
          <w:tcPr>
            <w:tcW w:w="4522" w:type="dxa"/>
            <w:shd w:val="clear" w:color="auto" w:fill="auto"/>
          </w:tcPr>
          <w:p w:rsidR="00BC76D7" w:rsidRPr="0052653F" w:rsidRDefault="00BC76D7" w:rsidP="00BC76D7">
            <w:pPr>
              <w:rPr>
                <w:sz w:val="28"/>
                <w:szCs w:val="28"/>
              </w:rPr>
            </w:pPr>
            <w:r w:rsidRPr="0052653F">
              <w:rPr>
                <w:sz w:val="28"/>
                <w:szCs w:val="28"/>
              </w:rPr>
              <w:t>Ст.65 ч.</w:t>
            </w:r>
            <w:proofErr w:type="gramStart"/>
            <w:r w:rsidRPr="0052653F">
              <w:rPr>
                <w:sz w:val="28"/>
                <w:szCs w:val="28"/>
              </w:rPr>
              <w:t>4.(</w:t>
            </w:r>
            <w:proofErr w:type="gramEnd"/>
            <w:r w:rsidRPr="0052653F">
              <w:rPr>
                <w:sz w:val="28"/>
                <w:szCs w:val="28"/>
              </w:rPr>
              <w:t>1) Ширина водоохранной зоны рек или ручьев устанавливается от их истока для рек или ручьев протяженностью:</w:t>
            </w:r>
          </w:p>
          <w:p w:rsidR="00BC76D7" w:rsidRPr="0052653F" w:rsidRDefault="00BC76D7" w:rsidP="00BC76D7">
            <w:pPr>
              <w:rPr>
                <w:sz w:val="28"/>
                <w:szCs w:val="28"/>
              </w:rPr>
            </w:pPr>
            <w:r w:rsidRPr="0052653F">
              <w:rPr>
                <w:sz w:val="28"/>
                <w:szCs w:val="28"/>
              </w:rPr>
              <w:t>1) до десяти километров - в размере пятидесяти метров;</w:t>
            </w:r>
          </w:p>
          <w:p w:rsidR="00BC76D7" w:rsidRPr="0052653F" w:rsidRDefault="00BC76D7" w:rsidP="00BC76D7">
            <w:pPr>
              <w:rPr>
                <w:sz w:val="28"/>
                <w:szCs w:val="28"/>
              </w:rPr>
            </w:pPr>
            <w:r w:rsidRPr="0052653F">
              <w:rPr>
                <w:sz w:val="28"/>
                <w:szCs w:val="28"/>
              </w:rPr>
              <w:t>2) от десяти до пятидесяти километров - в размере ста метров;</w:t>
            </w:r>
          </w:p>
          <w:p w:rsidR="003579FA" w:rsidRPr="0052653F" w:rsidRDefault="00BC76D7" w:rsidP="00BC76D7">
            <w:pPr>
              <w:jc w:val="both"/>
              <w:rPr>
                <w:sz w:val="28"/>
                <w:szCs w:val="28"/>
              </w:rPr>
            </w:pPr>
            <w:r w:rsidRPr="0052653F">
              <w:rPr>
                <w:sz w:val="28"/>
                <w:szCs w:val="28"/>
              </w:rPr>
              <w:t>3) от пятидесяти километров и более - в размере двухсот метров.</w:t>
            </w:r>
          </w:p>
          <w:p w:rsidR="003579FA" w:rsidRPr="0052653F" w:rsidRDefault="003579FA" w:rsidP="005454AF">
            <w:pPr>
              <w:jc w:val="both"/>
              <w:rPr>
                <w:sz w:val="28"/>
                <w:szCs w:val="28"/>
              </w:rPr>
            </w:pPr>
          </w:p>
          <w:p w:rsidR="003579FA" w:rsidRPr="0052653F" w:rsidRDefault="003579FA" w:rsidP="005454AF">
            <w:pPr>
              <w:jc w:val="both"/>
              <w:rPr>
                <w:sz w:val="28"/>
                <w:szCs w:val="28"/>
              </w:rPr>
            </w:pPr>
            <w:r w:rsidRPr="0052653F">
              <w:rPr>
                <w:sz w:val="28"/>
                <w:szCs w:val="28"/>
              </w:rPr>
              <w:t xml:space="preserve">На территориях населенных пунктов при наличии централизованных ливневых систем водоотведения и </w:t>
            </w:r>
            <w:r w:rsidRPr="0052653F">
              <w:rPr>
                <w:sz w:val="28"/>
                <w:szCs w:val="28"/>
              </w:rPr>
              <w:lastRenderedPageBreak/>
              <w:t>набережных ширина водоохранной зоны устанавливается от парапета набережной. При отсутствии набережной ширина водоохранной зоны измеряется от береговой линии.</w:t>
            </w:r>
          </w:p>
          <w:p w:rsidR="003579FA" w:rsidRPr="0052653F" w:rsidRDefault="003579FA" w:rsidP="00B15B44">
            <w:pPr>
              <w:jc w:val="both"/>
              <w:rPr>
                <w:sz w:val="28"/>
                <w:szCs w:val="28"/>
              </w:rPr>
            </w:pPr>
          </w:p>
        </w:tc>
        <w:tc>
          <w:tcPr>
            <w:tcW w:w="4328" w:type="dxa"/>
            <w:shd w:val="clear" w:color="auto" w:fill="auto"/>
          </w:tcPr>
          <w:p w:rsidR="003579FA" w:rsidRPr="0052653F" w:rsidRDefault="003579FA" w:rsidP="00B15B44">
            <w:pPr>
              <w:jc w:val="both"/>
              <w:rPr>
                <w:sz w:val="28"/>
                <w:szCs w:val="28"/>
              </w:rPr>
            </w:pPr>
            <w:r w:rsidRPr="0052653F">
              <w:rPr>
                <w:sz w:val="28"/>
                <w:szCs w:val="28"/>
              </w:rPr>
              <w:lastRenderedPageBreak/>
              <w:t>В границах водоохранных зон запрещаются:</w:t>
            </w:r>
          </w:p>
          <w:p w:rsidR="003579FA" w:rsidRPr="0052653F" w:rsidRDefault="003579FA" w:rsidP="00B15B44">
            <w:pPr>
              <w:jc w:val="both"/>
              <w:rPr>
                <w:sz w:val="28"/>
                <w:szCs w:val="28"/>
              </w:rPr>
            </w:pPr>
            <w:r w:rsidRPr="0052653F">
              <w:rPr>
                <w:sz w:val="28"/>
                <w:szCs w:val="28"/>
              </w:rPr>
              <w:t> 1) использование сточных вод для удобрения почв;</w:t>
            </w:r>
          </w:p>
          <w:p w:rsidR="003579FA" w:rsidRPr="0052653F" w:rsidRDefault="003579FA" w:rsidP="00B15B44">
            <w:pPr>
              <w:jc w:val="both"/>
              <w:rPr>
                <w:sz w:val="28"/>
                <w:szCs w:val="28"/>
              </w:rPr>
            </w:pPr>
            <w:r w:rsidRPr="0052653F">
              <w:rPr>
                <w:sz w:val="28"/>
                <w:szCs w:val="28"/>
              </w:rPr>
              <w:t>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579FA" w:rsidRPr="0052653F" w:rsidRDefault="003579FA" w:rsidP="00B15B44">
            <w:pPr>
              <w:jc w:val="both"/>
              <w:rPr>
                <w:sz w:val="28"/>
                <w:szCs w:val="28"/>
              </w:rPr>
            </w:pPr>
            <w:r w:rsidRPr="0052653F">
              <w:rPr>
                <w:sz w:val="28"/>
                <w:szCs w:val="28"/>
              </w:rPr>
              <w:t> 3) осуществление авиационных мер по борьбе с вредителями и болезнями растений;</w:t>
            </w:r>
          </w:p>
          <w:p w:rsidR="003579FA" w:rsidRPr="0052653F" w:rsidRDefault="003579FA" w:rsidP="00B15B44">
            <w:pPr>
              <w:jc w:val="both"/>
              <w:rPr>
                <w:sz w:val="28"/>
                <w:szCs w:val="28"/>
              </w:rPr>
            </w:pPr>
            <w:r w:rsidRPr="0052653F">
              <w:rPr>
                <w:sz w:val="28"/>
                <w:szCs w:val="28"/>
              </w:rPr>
              <w:lastRenderedPageBreak/>
              <w:t>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79FA" w:rsidRPr="0052653F" w:rsidRDefault="003579FA" w:rsidP="005454AF">
            <w:pPr>
              <w:jc w:val="both"/>
              <w:rPr>
                <w:sz w:val="28"/>
                <w:szCs w:val="28"/>
              </w:rPr>
            </w:pPr>
            <w:r w:rsidRPr="0052653F">
              <w:rPr>
                <w:sz w:val="28"/>
                <w:szCs w:val="28"/>
              </w:rPr>
              <w:t>В границах водоохранных зон запрещается проектирование, строительство, реконструкция, ввод в эксплуатацию, эксплуатация хозяйственных и иных объектов без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c>
          <w:tcPr>
            <w:tcW w:w="2774" w:type="dxa"/>
            <w:shd w:val="clear" w:color="auto" w:fill="auto"/>
          </w:tcPr>
          <w:p w:rsidR="003579FA" w:rsidRPr="0052653F" w:rsidRDefault="00BC76D7" w:rsidP="008F0DBB">
            <w:pPr>
              <w:rPr>
                <w:sz w:val="28"/>
                <w:szCs w:val="28"/>
              </w:rPr>
            </w:pPr>
            <w:r w:rsidRPr="0052653F">
              <w:rPr>
                <w:sz w:val="28"/>
                <w:szCs w:val="28"/>
              </w:rPr>
              <w:lastRenderedPageBreak/>
              <w:t>1.</w:t>
            </w:r>
            <w:r w:rsidR="003579FA" w:rsidRPr="0052653F">
              <w:rPr>
                <w:sz w:val="28"/>
                <w:szCs w:val="28"/>
              </w:rPr>
              <w:t>Водный кодекс РФ</w:t>
            </w:r>
          </w:p>
          <w:p w:rsidR="003579FA" w:rsidRPr="0052653F" w:rsidRDefault="003579FA" w:rsidP="008F0DBB">
            <w:pPr>
              <w:rPr>
                <w:sz w:val="28"/>
                <w:szCs w:val="28"/>
              </w:rPr>
            </w:pPr>
            <w:r w:rsidRPr="0052653F">
              <w:rPr>
                <w:sz w:val="28"/>
                <w:szCs w:val="28"/>
              </w:rPr>
              <w:t>Части 4-6, части 14-16 статьи 65</w:t>
            </w: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p w:rsidR="003579FA" w:rsidRPr="0052653F" w:rsidRDefault="003579FA" w:rsidP="00064F50">
            <w:pPr>
              <w:rPr>
                <w:sz w:val="28"/>
                <w:szCs w:val="28"/>
              </w:rPr>
            </w:pPr>
          </w:p>
          <w:p w:rsidR="003579FA" w:rsidRPr="0052653F" w:rsidRDefault="003579FA" w:rsidP="008F0DBB">
            <w:pPr>
              <w:rPr>
                <w:sz w:val="28"/>
                <w:szCs w:val="28"/>
              </w:rPr>
            </w:pPr>
          </w:p>
          <w:p w:rsidR="003579FA" w:rsidRPr="0052653F" w:rsidRDefault="003579FA" w:rsidP="008F0DBB">
            <w:pPr>
              <w:rPr>
                <w:sz w:val="28"/>
                <w:szCs w:val="28"/>
              </w:rPr>
            </w:pP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B94A18">
            <w:pPr>
              <w:rPr>
                <w:sz w:val="28"/>
                <w:szCs w:val="28"/>
              </w:rPr>
            </w:pPr>
            <w:r w:rsidRPr="0052653F">
              <w:rPr>
                <w:sz w:val="28"/>
                <w:szCs w:val="28"/>
              </w:rPr>
              <w:t>Прибрежные защитные полосы</w:t>
            </w:r>
          </w:p>
          <w:p w:rsidR="003579FA" w:rsidRPr="0052653F" w:rsidRDefault="003579FA" w:rsidP="008F0DBB">
            <w:pPr>
              <w:rPr>
                <w:sz w:val="28"/>
                <w:szCs w:val="28"/>
              </w:rPr>
            </w:pPr>
          </w:p>
        </w:tc>
        <w:tc>
          <w:tcPr>
            <w:tcW w:w="4522" w:type="dxa"/>
            <w:shd w:val="clear" w:color="auto" w:fill="auto"/>
          </w:tcPr>
          <w:p w:rsidR="003579FA" w:rsidRPr="0052653F" w:rsidRDefault="003579FA" w:rsidP="005454AF">
            <w:pPr>
              <w:jc w:val="both"/>
              <w:rPr>
                <w:sz w:val="28"/>
                <w:szCs w:val="28"/>
              </w:rPr>
            </w:pPr>
            <w:r w:rsidRPr="0052653F">
              <w:rPr>
                <w:sz w:val="28"/>
                <w:szCs w:val="28"/>
              </w:rPr>
              <w:lastRenderedPageBreak/>
              <w:t xml:space="preserve">Ширина прибрежной защитной полосы устанавливается в </w:t>
            </w:r>
            <w:r w:rsidRPr="0052653F">
              <w:rPr>
                <w:sz w:val="28"/>
                <w:szCs w:val="28"/>
              </w:rPr>
              <w:lastRenderedPageBreak/>
              <w:t xml:space="preserve">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3579FA" w:rsidRPr="0052653F" w:rsidRDefault="003579FA" w:rsidP="005454AF">
            <w:pPr>
              <w:jc w:val="both"/>
              <w:rPr>
                <w:sz w:val="28"/>
                <w:szCs w:val="28"/>
              </w:rPr>
            </w:pPr>
          </w:p>
          <w:p w:rsidR="003579FA" w:rsidRPr="0052653F" w:rsidRDefault="003579FA" w:rsidP="005454AF">
            <w:pPr>
              <w:jc w:val="both"/>
              <w:rPr>
                <w:sz w:val="28"/>
                <w:szCs w:val="28"/>
              </w:rPr>
            </w:pPr>
            <w:r w:rsidRPr="0052653F">
              <w:rPr>
                <w:sz w:val="28"/>
                <w:szCs w:val="28"/>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При отсутствии набережной ширина прибрежной защитной полосы измеряется от береговой линии.</w:t>
            </w:r>
          </w:p>
        </w:tc>
        <w:tc>
          <w:tcPr>
            <w:tcW w:w="4328" w:type="dxa"/>
            <w:shd w:val="clear" w:color="auto" w:fill="auto"/>
          </w:tcPr>
          <w:p w:rsidR="003579FA" w:rsidRPr="0052653F" w:rsidRDefault="003579FA" w:rsidP="005454AF">
            <w:pPr>
              <w:jc w:val="both"/>
              <w:rPr>
                <w:sz w:val="28"/>
                <w:szCs w:val="28"/>
              </w:rPr>
            </w:pPr>
            <w:r w:rsidRPr="0052653F">
              <w:rPr>
                <w:sz w:val="28"/>
                <w:szCs w:val="28"/>
              </w:rPr>
              <w:lastRenderedPageBreak/>
              <w:t>В границах прибрежных защитных полос запрещаются:</w:t>
            </w:r>
          </w:p>
          <w:p w:rsidR="003579FA" w:rsidRPr="0052653F" w:rsidRDefault="003579FA" w:rsidP="005454AF">
            <w:pPr>
              <w:jc w:val="both"/>
              <w:rPr>
                <w:sz w:val="28"/>
                <w:szCs w:val="28"/>
              </w:rPr>
            </w:pPr>
            <w:r w:rsidRPr="0052653F">
              <w:rPr>
                <w:sz w:val="28"/>
                <w:szCs w:val="28"/>
              </w:rPr>
              <w:lastRenderedPageBreak/>
              <w:t>1) использование сточных вод для удобрения почв;</w:t>
            </w:r>
          </w:p>
          <w:p w:rsidR="003579FA" w:rsidRPr="0052653F" w:rsidRDefault="003579FA" w:rsidP="005454AF">
            <w:pPr>
              <w:jc w:val="both"/>
              <w:rPr>
                <w:sz w:val="28"/>
                <w:szCs w:val="28"/>
              </w:rPr>
            </w:pPr>
            <w:r w:rsidRPr="0052653F">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579FA" w:rsidRPr="0052653F" w:rsidRDefault="003579FA" w:rsidP="005454AF">
            <w:pPr>
              <w:jc w:val="both"/>
              <w:rPr>
                <w:sz w:val="28"/>
                <w:szCs w:val="28"/>
              </w:rPr>
            </w:pPr>
            <w:r w:rsidRPr="0052653F">
              <w:rPr>
                <w:sz w:val="28"/>
                <w:szCs w:val="28"/>
              </w:rPr>
              <w:t>3) осуществление авиационных мер по борьбе с вредителями и болезнями растений;</w:t>
            </w:r>
          </w:p>
          <w:p w:rsidR="003579FA" w:rsidRPr="0052653F" w:rsidRDefault="003579FA" w:rsidP="005454AF">
            <w:pPr>
              <w:jc w:val="both"/>
              <w:rPr>
                <w:sz w:val="28"/>
                <w:szCs w:val="28"/>
              </w:rPr>
            </w:pPr>
            <w:r w:rsidRPr="0052653F">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79FA" w:rsidRPr="0052653F" w:rsidRDefault="003579FA" w:rsidP="005454AF">
            <w:pPr>
              <w:jc w:val="both"/>
              <w:rPr>
                <w:sz w:val="28"/>
                <w:szCs w:val="28"/>
              </w:rPr>
            </w:pPr>
            <w:r w:rsidRPr="0052653F">
              <w:rPr>
                <w:sz w:val="28"/>
                <w:szCs w:val="28"/>
              </w:rPr>
              <w:t>5) распашка земель;</w:t>
            </w:r>
          </w:p>
          <w:p w:rsidR="003579FA" w:rsidRPr="0052653F" w:rsidRDefault="003579FA" w:rsidP="005454AF">
            <w:pPr>
              <w:jc w:val="both"/>
              <w:rPr>
                <w:sz w:val="28"/>
                <w:szCs w:val="28"/>
              </w:rPr>
            </w:pPr>
            <w:r w:rsidRPr="0052653F">
              <w:rPr>
                <w:sz w:val="28"/>
                <w:szCs w:val="28"/>
              </w:rPr>
              <w:lastRenderedPageBreak/>
              <w:t>6) размещение отвалов размываемых грунтов;</w:t>
            </w:r>
          </w:p>
          <w:p w:rsidR="003579FA" w:rsidRPr="0052653F" w:rsidRDefault="003579FA" w:rsidP="005454AF">
            <w:pPr>
              <w:jc w:val="both"/>
              <w:rPr>
                <w:sz w:val="28"/>
                <w:szCs w:val="28"/>
              </w:rPr>
            </w:pPr>
            <w:r w:rsidRPr="0052653F">
              <w:rPr>
                <w:sz w:val="28"/>
                <w:szCs w:val="28"/>
              </w:rPr>
              <w:t>7) выпас сельскохозяйственных животных и организаци</w:t>
            </w:r>
            <w:r w:rsidR="00BC76D7" w:rsidRPr="0052653F">
              <w:rPr>
                <w:sz w:val="28"/>
                <w:szCs w:val="28"/>
              </w:rPr>
              <w:t>я для них летних лагерей, ванн.</w:t>
            </w:r>
          </w:p>
        </w:tc>
        <w:tc>
          <w:tcPr>
            <w:tcW w:w="2774" w:type="dxa"/>
            <w:shd w:val="clear" w:color="auto" w:fill="auto"/>
          </w:tcPr>
          <w:p w:rsidR="003579FA" w:rsidRPr="0052653F" w:rsidRDefault="003579FA" w:rsidP="00697CD1">
            <w:pPr>
              <w:rPr>
                <w:sz w:val="28"/>
                <w:szCs w:val="28"/>
              </w:rPr>
            </w:pPr>
            <w:r w:rsidRPr="0052653F">
              <w:rPr>
                <w:sz w:val="28"/>
                <w:szCs w:val="28"/>
              </w:rPr>
              <w:lastRenderedPageBreak/>
              <w:t>Водный кодекс РФ</w:t>
            </w:r>
          </w:p>
          <w:p w:rsidR="003579FA" w:rsidRPr="0052653F" w:rsidRDefault="003579FA" w:rsidP="00136452">
            <w:pPr>
              <w:rPr>
                <w:sz w:val="28"/>
                <w:szCs w:val="28"/>
              </w:rPr>
            </w:pPr>
            <w:r w:rsidRPr="0052653F">
              <w:rPr>
                <w:sz w:val="28"/>
                <w:szCs w:val="28"/>
              </w:rPr>
              <w:lastRenderedPageBreak/>
              <w:t>части 11-15, часть 17 статьи 65</w:t>
            </w: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p w:rsidR="003579FA" w:rsidRPr="0052653F" w:rsidRDefault="003579FA" w:rsidP="0083192B">
            <w:pPr>
              <w:rPr>
                <w:sz w:val="28"/>
                <w:szCs w:val="28"/>
              </w:rPr>
            </w:pP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8F0DBB">
            <w:pPr>
              <w:rPr>
                <w:sz w:val="28"/>
                <w:szCs w:val="28"/>
              </w:rPr>
            </w:pPr>
            <w:r w:rsidRPr="0052653F">
              <w:rPr>
                <w:sz w:val="28"/>
                <w:szCs w:val="28"/>
              </w:rPr>
              <w:t>Береговая полоса</w:t>
            </w:r>
          </w:p>
        </w:tc>
        <w:tc>
          <w:tcPr>
            <w:tcW w:w="4522" w:type="dxa"/>
            <w:shd w:val="clear" w:color="auto" w:fill="auto"/>
          </w:tcPr>
          <w:p w:rsidR="003579FA" w:rsidRPr="0052653F" w:rsidRDefault="003579FA" w:rsidP="00112756">
            <w:pPr>
              <w:jc w:val="both"/>
              <w:rPr>
                <w:rStyle w:val="ep"/>
                <w:sz w:val="28"/>
                <w:szCs w:val="28"/>
              </w:rPr>
            </w:pPr>
            <w:r w:rsidRPr="0052653F">
              <w:rPr>
                <w:rStyle w:val="ep"/>
                <w:rFonts w:eastAsiaTheme="majorEastAsia"/>
                <w:sz w:val="28"/>
                <w:szCs w:val="28"/>
              </w:rPr>
              <w:t>Полоса</w:t>
            </w:r>
            <w:r w:rsidRPr="0052653F">
              <w:rPr>
                <w:sz w:val="28"/>
                <w:szCs w:val="28"/>
              </w:rPr>
              <w:t xml:space="preserve"> земли вдоль </w:t>
            </w:r>
            <w:r w:rsidRPr="0052653F">
              <w:rPr>
                <w:rStyle w:val="ep"/>
                <w:rFonts w:eastAsiaTheme="majorEastAsia"/>
                <w:sz w:val="28"/>
                <w:szCs w:val="28"/>
              </w:rPr>
              <w:t>береговой</w:t>
            </w:r>
            <w:r w:rsidRPr="0052653F">
              <w:rPr>
                <w:sz w:val="28"/>
                <w:szCs w:val="28"/>
              </w:rPr>
              <w:t xml:space="preserve"> линии водного объекта общего пользования (</w:t>
            </w:r>
            <w:r w:rsidRPr="0052653F">
              <w:rPr>
                <w:rStyle w:val="ep"/>
                <w:rFonts w:eastAsiaTheme="majorEastAsia"/>
                <w:sz w:val="28"/>
                <w:szCs w:val="28"/>
              </w:rPr>
              <w:t>береговая</w:t>
            </w:r>
            <w:r w:rsidRPr="0052653F">
              <w:rPr>
                <w:sz w:val="28"/>
                <w:szCs w:val="28"/>
              </w:rPr>
              <w:t xml:space="preserve"> </w:t>
            </w:r>
            <w:r w:rsidRPr="0052653F">
              <w:rPr>
                <w:rStyle w:val="ep"/>
                <w:rFonts w:eastAsiaTheme="majorEastAsia"/>
                <w:sz w:val="28"/>
                <w:szCs w:val="28"/>
              </w:rPr>
              <w:t>полоса</w:t>
            </w:r>
            <w:r w:rsidRPr="0052653F">
              <w:rPr>
                <w:sz w:val="28"/>
                <w:szCs w:val="28"/>
              </w:rPr>
              <w:t xml:space="preserve">) предназначается для общего пользования. Ширина </w:t>
            </w:r>
            <w:r w:rsidRPr="0052653F">
              <w:rPr>
                <w:rStyle w:val="ep"/>
                <w:rFonts w:eastAsiaTheme="majorEastAsia"/>
                <w:sz w:val="28"/>
                <w:szCs w:val="28"/>
              </w:rPr>
              <w:t>береговой</w:t>
            </w:r>
            <w:r w:rsidRPr="0052653F">
              <w:rPr>
                <w:sz w:val="28"/>
                <w:szCs w:val="28"/>
              </w:rPr>
              <w:t xml:space="preserve"> </w:t>
            </w:r>
            <w:r w:rsidRPr="0052653F">
              <w:rPr>
                <w:rStyle w:val="ep"/>
                <w:rFonts w:eastAsiaTheme="majorEastAsia"/>
                <w:sz w:val="28"/>
                <w:szCs w:val="28"/>
              </w:rPr>
              <w:t>полосы</w:t>
            </w:r>
            <w:r w:rsidRPr="0052653F">
              <w:rPr>
                <w:sz w:val="28"/>
                <w:szCs w:val="28"/>
              </w:rPr>
              <w:t xml:space="preserve"> водных объектов общего пользования составляет двадцать метров, за исключением </w:t>
            </w:r>
            <w:r w:rsidRPr="0052653F">
              <w:rPr>
                <w:rStyle w:val="ep"/>
                <w:rFonts w:eastAsiaTheme="majorEastAsia"/>
                <w:sz w:val="28"/>
                <w:szCs w:val="28"/>
              </w:rPr>
              <w:t>береговой</w:t>
            </w:r>
            <w:r w:rsidRPr="0052653F">
              <w:rPr>
                <w:sz w:val="28"/>
                <w:szCs w:val="28"/>
              </w:rPr>
              <w:t xml:space="preserve"> </w:t>
            </w:r>
            <w:r w:rsidRPr="0052653F">
              <w:rPr>
                <w:rStyle w:val="ep"/>
                <w:rFonts w:eastAsiaTheme="majorEastAsia"/>
                <w:sz w:val="28"/>
                <w:szCs w:val="28"/>
              </w:rPr>
              <w:t>полосы</w:t>
            </w:r>
            <w:r w:rsidRPr="0052653F">
              <w:rPr>
                <w:sz w:val="28"/>
                <w:szCs w:val="28"/>
              </w:rPr>
              <w:t xml:space="preserve"> каналов, а также рек и ручьев, протяженность которых от истока до устья не более чем десять километров. Ширина </w:t>
            </w:r>
            <w:r w:rsidRPr="0052653F">
              <w:rPr>
                <w:rStyle w:val="ep"/>
                <w:rFonts w:eastAsiaTheme="majorEastAsia"/>
                <w:sz w:val="28"/>
                <w:szCs w:val="28"/>
              </w:rPr>
              <w:t>береговой</w:t>
            </w:r>
            <w:r w:rsidRPr="0052653F">
              <w:rPr>
                <w:sz w:val="28"/>
                <w:szCs w:val="28"/>
              </w:rPr>
              <w:t xml:space="preserve"> </w:t>
            </w:r>
            <w:r w:rsidRPr="0052653F">
              <w:rPr>
                <w:rStyle w:val="ep"/>
                <w:rFonts w:eastAsiaTheme="majorEastAsia"/>
                <w:sz w:val="28"/>
                <w:szCs w:val="28"/>
              </w:rPr>
              <w:t>полосы</w:t>
            </w:r>
            <w:r w:rsidRPr="0052653F">
              <w:rPr>
                <w:sz w:val="28"/>
                <w:szCs w:val="28"/>
              </w:rPr>
              <w:t xml:space="preserve"> каналов, а также рек и ручьев, протяженность которых от истока до устья не более чем десять километров, составляет пять метров.</w:t>
            </w:r>
          </w:p>
        </w:tc>
        <w:tc>
          <w:tcPr>
            <w:tcW w:w="4328" w:type="dxa"/>
            <w:shd w:val="clear" w:color="auto" w:fill="auto"/>
          </w:tcPr>
          <w:p w:rsidR="003579FA" w:rsidRPr="0052653F" w:rsidRDefault="003579FA" w:rsidP="005454AF">
            <w:pPr>
              <w:jc w:val="both"/>
              <w:rPr>
                <w:sz w:val="28"/>
                <w:szCs w:val="28"/>
              </w:rPr>
            </w:pPr>
            <w:r w:rsidRPr="0052653F">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судоходства.</w:t>
            </w:r>
          </w:p>
          <w:p w:rsidR="003579FA" w:rsidRPr="0052653F" w:rsidRDefault="003579FA" w:rsidP="005454AF">
            <w:pPr>
              <w:jc w:val="both"/>
              <w:rPr>
                <w:sz w:val="28"/>
                <w:szCs w:val="28"/>
              </w:rPr>
            </w:pPr>
            <w:r w:rsidRPr="0052653F">
              <w:rPr>
                <w:sz w:val="28"/>
                <w:szCs w:val="28"/>
              </w:rPr>
              <w:t>Запрещается пользоваться береговой полосой водных объектов общего пользования с использованием механических транспортных средств.</w:t>
            </w:r>
          </w:p>
          <w:p w:rsidR="003579FA" w:rsidRPr="0052653F" w:rsidRDefault="003579FA" w:rsidP="005454AF">
            <w:pPr>
              <w:jc w:val="both"/>
              <w:rPr>
                <w:sz w:val="28"/>
                <w:szCs w:val="28"/>
              </w:rPr>
            </w:pPr>
          </w:p>
          <w:p w:rsidR="003579FA" w:rsidRPr="0052653F" w:rsidRDefault="003579FA" w:rsidP="005454AF">
            <w:pPr>
              <w:jc w:val="both"/>
              <w:rPr>
                <w:sz w:val="28"/>
                <w:szCs w:val="28"/>
              </w:rPr>
            </w:pPr>
            <w:r w:rsidRPr="0052653F">
              <w:rPr>
                <w:sz w:val="28"/>
                <w:szCs w:val="28"/>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w:t>
            </w:r>
            <w:r w:rsidRPr="0052653F">
              <w:rPr>
                <w:sz w:val="28"/>
                <w:szCs w:val="28"/>
              </w:rPr>
              <w:lastRenderedPageBreak/>
              <w:t>числе для осуществления любительского и спортивного рыболовства и причаливания плавучих средств.</w:t>
            </w:r>
          </w:p>
        </w:tc>
        <w:tc>
          <w:tcPr>
            <w:tcW w:w="2774" w:type="dxa"/>
            <w:shd w:val="clear" w:color="auto" w:fill="auto"/>
          </w:tcPr>
          <w:p w:rsidR="003579FA" w:rsidRPr="0052653F" w:rsidRDefault="003579FA" w:rsidP="00136452">
            <w:pPr>
              <w:jc w:val="both"/>
              <w:rPr>
                <w:rStyle w:val="ep"/>
                <w:rFonts w:eastAsiaTheme="majorEastAsia"/>
                <w:sz w:val="28"/>
                <w:szCs w:val="28"/>
              </w:rPr>
            </w:pPr>
            <w:r w:rsidRPr="0052653F">
              <w:rPr>
                <w:rStyle w:val="ep"/>
                <w:rFonts w:eastAsiaTheme="majorEastAsia"/>
                <w:sz w:val="28"/>
                <w:szCs w:val="28"/>
              </w:rPr>
              <w:lastRenderedPageBreak/>
              <w:t>Водный Кодекс РФ</w:t>
            </w:r>
          </w:p>
          <w:p w:rsidR="003579FA" w:rsidRPr="0052653F" w:rsidRDefault="003579FA" w:rsidP="00136452">
            <w:pPr>
              <w:jc w:val="both"/>
              <w:rPr>
                <w:rStyle w:val="ep"/>
                <w:rFonts w:eastAsiaTheme="majorEastAsia"/>
                <w:sz w:val="28"/>
                <w:szCs w:val="28"/>
              </w:rPr>
            </w:pPr>
            <w:r w:rsidRPr="0052653F">
              <w:rPr>
                <w:rStyle w:val="ep"/>
                <w:rFonts w:eastAsiaTheme="majorEastAsia"/>
                <w:sz w:val="28"/>
                <w:szCs w:val="28"/>
              </w:rPr>
              <w:t>Части 6-8 статьи 6</w:t>
            </w:r>
          </w:p>
          <w:p w:rsidR="003579FA" w:rsidRPr="0052653F" w:rsidRDefault="003579FA" w:rsidP="00136452">
            <w:pPr>
              <w:jc w:val="both"/>
              <w:rPr>
                <w:rStyle w:val="ep"/>
                <w:rFonts w:eastAsiaTheme="majorEastAsia"/>
                <w:sz w:val="28"/>
                <w:szCs w:val="28"/>
              </w:rPr>
            </w:pPr>
            <w:r w:rsidRPr="0052653F">
              <w:rPr>
                <w:rStyle w:val="ep"/>
                <w:rFonts w:eastAsiaTheme="majorEastAsia"/>
                <w:sz w:val="28"/>
                <w:szCs w:val="28"/>
              </w:rPr>
              <w:t>Статья 10 Кодекс внутреннего водного транспорта Постановление Правительства РФ от 06.02.2003 N 71 "Об утверждении Положения об особых условиях пользования береговой полосой внутренних водных путей Российской Федерации"</w:t>
            </w:r>
          </w:p>
          <w:p w:rsidR="003579FA" w:rsidRPr="0052653F" w:rsidRDefault="003579FA" w:rsidP="00136452">
            <w:pPr>
              <w:jc w:val="both"/>
              <w:rPr>
                <w:rStyle w:val="ep"/>
                <w:rFonts w:eastAsiaTheme="majorEastAsia"/>
                <w:sz w:val="28"/>
                <w:szCs w:val="28"/>
              </w:rPr>
            </w:pPr>
            <w:r w:rsidRPr="0052653F">
              <w:rPr>
                <w:rStyle w:val="ep"/>
                <w:rFonts w:eastAsiaTheme="majorEastAsia"/>
                <w:sz w:val="28"/>
                <w:szCs w:val="28"/>
              </w:rPr>
              <w:t>Пункты 3, 4, 12</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Охранная зона геодезических пунктов</w:t>
            </w:r>
          </w:p>
        </w:tc>
        <w:tc>
          <w:tcPr>
            <w:tcW w:w="4522" w:type="dxa"/>
            <w:shd w:val="clear" w:color="auto" w:fill="auto"/>
          </w:tcPr>
          <w:p w:rsidR="003579FA" w:rsidRPr="0052653F" w:rsidRDefault="003579FA" w:rsidP="005454AF">
            <w:pPr>
              <w:jc w:val="both"/>
              <w:rPr>
                <w:sz w:val="28"/>
                <w:szCs w:val="28"/>
              </w:rPr>
            </w:pPr>
            <w:r w:rsidRPr="0052653F">
              <w:rPr>
                <w:sz w:val="28"/>
                <w:szCs w:val="28"/>
              </w:rPr>
              <w:t>Геодезический пункт состоит из специального центра, наружного знака и внешнего оформления в виде канавы или вала, которое является границей геодезического пункта.</w:t>
            </w:r>
          </w:p>
          <w:p w:rsidR="003579FA" w:rsidRPr="0052653F" w:rsidRDefault="003579FA" w:rsidP="005454AF">
            <w:pPr>
              <w:jc w:val="both"/>
              <w:rPr>
                <w:sz w:val="28"/>
                <w:szCs w:val="28"/>
              </w:rPr>
            </w:pPr>
            <w:r w:rsidRPr="0052653F">
              <w:rPr>
                <w:sz w:val="28"/>
                <w:szCs w:val="28"/>
              </w:rPr>
              <w:t>В случае отсутствия внешнего оформления геодезического пункта его границей является основание наружного знака.</w:t>
            </w:r>
          </w:p>
          <w:p w:rsidR="003579FA" w:rsidRPr="0052653F" w:rsidRDefault="003579FA" w:rsidP="005454AF">
            <w:pPr>
              <w:jc w:val="both"/>
              <w:rPr>
                <w:sz w:val="28"/>
                <w:szCs w:val="28"/>
              </w:rPr>
            </w:pPr>
            <w:r w:rsidRPr="0052653F">
              <w:rPr>
                <w:sz w:val="28"/>
                <w:szCs w:val="28"/>
              </w:rPr>
              <w:t>Для геодезических пунктов, которые не имеют наружных знаков и специальные центры которых заложены в стены зданий и других сооружений, границы пунктов и охранные зоны не устанавливаются.</w:t>
            </w:r>
          </w:p>
          <w:p w:rsidR="003579FA" w:rsidRPr="0052653F" w:rsidRDefault="003579FA" w:rsidP="005454AF">
            <w:pPr>
              <w:jc w:val="both"/>
              <w:rPr>
                <w:sz w:val="28"/>
                <w:szCs w:val="28"/>
              </w:rPr>
            </w:pPr>
            <w:r w:rsidRPr="0052653F">
              <w:rPr>
                <w:sz w:val="28"/>
                <w:szCs w:val="28"/>
              </w:rPr>
              <w:t xml:space="preserve">Охранной зоной геодезического пункта является земельный участок, на котором расположен </w:t>
            </w:r>
            <w:r w:rsidRPr="0052653F">
              <w:rPr>
                <w:sz w:val="28"/>
                <w:szCs w:val="28"/>
              </w:rPr>
              <w:lastRenderedPageBreak/>
              <w:t>геодезический пункт, и полоса земли шириной 1 метр, примыкающая с внешней стороны к границе пункта.</w:t>
            </w:r>
          </w:p>
          <w:p w:rsidR="003579FA" w:rsidRPr="0052653F" w:rsidRDefault="003579FA" w:rsidP="00E5513A">
            <w:pPr>
              <w:jc w:val="both"/>
              <w:rPr>
                <w:sz w:val="28"/>
                <w:szCs w:val="28"/>
              </w:rPr>
            </w:pPr>
          </w:p>
        </w:tc>
        <w:tc>
          <w:tcPr>
            <w:tcW w:w="4328" w:type="dxa"/>
            <w:shd w:val="clear" w:color="auto" w:fill="auto"/>
          </w:tcPr>
          <w:p w:rsidR="003579FA" w:rsidRPr="0052653F" w:rsidRDefault="003579FA" w:rsidP="00E5513A">
            <w:pPr>
              <w:jc w:val="both"/>
              <w:rPr>
                <w:sz w:val="28"/>
                <w:szCs w:val="28"/>
              </w:rPr>
            </w:pPr>
            <w:r w:rsidRPr="0052653F">
              <w:rPr>
                <w:sz w:val="28"/>
                <w:szCs w:val="28"/>
              </w:rPr>
              <w:lastRenderedPageBreak/>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tc>
        <w:tc>
          <w:tcPr>
            <w:tcW w:w="2774" w:type="dxa"/>
            <w:shd w:val="clear" w:color="auto" w:fill="auto"/>
          </w:tcPr>
          <w:p w:rsidR="003579FA" w:rsidRPr="0052653F" w:rsidRDefault="003579FA" w:rsidP="005454AF">
            <w:pPr>
              <w:jc w:val="both"/>
              <w:rPr>
                <w:sz w:val="28"/>
                <w:szCs w:val="28"/>
              </w:rPr>
            </w:pPr>
            <w:r w:rsidRPr="0052653F">
              <w:rPr>
                <w:sz w:val="28"/>
                <w:szCs w:val="28"/>
              </w:rPr>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w:t>
            </w:r>
          </w:p>
          <w:p w:rsidR="003579FA" w:rsidRPr="0052653F" w:rsidRDefault="003579FA" w:rsidP="005454AF">
            <w:pPr>
              <w:jc w:val="both"/>
              <w:rPr>
                <w:sz w:val="28"/>
                <w:szCs w:val="28"/>
              </w:rPr>
            </w:pPr>
            <w:r w:rsidRPr="0052653F">
              <w:rPr>
                <w:sz w:val="28"/>
                <w:szCs w:val="28"/>
              </w:rPr>
              <w:t>Пункты 2,3,4</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Охранные зоны и зоны охраняемого природного ландшафта воинских захоронений</w:t>
            </w:r>
          </w:p>
        </w:tc>
        <w:tc>
          <w:tcPr>
            <w:tcW w:w="4522" w:type="dxa"/>
            <w:shd w:val="clear" w:color="auto" w:fill="auto"/>
          </w:tcPr>
          <w:p w:rsidR="003579FA" w:rsidRPr="0052653F" w:rsidRDefault="003579FA" w:rsidP="005454AF">
            <w:pPr>
              <w:jc w:val="both"/>
              <w:rPr>
                <w:sz w:val="28"/>
                <w:szCs w:val="28"/>
              </w:rPr>
            </w:pPr>
            <w:r w:rsidRPr="0052653F">
              <w:rPr>
                <w:sz w:val="28"/>
                <w:szCs w:val="28"/>
              </w:rPr>
              <w:t>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tc>
        <w:tc>
          <w:tcPr>
            <w:tcW w:w="4328" w:type="dxa"/>
            <w:shd w:val="clear" w:color="auto" w:fill="auto"/>
          </w:tcPr>
          <w:p w:rsidR="003579FA" w:rsidRPr="0052653F" w:rsidRDefault="003579FA" w:rsidP="007A3F17">
            <w:pPr>
              <w:jc w:val="both"/>
              <w:rPr>
                <w:sz w:val="28"/>
                <w:szCs w:val="28"/>
              </w:rPr>
            </w:pPr>
            <w:r w:rsidRPr="0052653F">
              <w:rPr>
                <w:sz w:val="28"/>
                <w:szCs w:val="28"/>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579FA" w:rsidRPr="0052653F" w:rsidRDefault="003579FA" w:rsidP="007A3F17">
            <w:pPr>
              <w:jc w:val="both"/>
              <w:rPr>
                <w:sz w:val="28"/>
                <w:szCs w:val="28"/>
              </w:rPr>
            </w:pPr>
            <w:r w:rsidRPr="0052653F">
              <w:rPr>
                <w:sz w:val="28"/>
                <w:szCs w:val="28"/>
              </w:rPr>
              <w:t>(в ред. Федерального закона от 22.08.2004 N 122-ФЗ)</w:t>
            </w:r>
          </w:p>
          <w:p w:rsidR="003579FA" w:rsidRPr="0052653F" w:rsidRDefault="003579FA" w:rsidP="007A3F17">
            <w:pPr>
              <w:jc w:val="both"/>
              <w:rPr>
                <w:sz w:val="28"/>
                <w:szCs w:val="28"/>
              </w:rPr>
            </w:pPr>
            <w:r w:rsidRPr="0052653F">
              <w:rPr>
                <w:sz w:val="28"/>
                <w:szCs w:val="28"/>
              </w:rPr>
              <w:t xml:space="preserve">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w:t>
            </w:r>
            <w:r w:rsidRPr="0052653F">
              <w:rPr>
                <w:sz w:val="28"/>
                <w:szCs w:val="28"/>
              </w:rPr>
              <w:lastRenderedPageBreak/>
              <w:t>органы местного самоуправления.</w:t>
            </w:r>
          </w:p>
        </w:tc>
        <w:tc>
          <w:tcPr>
            <w:tcW w:w="2774" w:type="dxa"/>
            <w:shd w:val="clear" w:color="auto" w:fill="auto"/>
          </w:tcPr>
          <w:p w:rsidR="003579FA" w:rsidRPr="0052653F" w:rsidRDefault="003579FA" w:rsidP="005454AF">
            <w:pPr>
              <w:jc w:val="both"/>
              <w:rPr>
                <w:sz w:val="28"/>
                <w:szCs w:val="28"/>
              </w:rPr>
            </w:pPr>
            <w:r w:rsidRPr="0052653F">
              <w:rPr>
                <w:sz w:val="28"/>
                <w:szCs w:val="28"/>
              </w:rPr>
              <w:lastRenderedPageBreak/>
              <w:t>Закон РФ от 14.01.1993 г. № 4292-1 «Об увековечении памяти погибших при защите Отечества» Статья 6</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Санитарные разрывы вдоль трассы ВЛ</w:t>
            </w:r>
          </w:p>
        </w:tc>
        <w:tc>
          <w:tcPr>
            <w:tcW w:w="4522" w:type="dxa"/>
            <w:shd w:val="clear" w:color="auto" w:fill="auto"/>
          </w:tcPr>
          <w:p w:rsidR="003579FA" w:rsidRPr="0052653F" w:rsidRDefault="003579FA" w:rsidP="00697CD1">
            <w:pPr>
              <w:jc w:val="both"/>
              <w:rPr>
                <w:sz w:val="28"/>
                <w:szCs w:val="28"/>
              </w:rPr>
            </w:pPr>
            <w:r w:rsidRPr="0052653F">
              <w:rPr>
                <w:sz w:val="28"/>
                <w:szCs w:val="28"/>
              </w:rPr>
              <w:t xml:space="preserve">6.3 </w:t>
            </w:r>
            <w:proofErr w:type="gramStart"/>
            <w:r w:rsidRPr="0052653F">
              <w:rPr>
                <w:sz w:val="28"/>
                <w:szCs w:val="28"/>
              </w:rPr>
              <w:t>В</w:t>
            </w:r>
            <w:proofErr w:type="gramEnd"/>
            <w:r w:rsidRPr="0052653F">
              <w:rPr>
                <w:sz w:val="28"/>
                <w:szCs w:val="28"/>
              </w:rPr>
              <w:t xml:space="preserve">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3579FA" w:rsidRPr="0052653F" w:rsidRDefault="003579FA" w:rsidP="00697CD1">
            <w:pPr>
              <w:jc w:val="both"/>
              <w:rPr>
                <w:sz w:val="28"/>
                <w:szCs w:val="28"/>
              </w:rPr>
            </w:pPr>
            <w:r w:rsidRPr="0052653F">
              <w:rPr>
                <w:sz w:val="28"/>
                <w:szCs w:val="28"/>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w:t>
            </w:r>
            <w:r w:rsidRPr="0052653F">
              <w:rPr>
                <w:sz w:val="28"/>
                <w:szCs w:val="28"/>
              </w:rPr>
              <w:lastRenderedPageBreak/>
              <w:t>направлении, перпендикулярном ВЛ:</w:t>
            </w:r>
          </w:p>
          <w:p w:rsidR="003579FA" w:rsidRPr="0052653F" w:rsidRDefault="003579FA" w:rsidP="00697CD1">
            <w:pPr>
              <w:jc w:val="both"/>
              <w:rPr>
                <w:sz w:val="28"/>
                <w:szCs w:val="28"/>
              </w:rPr>
            </w:pPr>
            <w:r w:rsidRPr="0052653F">
              <w:rPr>
                <w:sz w:val="28"/>
                <w:szCs w:val="28"/>
              </w:rPr>
              <w:t>- 20 м - для ВЛ напряжением 330 кВ;</w:t>
            </w:r>
          </w:p>
          <w:p w:rsidR="003579FA" w:rsidRPr="0052653F" w:rsidRDefault="003579FA" w:rsidP="00697CD1">
            <w:pPr>
              <w:jc w:val="both"/>
              <w:rPr>
                <w:sz w:val="28"/>
                <w:szCs w:val="28"/>
              </w:rPr>
            </w:pPr>
            <w:r w:rsidRPr="0052653F">
              <w:rPr>
                <w:sz w:val="28"/>
                <w:szCs w:val="28"/>
              </w:rPr>
              <w:t>- 30 м - для ВЛ напряжением 500 кВ;</w:t>
            </w:r>
          </w:p>
          <w:p w:rsidR="003579FA" w:rsidRPr="0052653F" w:rsidRDefault="003579FA" w:rsidP="00697CD1">
            <w:pPr>
              <w:jc w:val="both"/>
              <w:rPr>
                <w:sz w:val="28"/>
                <w:szCs w:val="28"/>
              </w:rPr>
            </w:pPr>
            <w:r w:rsidRPr="0052653F">
              <w:rPr>
                <w:sz w:val="28"/>
                <w:szCs w:val="28"/>
              </w:rPr>
              <w:t>- 40 м - для ВЛ напряжением 750 кВ;</w:t>
            </w:r>
          </w:p>
          <w:p w:rsidR="003579FA" w:rsidRPr="0052653F" w:rsidRDefault="003579FA" w:rsidP="00697CD1">
            <w:pPr>
              <w:jc w:val="both"/>
              <w:rPr>
                <w:sz w:val="28"/>
                <w:szCs w:val="28"/>
              </w:rPr>
            </w:pPr>
            <w:r w:rsidRPr="0052653F">
              <w:rPr>
                <w:sz w:val="28"/>
                <w:szCs w:val="28"/>
              </w:rPr>
              <w:t>- 55 м - для ВЛ напряжением 1150 кВ.</w:t>
            </w:r>
          </w:p>
          <w:p w:rsidR="003579FA" w:rsidRPr="0052653F" w:rsidRDefault="003579FA" w:rsidP="00697CD1">
            <w:pPr>
              <w:jc w:val="both"/>
              <w:rPr>
                <w:sz w:val="28"/>
                <w:szCs w:val="28"/>
              </w:rPr>
            </w:pPr>
            <w:r w:rsidRPr="0052653F">
              <w:rPr>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c>
          <w:tcPr>
            <w:tcW w:w="4328" w:type="dxa"/>
            <w:shd w:val="clear" w:color="auto" w:fill="auto"/>
          </w:tcPr>
          <w:p w:rsidR="003579FA" w:rsidRPr="0052653F" w:rsidRDefault="003579FA" w:rsidP="00624A37">
            <w:pPr>
              <w:jc w:val="both"/>
              <w:rPr>
                <w:sz w:val="28"/>
                <w:szCs w:val="28"/>
              </w:rPr>
            </w:pPr>
            <w:r w:rsidRPr="0052653F">
              <w:rPr>
                <w:sz w:val="28"/>
                <w:szCs w:val="28"/>
              </w:rPr>
              <w:lastRenderedPageBreak/>
              <w:t xml:space="preserve">Запрещается любая хозяйственная деятельность, за исключением хозяйственной и иной деятельности, при которой обеспечивается безопасность эксплуатации </w:t>
            </w:r>
            <w:r w:rsidR="00483705" w:rsidRPr="0052653F">
              <w:rPr>
                <w:sz w:val="28"/>
                <w:szCs w:val="28"/>
              </w:rPr>
              <w:t>объекта капитального строительства, в том числе и линейного</w:t>
            </w:r>
            <w:r w:rsidRPr="0052653F">
              <w:rPr>
                <w:sz w:val="28"/>
                <w:szCs w:val="28"/>
              </w:rPr>
              <w:t>.</w:t>
            </w:r>
          </w:p>
        </w:tc>
        <w:tc>
          <w:tcPr>
            <w:tcW w:w="2774" w:type="dxa"/>
            <w:shd w:val="clear" w:color="auto" w:fill="auto"/>
          </w:tcPr>
          <w:p w:rsidR="003579FA" w:rsidRPr="0052653F" w:rsidRDefault="003579FA" w:rsidP="00EB425F">
            <w:pPr>
              <w:jc w:val="both"/>
              <w:rPr>
                <w:sz w:val="28"/>
                <w:szCs w:val="28"/>
              </w:rPr>
            </w:pPr>
            <w:r w:rsidRPr="0052653F">
              <w:rPr>
                <w:sz w:val="28"/>
                <w:szCs w:val="28"/>
              </w:rPr>
              <w:t>СанПиН 2.2.1/2.1.1.1200-03</w:t>
            </w:r>
          </w:p>
          <w:p w:rsidR="003579FA" w:rsidRPr="0052653F" w:rsidRDefault="003579FA" w:rsidP="00EB425F">
            <w:pPr>
              <w:jc w:val="both"/>
              <w:rPr>
                <w:sz w:val="28"/>
                <w:szCs w:val="28"/>
              </w:rPr>
            </w:pPr>
            <w:r w:rsidRPr="0052653F">
              <w:rPr>
                <w:sz w:val="28"/>
                <w:szCs w:val="28"/>
              </w:rPr>
              <w:t>«Санитарно-защитные зоны и санитарная классификация предприятий, сооружений и иных объектов»</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Санитарно-защитные зоны промышленных объектов и производств</w:t>
            </w:r>
          </w:p>
        </w:tc>
        <w:tc>
          <w:tcPr>
            <w:tcW w:w="4522" w:type="dxa"/>
            <w:shd w:val="clear" w:color="auto" w:fill="auto"/>
          </w:tcPr>
          <w:p w:rsidR="003579FA" w:rsidRPr="0052653F" w:rsidRDefault="003579FA" w:rsidP="00697CD1">
            <w:pPr>
              <w:jc w:val="both"/>
              <w:rPr>
                <w:sz w:val="28"/>
                <w:szCs w:val="28"/>
              </w:rPr>
            </w:pPr>
            <w:r w:rsidRPr="0052653F">
              <w:rPr>
                <w:sz w:val="28"/>
                <w:szCs w:val="28"/>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w:t>
            </w:r>
            <w:r w:rsidRPr="0052653F">
              <w:rPr>
                <w:sz w:val="28"/>
                <w:szCs w:val="28"/>
              </w:rPr>
              <w:lastRenderedPageBreak/>
              <w:t>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3579FA" w:rsidRPr="0052653F" w:rsidRDefault="003579FA" w:rsidP="00697CD1">
            <w:pPr>
              <w:jc w:val="both"/>
              <w:rPr>
                <w:sz w:val="28"/>
                <w:szCs w:val="28"/>
              </w:rPr>
            </w:pPr>
            <w:r w:rsidRPr="0052653F">
              <w:rPr>
                <w:sz w:val="28"/>
                <w:szCs w:val="28"/>
              </w:rPr>
              <w:t>- промышленные объекты и производства первого класса - 1000 м;</w:t>
            </w:r>
          </w:p>
          <w:p w:rsidR="003579FA" w:rsidRPr="0052653F" w:rsidRDefault="003579FA" w:rsidP="00697CD1">
            <w:pPr>
              <w:jc w:val="both"/>
              <w:rPr>
                <w:sz w:val="28"/>
                <w:szCs w:val="28"/>
              </w:rPr>
            </w:pPr>
            <w:r w:rsidRPr="0052653F">
              <w:rPr>
                <w:sz w:val="28"/>
                <w:szCs w:val="28"/>
              </w:rPr>
              <w:t>- промышленные объекты и производства второго класса - 500 м;</w:t>
            </w:r>
          </w:p>
          <w:p w:rsidR="003579FA" w:rsidRPr="0052653F" w:rsidRDefault="003579FA" w:rsidP="00697CD1">
            <w:pPr>
              <w:jc w:val="both"/>
              <w:rPr>
                <w:sz w:val="28"/>
                <w:szCs w:val="28"/>
              </w:rPr>
            </w:pPr>
            <w:r w:rsidRPr="0052653F">
              <w:rPr>
                <w:sz w:val="28"/>
                <w:szCs w:val="28"/>
              </w:rPr>
              <w:t>- промышленные объекты и производства третьего класса - 300 м;</w:t>
            </w:r>
          </w:p>
          <w:p w:rsidR="003579FA" w:rsidRPr="0052653F" w:rsidRDefault="003579FA" w:rsidP="00697CD1">
            <w:pPr>
              <w:jc w:val="both"/>
              <w:rPr>
                <w:sz w:val="28"/>
                <w:szCs w:val="28"/>
              </w:rPr>
            </w:pPr>
            <w:r w:rsidRPr="0052653F">
              <w:rPr>
                <w:sz w:val="28"/>
                <w:szCs w:val="28"/>
              </w:rPr>
              <w:lastRenderedPageBreak/>
              <w:t>- промышленные объекты и производства четвертого класса - 100 м;</w:t>
            </w:r>
          </w:p>
          <w:p w:rsidR="003579FA" w:rsidRPr="0052653F" w:rsidRDefault="003579FA" w:rsidP="00697CD1">
            <w:pPr>
              <w:jc w:val="both"/>
              <w:rPr>
                <w:sz w:val="28"/>
                <w:szCs w:val="28"/>
              </w:rPr>
            </w:pPr>
            <w:r w:rsidRPr="0052653F">
              <w:rPr>
                <w:sz w:val="28"/>
                <w:szCs w:val="28"/>
              </w:rPr>
              <w:t>- промышленные объекты и производства пятого класса - 50 м.</w:t>
            </w:r>
          </w:p>
        </w:tc>
        <w:tc>
          <w:tcPr>
            <w:tcW w:w="4328" w:type="dxa"/>
            <w:shd w:val="clear" w:color="auto" w:fill="auto"/>
          </w:tcPr>
          <w:p w:rsidR="003579FA" w:rsidRPr="0052653F" w:rsidRDefault="003579FA" w:rsidP="00EB425F">
            <w:pPr>
              <w:jc w:val="both"/>
              <w:rPr>
                <w:sz w:val="28"/>
                <w:szCs w:val="28"/>
              </w:rPr>
            </w:pPr>
            <w:r w:rsidRPr="0052653F">
              <w:rPr>
                <w:sz w:val="28"/>
                <w:szCs w:val="28"/>
              </w:rPr>
              <w:lastRenderedPageBreak/>
              <w:t xml:space="preserve">5.1.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w:t>
            </w:r>
            <w:r w:rsidRPr="0052653F">
              <w:rPr>
                <w:sz w:val="28"/>
                <w:szCs w:val="28"/>
              </w:rPr>
              <w:lastRenderedPageBreak/>
              <w:t>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579FA" w:rsidRPr="0052653F" w:rsidRDefault="003579FA" w:rsidP="00EB425F">
            <w:pPr>
              <w:jc w:val="both"/>
              <w:rPr>
                <w:sz w:val="28"/>
                <w:szCs w:val="28"/>
              </w:rPr>
            </w:pPr>
            <w:r w:rsidRPr="0052653F">
              <w:rPr>
                <w:sz w:val="28"/>
                <w:szCs w:val="28"/>
              </w:rPr>
              <w:t xml:space="preserve">5.2.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w:t>
            </w:r>
            <w:r w:rsidRPr="0052653F">
              <w:rPr>
                <w:sz w:val="28"/>
                <w:szCs w:val="28"/>
              </w:rPr>
              <w:lastRenderedPageBreak/>
              <w:t>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2774" w:type="dxa"/>
            <w:shd w:val="clear" w:color="auto" w:fill="auto"/>
          </w:tcPr>
          <w:p w:rsidR="003579FA" w:rsidRPr="0052653F" w:rsidRDefault="003579FA" w:rsidP="00EB425F">
            <w:pPr>
              <w:jc w:val="both"/>
              <w:rPr>
                <w:sz w:val="28"/>
                <w:szCs w:val="28"/>
              </w:rPr>
            </w:pPr>
            <w:r w:rsidRPr="0052653F">
              <w:rPr>
                <w:sz w:val="28"/>
                <w:szCs w:val="28"/>
              </w:rPr>
              <w:lastRenderedPageBreak/>
              <w:t>СанПиН 2.2.1/2.1.1.1200-03</w:t>
            </w:r>
          </w:p>
          <w:p w:rsidR="003579FA" w:rsidRPr="0052653F" w:rsidRDefault="003579FA" w:rsidP="00EB425F">
            <w:pPr>
              <w:jc w:val="both"/>
              <w:rPr>
                <w:sz w:val="28"/>
                <w:szCs w:val="28"/>
              </w:rPr>
            </w:pPr>
            <w:r w:rsidRPr="0052653F">
              <w:rPr>
                <w:sz w:val="28"/>
                <w:szCs w:val="28"/>
              </w:rPr>
              <w:t>«Санитарно-защитные зоны и санитарная классификация предприятий, сооружений и иных объектов»</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Охранная зона линий и сооружений связи</w:t>
            </w:r>
          </w:p>
        </w:tc>
        <w:tc>
          <w:tcPr>
            <w:tcW w:w="4522" w:type="dxa"/>
            <w:shd w:val="clear" w:color="auto" w:fill="auto"/>
          </w:tcPr>
          <w:p w:rsidR="003579FA" w:rsidRPr="0052653F" w:rsidRDefault="003579FA" w:rsidP="001160CE">
            <w:pPr>
              <w:jc w:val="both"/>
              <w:rPr>
                <w:sz w:val="28"/>
                <w:szCs w:val="28"/>
              </w:rPr>
            </w:pPr>
            <w:r w:rsidRPr="0052653F">
              <w:rPr>
                <w:sz w:val="28"/>
                <w:szCs w:val="28"/>
              </w:rPr>
              <w:t>4. На трассах кабельных и воздушных линий связи и линий радиофикации:</w:t>
            </w:r>
          </w:p>
          <w:p w:rsidR="003579FA" w:rsidRPr="0052653F" w:rsidRDefault="003579FA" w:rsidP="001160CE">
            <w:pPr>
              <w:jc w:val="both"/>
              <w:rPr>
                <w:sz w:val="28"/>
                <w:szCs w:val="28"/>
              </w:rPr>
            </w:pPr>
            <w:r w:rsidRPr="0052653F">
              <w:rPr>
                <w:sz w:val="28"/>
                <w:szCs w:val="28"/>
              </w:rPr>
              <w:t> а) устанавливаются охранные зоны с особыми условиями использования:</w:t>
            </w:r>
          </w:p>
          <w:p w:rsidR="003579FA" w:rsidRPr="0052653F" w:rsidRDefault="003579FA" w:rsidP="001160CE">
            <w:pPr>
              <w:jc w:val="both"/>
              <w:rPr>
                <w:sz w:val="28"/>
                <w:szCs w:val="28"/>
              </w:rPr>
            </w:pPr>
            <w:r w:rsidRPr="0052653F">
              <w:rPr>
                <w:sz w:val="28"/>
                <w:szCs w:val="28"/>
              </w:rPr>
              <w:t xml:space="preserve">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w:t>
            </w:r>
            <w:r w:rsidRPr="0052653F">
              <w:rPr>
                <w:sz w:val="28"/>
                <w:szCs w:val="28"/>
              </w:rPr>
              <w:lastRenderedPageBreak/>
              <w:t>крайних проводов воздушных линий связи и линий радиофикации не менее чем на 2 метра с каждой стороны;</w:t>
            </w:r>
          </w:p>
          <w:p w:rsidR="003579FA" w:rsidRPr="0052653F" w:rsidRDefault="003579FA" w:rsidP="001160CE">
            <w:pPr>
              <w:jc w:val="both"/>
              <w:rPr>
                <w:sz w:val="28"/>
                <w:szCs w:val="28"/>
              </w:rPr>
            </w:pPr>
            <w:r w:rsidRPr="0052653F">
              <w:rPr>
                <w:sz w:val="28"/>
                <w:szCs w:val="28"/>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3579FA" w:rsidRPr="0052653F" w:rsidRDefault="003579FA" w:rsidP="001160CE">
            <w:pPr>
              <w:jc w:val="both"/>
              <w:rPr>
                <w:sz w:val="28"/>
                <w:szCs w:val="28"/>
              </w:rPr>
            </w:pPr>
            <w:r w:rsidRPr="0052653F">
              <w:rPr>
                <w:sz w:val="28"/>
                <w:szCs w:val="28"/>
              </w:rPr>
              <w:t xml:space="preserve">для наземных и подземных необслуживаемых усилительных и регенерационных пунктов на кабельных линиях связи - в виде </w:t>
            </w:r>
            <w:r w:rsidRPr="0052653F">
              <w:rPr>
                <w:sz w:val="28"/>
                <w:szCs w:val="28"/>
              </w:rPr>
              <w:lastRenderedPageBreak/>
              <w:t>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3579FA" w:rsidRPr="0052653F" w:rsidRDefault="003579FA" w:rsidP="001160CE">
            <w:pPr>
              <w:jc w:val="both"/>
              <w:rPr>
                <w:sz w:val="28"/>
                <w:szCs w:val="28"/>
              </w:rPr>
            </w:pPr>
            <w:r w:rsidRPr="0052653F">
              <w:rPr>
                <w:sz w:val="28"/>
                <w:szCs w:val="28"/>
              </w:rPr>
              <w:t> б) создаются просеки в лесных массивах и зеленых насаждениях:</w:t>
            </w:r>
          </w:p>
          <w:p w:rsidR="003579FA" w:rsidRPr="0052653F" w:rsidRDefault="003579FA" w:rsidP="001160CE">
            <w:pPr>
              <w:jc w:val="both"/>
              <w:rPr>
                <w:sz w:val="28"/>
                <w:szCs w:val="28"/>
              </w:rPr>
            </w:pPr>
            <w:r w:rsidRPr="0052653F">
              <w:rPr>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3579FA" w:rsidRPr="0052653F" w:rsidRDefault="003579FA" w:rsidP="001160CE">
            <w:pPr>
              <w:jc w:val="both"/>
              <w:rPr>
                <w:sz w:val="28"/>
                <w:szCs w:val="28"/>
              </w:rPr>
            </w:pPr>
            <w:r w:rsidRPr="0052653F">
              <w:rPr>
                <w:sz w:val="28"/>
                <w:szCs w:val="28"/>
              </w:rPr>
              <w:t xml:space="preserve">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w:t>
            </w:r>
            <w:r w:rsidRPr="0052653F">
              <w:rPr>
                <w:sz w:val="28"/>
                <w:szCs w:val="28"/>
              </w:rPr>
              <w:lastRenderedPageBreak/>
              <w:t>стороны от крайних проводов до ветвей деревьев);</w:t>
            </w:r>
          </w:p>
          <w:p w:rsidR="003579FA" w:rsidRPr="0052653F" w:rsidRDefault="003579FA" w:rsidP="001160CE">
            <w:pPr>
              <w:jc w:val="both"/>
              <w:rPr>
                <w:sz w:val="28"/>
                <w:szCs w:val="28"/>
              </w:rPr>
            </w:pPr>
            <w:r w:rsidRPr="0052653F">
              <w:rPr>
                <w:sz w:val="28"/>
                <w:szCs w:val="28"/>
              </w:rPr>
              <w:t>вдоль трассы кабеля связи - шириной не менее 6 метров (по 3 метра с каждой стороны от кабеля связи);</w:t>
            </w:r>
          </w:p>
          <w:p w:rsidR="003579FA" w:rsidRPr="0052653F" w:rsidRDefault="003579FA" w:rsidP="001160CE">
            <w:pPr>
              <w:jc w:val="both"/>
              <w:rPr>
                <w:sz w:val="28"/>
                <w:szCs w:val="28"/>
              </w:rPr>
            </w:pPr>
            <w:r w:rsidRPr="0052653F">
              <w:rPr>
                <w:sz w:val="28"/>
                <w:szCs w:val="28"/>
              </w:rPr>
              <w:t> 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tc>
        <w:tc>
          <w:tcPr>
            <w:tcW w:w="4328" w:type="dxa"/>
            <w:shd w:val="clear" w:color="auto" w:fill="auto"/>
          </w:tcPr>
          <w:p w:rsidR="003579FA" w:rsidRPr="0052653F" w:rsidRDefault="003579FA" w:rsidP="001160CE">
            <w:pPr>
              <w:jc w:val="both"/>
              <w:rPr>
                <w:sz w:val="28"/>
                <w:szCs w:val="28"/>
              </w:rPr>
            </w:pPr>
            <w:r w:rsidRPr="0052653F">
              <w:rPr>
                <w:sz w:val="28"/>
                <w:szCs w:val="28"/>
              </w:rPr>
              <w:lastRenderedPageBreak/>
              <w:t>38. 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и обеспечивающих сохранность линий связи и линий радиофикации.</w:t>
            </w:r>
          </w:p>
          <w:p w:rsidR="003579FA" w:rsidRPr="0052653F" w:rsidRDefault="003579FA" w:rsidP="001160CE">
            <w:pPr>
              <w:jc w:val="both"/>
              <w:rPr>
                <w:sz w:val="28"/>
                <w:szCs w:val="28"/>
              </w:rPr>
            </w:pPr>
            <w:r w:rsidRPr="0052653F">
              <w:rPr>
                <w:sz w:val="28"/>
                <w:szCs w:val="28"/>
              </w:rPr>
              <w:t xml:space="preserve"> 39. Юридические и физические лица, ведущие хозяйственную </w:t>
            </w:r>
            <w:r w:rsidRPr="0052653F">
              <w:rPr>
                <w:sz w:val="28"/>
                <w:szCs w:val="28"/>
              </w:rPr>
              <w:lastRenderedPageBreak/>
              <w:t>деятельность на земельных участках, по которым проходят линии связи и линии радиофикации, обязаны:</w:t>
            </w:r>
          </w:p>
          <w:p w:rsidR="003579FA" w:rsidRPr="0052653F" w:rsidRDefault="003579FA" w:rsidP="001160CE">
            <w:pPr>
              <w:jc w:val="both"/>
              <w:rPr>
                <w:sz w:val="28"/>
                <w:szCs w:val="28"/>
              </w:rPr>
            </w:pPr>
            <w:r w:rsidRPr="0052653F">
              <w:rPr>
                <w:sz w:val="28"/>
                <w:szCs w:val="28"/>
              </w:rPr>
              <w:t> а) принимать все зависящие от них меры, способствующие обеспечению сохранности этих линий;</w:t>
            </w:r>
          </w:p>
          <w:p w:rsidR="003579FA" w:rsidRPr="0052653F" w:rsidRDefault="003579FA" w:rsidP="001160CE">
            <w:pPr>
              <w:jc w:val="both"/>
              <w:rPr>
                <w:sz w:val="28"/>
                <w:szCs w:val="28"/>
              </w:rPr>
            </w:pPr>
            <w:r w:rsidRPr="0052653F">
              <w:rPr>
                <w:sz w:val="28"/>
                <w:szCs w:val="28"/>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3579FA" w:rsidRPr="0052653F" w:rsidRDefault="003579FA" w:rsidP="001160CE">
            <w:pPr>
              <w:jc w:val="both"/>
              <w:rPr>
                <w:sz w:val="28"/>
                <w:szCs w:val="28"/>
              </w:rPr>
            </w:pPr>
            <w:r w:rsidRPr="0052653F">
              <w:rPr>
                <w:sz w:val="28"/>
                <w:szCs w:val="28"/>
              </w:rP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3579FA" w:rsidRPr="0052653F" w:rsidRDefault="003579FA" w:rsidP="001160CE">
            <w:pPr>
              <w:jc w:val="both"/>
              <w:rPr>
                <w:sz w:val="28"/>
                <w:szCs w:val="28"/>
              </w:rPr>
            </w:pPr>
            <w:r w:rsidRPr="0052653F">
              <w:rPr>
                <w:sz w:val="28"/>
                <w:szCs w:val="28"/>
              </w:rPr>
              <w:t xml:space="preserve"> а) осуществлять всякого рода строительные, монтажные и </w:t>
            </w:r>
            <w:r w:rsidRPr="0052653F">
              <w:rPr>
                <w:sz w:val="28"/>
                <w:szCs w:val="28"/>
              </w:rPr>
              <w:lastRenderedPageBreak/>
              <w:t>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3579FA" w:rsidRPr="0052653F" w:rsidRDefault="003579FA" w:rsidP="001160CE">
            <w:pPr>
              <w:jc w:val="both"/>
              <w:rPr>
                <w:sz w:val="28"/>
                <w:szCs w:val="28"/>
              </w:rPr>
            </w:pPr>
            <w:r w:rsidRPr="0052653F">
              <w:rPr>
                <w:sz w:val="28"/>
                <w:szCs w:val="28"/>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3579FA" w:rsidRPr="0052653F" w:rsidRDefault="003579FA" w:rsidP="001160CE">
            <w:pPr>
              <w:jc w:val="both"/>
              <w:rPr>
                <w:sz w:val="28"/>
                <w:szCs w:val="28"/>
              </w:rPr>
            </w:pPr>
            <w:r w:rsidRPr="0052653F">
              <w:rPr>
                <w:sz w:val="28"/>
                <w:szCs w:val="28"/>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3579FA" w:rsidRPr="0052653F" w:rsidRDefault="003579FA" w:rsidP="001160CE">
            <w:pPr>
              <w:jc w:val="both"/>
              <w:rPr>
                <w:sz w:val="28"/>
                <w:szCs w:val="28"/>
              </w:rPr>
            </w:pPr>
            <w:r w:rsidRPr="0052653F">
              <w:rPr>
                <w:sz w:val="28"/>
                <w:szCs w:val="28"/>
              </w:rPr>
              <w:t xml:space="preserve"> г) устраивать проезды и стоянки автотранспорта, тракторов и механизмов, провозить </w:t>
            </w:r>
            <w:r w:rsidRPr="0052653F">
              <w:rPr>
                <w:sz w:val="28"/>
                <w:szCs w:val="28"/>
              </w:rPr>
              <w:lastRenderedPageBreak/>
              <w:t>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3579FA" w:rsidRPr="0052653F" w:rsidRDefault="003579FA" w:rsidP="001160CE">
            <w:pPr>
              <w:jc w:val="both"/>
              <w:rPr>
                <w:sz w:val="28"/>
                <w:szCs w:val="28"/>
              </w:rPr>
            </w:pPr>
            <w:r w:rsidRPr="0052653F">
              <w:rPr>
                <w:sz w:val="28"/>
                <w:szCs w:val="28"/>
              </w:rPr>
              <w:t xml:space="preserve">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w:t>
            </w:r>
            <w:r w:rsidRPr="0052653F">
              <w:rPr>
                <w:sz w:val="28"/>
                <w:szCs w:val="28"/>
              </w:rPr>
              <w:lastRenderedPageBreak/>
              <w:t>якорями, цепями, лотами, волокушами и тралами;</w:t>
            </w:r>
          </w:p>
          <w:p w:rsidR="003579FA" w:rsidRPr="0052653F" w:rsidRDefault="003579FA" w:rsidP="001160CE">
            <w:pPr>
              <w:jc w:val="both"/>
              <w:rPr>
                <w:sz w:val="28"/>
                <w:szCs w:val="28"/>
              </w:rPr>
            </w:pPr>
            <w:r w:rsidRPr="0052653F">
              <w:rPr>
                <w:sz w:val="28"/>
                <w:szCs w:val="28"/>
              </w:rPr>
              <w:t>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3579FA" w:rsidRPr="0052653F" w:rsidRDefault="003579FA" w:rsidP="001160CE">
            <w:pPr>
              <w:jc w:val="both"/>
              <w:rPr>
                <w:sz w:val="28"/>
                <w:szCs w:val="28"/>
              </w:rPr>
            </w:pPr>
            <w:r w:rsidRPr="0052653F">
              <w:rPr>
                <w:sz w:val="28"/>
                <w:szCs w:val="28"/>
              </w:rPr>
              <w:t>ж) производить защиту подземных коммуникаций от коррозии без учета проходящих подземных кабельных линий связи.</w:t>
            </w:r>
          </w:p>
          <w:p w:rsidR="003579FA" w:rsidRPr="0052653F" w:rsidRDefault="003579FA" w:rsidP="001160CE">
            <w:pPr>
              <w:jc w:val="both"/>
              <w:rPr>
                <w:sz w:val="28"/>
                <w:szCs w:val="28"/>
              </w:rPr>
            </w:pPr>
            <w:r w:rsidRPr="0052653F">
              <w:rPr>
                <w:sz w:val="28"/>
                <w:szCs w:val="28"/>
              </w:rPr>
              <w:t> 49.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3579FA" w:rsidRPr="0052653F" w:rsidRDefault="003579FA" w:rsidP="001160CE">
            <w:pPr>
              <w:jc w:val="both"/>
              <w:rPr>
                <w:sz w:val="28"/>
                <w:szCs w:val="28"/>
              </w:rPr>
            </w:pPr>
            <w:r w:rsidRPr="0052653F">
              <w:rPr>
                <w:sz w:val="28"/>
                <w:szCs w:val="28"/>
              </w:rPr>
              <w:t xml:space="preserve">а) производить снос и реконструкцию зданий и мостов, осуществлять переустройство </w:t>
            </w:r>
            <w:r w:rsidRPr="0052653F">
              <w:rPr>
                <w:sz w:val="28"/>
                <w:szCs w:val="28"/>
              </w:rPr>
              <w:lastRenderedPageBreak/>
              <w:t>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3579FA" w:rsidRPr="0052653F" w:rsidRDefault="003579FA" w:rsidP="001160CE">
            <w:pPr>
              <w:jc w:val="both"/>
              <w:rPr>
                <w:sz w:val="28"/>
                <w:szCs w:val="28"/>
              </w:rPr>
            </w:pPr>
            <w:r w:rsidRPr="0052653F">
              <w:rPr>
                <w:sz w:val="28"/>
                <w:szCs w:val="28"/>
              </w:rPr>
              <w:t xml:space="preserve">б) производить засыпку трасс подземных кабельных линий связи, устраивать на этих трассах временные склады, стоки химически активных веществ и свалки </w:t>
            </w:r>
            <w:r w:rsidRPr="0052653F">
              <w:rPr>
                <w:sz w:val="28"/>
                <w:szCs w:val="28"/>
              </w:rPr>
              <w:lastRenderedPageBreak/>
              <w:t>промышленных, бытовых и прочих отходов, ломать замерные, сигнальные, предупредительные знаки и телефонные колодцы;</w:t>
            </w:r>
          </w:p>
          <w:p w:rsidR="003579FA" w:rsidRPr="0052653F" w:rsidRDefault="003579FA" w:rsidP="001160CE">
            <w:pPr>
              <w:jc w:val="both"/>
              <w:rPr>
                <w:sz w:val="28"/>
                <w:szCs w:val="28"/>
              </w:rPr>
            </w:pPr>
            <w:r w:rsidRPr="0052653F">
              <w:rPr>
                <w:sz w:val="28"/>
                <w:szCs w:val="28"/>
              </w:rPr>
              <w:t> г) огораживать трассы линий связи, препятствуя свободному доступу к ним технического персонала;</w:t>
            </w:r>
          </w:p>
          <w:p w:rsidR="003579FA" w:rsidRPr="0052653F" w:rsidRDefault="003579FA" w:rsidP="001160CE">
            <w:pPr>
              <w:jc w:val="both"/>
              <w:rPr>
                <w:sz w:val="28"/>
                <w:szCs w:val="28"/>
              </w:rPr>
            </w:pPr>
            <w:r w:rsidRPr="0052653F">
              <w:rPr>
                <w:sz w:val="28"/>
                <w:szCs w:val="28"/>
              </w:rPr>
              <w:t>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tc>
        <w:tc>
          <w:tcPr>
            <w:tcW w:w="2774" w:type="dxa"/>
            <w:shd w:val="clear" w:color="auto" w:fill="auto"/>
          </w:tcPr>
          <w:p w:rsidR="003579FA" w:rsidRPr="0052653F" w:rsidRDefault="003579FA" w:rsidP="001160CE">
            <w:pPr>
              <w:jc w:val="both"/>
              <w:rPr>
                <w:sz w:val="28"/>
                <w:szCs w:val="28"/>
              </w:rPr>
            </w:pPr>
            <w:r w:rsidRPr="0052653F">
              <w:rPr>
                <w:sz w:val="28"/>
                <w:szCs w:val="28"/>
              </w:rPr>
              <w:lastRenderedPageBreak/>
              <w:t xml:space="preserve">Федеральный закон от 07.07.2003г. </w:t>
            </w:r>
          </w:p>
          <w:p w:rsidR="003579FA" w:rsidRPr="0052653F" w:rsidRDefault="003579FA" w:rsidP="001160CE">
            <w:pPr>
              <w:jc w:val="both"/>
              <w:rPr>
                <w:sz w:val="28"/>
                <w:szCs w:val="28"/>
              </w:rPr>
            </w:pPr>
            <w:r w:rsidRPr="0052653F">
              <w:rPr>
                <w:sz w:val="28"/>
                <w:szCs w:val="28"/>
              </w:rPr>
              <w:t>№ 126-ФЗ «О связи»; Постановление Правительства РФ от 09.06.1995г. № 578 «Об утверждении Правил охраны линий и сооружений связи Российской Федерации»</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Охранные зоны объектов электросетевого хозяйства</w:t>
            </w:r>
          </w:p>
        </w:tc>
        <w:tc>
          <w:tcPr>
            <w:tcW w:w="4522" w:type="dxa"/>
            <w:shd w:val="clear" w:color="auto" w:fill="auto"/>
          </w:tcPr>
          <w:p w:rsidR="003579FA" w:rsidRPr="0052653F" w:rsidRDefault="003579FA" w:rsidP="001160CE">
            <w:pPr>
              <w:jc w:val="both"/>
              <w:rPr>
                <w:sz w:val="28"/>
                <w:szCs w:val="28"/>
              </w:rPr>
            </w:pPr>
            <w:r w:rsidRPr="0052653F">
              <w:rPr>
                <w:sz w:val="28"/>
                <w:szCs w:val="28"/>
              </w:rPr>
              <w:t>5. 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w:t>
            </w:r>
          </w:p>
          <w:p w:rsidR="003579FA" w:rsidRPr="0052653F" w:rsidRDefault="003579FA" w:rsidP="001160CE">
            <w:pPr>
              <w:jc w:val="both"/>
              <w:rPr>
                <w:sz w:val="28"/>
                <w:szCs w:val="28"/>
              </w:rPr>
            </w:pPr>
            <w:r w:rsidRPr="0052653F">
              <w:rPr>
                <w:sz w:val="28"/>
                <w:szCs w:val="28"/>
              </w:rPr>
              <w:lastRenderedPageBreak/>
              <w:t> 6.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3579FA" w:rsidRPr="0052653F" w:rsidRDefault="003579FA" w:rsidP="001160CE">
            <w:pPr>
              <w:jc w:val="both"/>
              <w:rPr>
                <w:sz w:val="28"/>
                <w:szCs w:val="28"/>
              </w:rPr>
            </w:pPr>
            <w:r w:rsidRPr="0052653F">
              <w:rPr>
                <w:sz w:val="28"/>
                <w:szCs w:val="28"/>
              </w:rPr>
              <w:t> 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с даты его поступления в соответствующий орган.</w:t>
            </w:r>
          </w:p>
          <w:p w:rsidR="003579FA" w:rsidRPr="0052653F" w:rsidRDefault="003579FA" w:rsidP="001160CE">
            <w:pPr>
              <w:jc w:val="both"/>
              <w:rPr>
                <w:sz w:val="28"/>
                <w:szCs w:val="28"/>
              </w:rPr>
            </w:pPr>
            <w:r w:rsidRPr="0052653F">
              <w:rPr>
                <w:sz w:val="28"/>
                <w:szCs w:val="28"/>
              </w:rPr>
              <w:t>(в ред. Постановления Правительства РФ от 05.06.2013 N 476)</w:t>
            </w:r>
          </w:p>
          <w:p w:rsidR="003579FA" w:rsidRPr="0052653F" w:rsidRDefault="003579FA" w:rsidP="001160CE">
            <w:pPr>
              <w:jc w:val="both"/>
              <w:rPr>
                <w:sz w:val="28"/>
                <w:szCs w:val="28"/>
              </w:rPr>
            </w:pPr>
            <w:r w:rsidRPr="0052653F">
              <w:rPr>
                <w:sz w:val="28"/>
                <w:szCs w:val="28"/>
              </w:rPr>
              <w:lastRenderedPageBreak/>
              <w:t> После согласования границ охранной зоны сетевая организация обращается в федеральный орган исполнительной власти, осуществляющий кадастровый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государственного кадастрового учета недвижимого имущества, на основании которого указанный федеральный орган исполнительной власти принимает решение о внесении в документы государственного кадастрового учета недвижимого имущества сведений о границах охранной зоны.</w:t>
            </w:r>
          </w:p>
          <w:p w:rsidR="003579FA" w:rsidRPr="0052653F" w:rsidRDefault="003579FA" w:rsidP="001160CE">
            <w:pPr>
              <w:jc w:val="both"/>
              <w:rPr>
                <w:sz w:val="28"/>
                <w:szCs w:val="28"/>
              </w:rPr>
            </w:pPr>
            <w:r w:rsidRPr="0052653F">
              <w:rPr>
                <w:sz w:val="28"/>
                <w:szCs w:val="28"/>
              </w:rPr>
              <w:t xml:space="preserve">Охранная зона считается установленной с даты внесения в документы государственного </w:t>
            </w:r>
            <w:r w:rsidRPr="0052653F">
              <w:rPr>
                <w:sz w:val="28"/>
                <w:szCs w:val="28"/>
              </w:rPr>
              <w:lastRenderedPageBreak/>
              <w:t>кадастрового учета сведений о ее границах.</w:t>
            </w:r>
          </w:p>
          <w:p w:rsidR="003579FA" w:rsidRPr="0052653F" w:rsidRDefault="003579FA" w:rsidP="001160CE">
            <w:pPr>
              <w:jc w:val="both"/>
              <w:rPr>
                <w:sz w:val="28"/>
                <w:szCs w:val="28"/>
              </w:rPr>
            </w:pPr>
            <w:r w:rsidRPr="0052653F">
              <w:rPr>
                <w:sz w:val="28"/>
                <w:szCs w:val="28"/>
              </w:rPr>
              <w:t> 7.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3579FA" w:rsidRPr="0052653F" w:rsidRDefault="003579FA" w:rsidP="001160CE">
            <w:pPr>
              <w:jc w:val="both"/>
              <w:rPr>
                <w:sz w:val="28"/>
                <w:szCs w:val="28"/>
              </w:rPr>
            </w:pPr>
          </w:p>
          <w:p w:rsidR="003579FA" w:rsidRPr="0052653F" w:rsidRDefault="003579FA" w:rsidP="004E6E44">
            <w:pPr>
              <w:jc w:val="both"/>
              <w:rPr>
                <w:sz w:val="28"/>
                <w:szCs w:val="28"/>
              </w:rPr>
            </w:pPr>
            <w:r w:rsidRPr="0052653F">
              <w:rPr>
                <w:sz w:val="28"/>
                <w:szCs w:val="28"/>
              </w:rPr>
              <w:t>Охранные зоны устанавливаются:</w:t>
            </w:r>
          </w:p>
          <w:p w:rsidR="003579FA" w:rsidRPr="0052653F" w:rsidRDefault="003579FA" w:rsidP="004E6E44">
            <w:pPr>
              <w:jc w:val="both"/>
              <w:rPr>
                <w:sz w:val="28"/>
                <w:szCs w:val="28"/>
              </w:rPr>
            </w:pPr>
            <w:r w:rsidRPr="0052653F">
              <w:rPr>
                <w:sz w:val="28"/>
                <w:szCs w:val="28"/>
              </w:rPr>
              <w:t xml:space="preserve"> 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w:t>
            </w:r>
            <w:r w:rsidRPr="0052653F">
              <w:rPr>
                <w:sz w:val="28"/>
                <w:szCs w:val="28"/>
              </w:rPr>
              <w:lastRenderedPageBreak/>
              <w:t xml:space="preserve">стороны линии электропередачи от крайних проводов при </w:t>
            </w:r>
            <w:proofErr w:type="spellStart"/>
            <w:r w:rsidRPr="0052653F">
              <w:rPr>
                <w:sz w:val="28"/>
                <w:szCs w:val="28"/>
              </w:rPr>
              <w:t>неотклоненном</w:t>
            </w:r>
            <w:proofErr w:type="spellEnd"/>
            <w:r w:rsidRPr="0052653F">
              <w:rPr>
                <w:sz w:val="28"/>
                <w:szCs w:val="28"/>
              </w:rPr>
              <w:t xml:space="preserve"> их положении на следующем расстоянии:</w:t>
            </w:r>
          </w:p>
          <w:p w:rsidR="003579FA" w:rsidRPr="0052653F" w:rsidRDefault="003579FA" w:rsidP="004E6E44">
            <w:pPr>
              <w:jc w:val="both"/>
              <w:rPr>
                <w:sz w:val="28"/>
                <w:szCs w:val="28"/>
              </w:rPr>
            </w:pPr>
          </w:p>
          <w:p w:rsidR="003579FA" w:rsidRPr="0052653F" w:rsidRDefault="003579FA" w:rsidP="004E6E44">
            <w:pPr>
              <w:jc w:val="both"/>
              <w:rPr>
                <w:sz w:val="28"/>
                <w:szCs w:val="28"/>
              </w:rPr>
            </w:pPr>
            <w:r w:rsidRPr="0052653F">
              <w:rPr>
                <w:sz w:val="28"/>
                <w:szCs w:val="28"/>
              </w:rPr>
              <w:t>Проектный номинальный класс</w:t>
            </w:r>
          </w:p>
          <w:p w:rsidR="003579FA" w:rsidRPr="0052653F" w:rsidRDefault="003579FA" w:rsidP="004E6E44">
            <w:pPr>
              <w:jc w:val="both"/>
              <w:rPr>
                <w:sz w:val="28"/>
                <w:szCs w:val="28"/>
              </w:rPr>
            </w:pPr>
            <w:r w:rsidRPr="0052653F">
              <w:rPr>
                <w:sz w:val="28"/>
                <w:szCs w:val="28"/>
              </w:rPr>
              <w:t xml:space="preserve"> напряжения </w:t>
            </w:r>
          </w:p>
          <w:p w:rsidR="003579FA" w:rsidRPr="0052653F" w:rsidRDefault="003579FA" w:rsidP="004E28B1">
            <w:pPr>
              <w:rPr>
                <w:sz w:val="28"/>
                <w:szCs w:val="28"/>
              </w:rPr>
            </w:pPr>
            <w:r w:rsidRPr="0052653F">
              <w:rPr>
                <w:sz w:val="28"/>
                <w:szCs w:val="28"/>
              </w:rPr>
              <w:t xml:space="preserve">до 1 кВ                           2м </w:t>
            </w:r>
          </w:p>
          <w:p w:rsidR="003579FA" w:rsidRPr="0052653F" w:rsidRDefault="003579FA" w:rsidP="004E28B1">
            <w:pPr>
              <w:rPr>
                <w:sz w:val="28"/>
                <w:szCs w:val="28"/>
              </w:rPr>
            </w:pPr>
            <w:r w:rsidRPr="0052653F">
              <w:rPr>
                <w:sz w:val="28"/>
                <w:szCs w:val="28"/>
              </w:rPr>
              <w:t xml:space="preserve">                                       </w:t>
            </w:r>
          </w:p>
          <w:p w:rsidR="003579FA" w:rsidRPr="0052653F" w:rsidRDefault="003579FA" w:rsidP="004E28B1">
            <w:pPr>
              <w:rPr>
                <w:sz w:val="28"/>
                <w:szCs w:val="28"/>
              </w:rPr>
            </w:pPr>
            <w:r w:rsidRPr="0052653F">
              <w:rPr>
                <w:sz w:val="28"/>
                <w:szCs w:val="28"/>
              </w:rPr>
              <w:t>1 – 20 кВ                        10м (5м - для линий с самонесущими или изолированными проводами, размещенных в границах населенных пунктов)</w:t>
            </w:r>
          </w:p>
          <w:p w:rsidR="003579FA" w:rsidRPr="0052653F" w:rsidRDefault="003579FA" w:rsidP="004E28B1">
            <w:pPr>
              <w:tabs>
                <w:tab w:val="left" w:pos="2307"/>
                <w:tab w:val="left" w:pos="2458"/>
              </w:tabs>
              <w:rPr>
                <w:sz w:val="28"/>
                <w:szCs w:val="28"/>
              </w:rPr>
            </w:pPr>
          </w:p>
          <w:p w:rsidR="003579FA" w:rsidRPr="0052653F" w:rsidRDefault="003579FA" w:rsidP="004E28B1">
            <w:pPr>
              <w:rPr>
                <w:sz w:val="28"/>
                <w:szCs w:val="28"/>
              </w:rPr>
            </w:pPr>
            <w:r w:rsidRPr="0052653F">
              <w:rPr>
                <w:sz w:val="28"/>
                <w:szCs w:val="28"/>
              </w:rPr>
              <w:t>35 кВ                              15м</w:t>
            </w:r>
          </w:p>
          <w:p w:rsidR="003579FA" w:rsidRPr="0052653F" w:rsidRDefault="003579FA" w:rsidP="004E28B1">
            <w:pPr>
              <w:tabs>
                <w:tab w:val="left" w:pos="2374"/>
                <w:tab w:val="left" w:pos="2592"/>
              </w:tabs>
              <w:rPr>
                <w:sz w:val="28"/>
                <w:szCs w:val="28"/>
              </w:rPr>
            </w:pPr>
          </w:p>
          <w:p w:rsidR="003579FA" w:rsidRPr="0052653F" w:rsidRDefault="003579FA" w:rsidP="004E28B1">
            <w:pPr>
              <w:tabs>
                <w:tab w:val="left" w:pos="2374"/>
                <w:tab w:val="left" w:pos="2592"/>
              </w:tabs>
              <w:rPr>
                <w:sz w:val="28"/>
                <w:szCs w:val="28"/>
              </w:rPr>
            </w:pPr>
            <w:r w:rsidRPr="0052653F">
              <w:rPr>
                <w:sz w:val="28"/>
                <w:szCs w:val="28"/>
              </w:rPr>
              <w:t>110 кВ                            20м</w:t>
            </w:r>
          </w:p>
          <w:p w:rsidR="003579FA" w:rsidRPr="0052653F" w:rsidRDefault="003579FA" w:rsidP="004E28B1">
            <w:pPr>
              <w:tabs>
                <w:tab w:val="left" w:pos="2374"/>
                <w:tab w:val="left" w:pos="2592"/>
              </w:tabs>
              <w:rPr>
                <w:sz w:val="28"/>
                <w:szCs w:val="28"/>
              </w:rPr>
            </w:pPr>
          </w:p>
          <w:p w:rsidR="003579FA" w:rsidRPr="0052653F" w:rsidRDefault="003579FA" w:rsidP="004E28B1">
            <w:pPr>
              <w:tabs>
                <w:tab w:val="left" w:pos="2374"/>
                <w:tab w:val="left" w:pos="2592"/>
              </w:tabs>
              <w:rPr>
                <w:sz w:val="28"/>
                <w:szCs w:val="28"/>
              </w:rPr>
            </w:pPr>
            <w:r w:rsidRPr="0052653F">
              <w:rPr>
                <w:sz w:val="28"/>
                <w:szCs w:val="28"/>
              </w:rPr>
              <w:t>150, 220 кВ                    25м</w:t>
            </w:r>
          </w:p>
          <w:p w:rsidR="003579FA" w:rsidRPr="0052653F" w:rsidRDefault="003579FA" w:rsidP="004E28B1">
            <w:pPr>
              <w:tabs>
                <w:tab w:val="left" w:pos="2374"/>
                <w:tab w:val="left" w:pos="2592"/>
              </w:tabs>
              <w:rPr>
                <w:sz w:val="28"/>
                <w:szCs w:val="28"/>
              </w:rPr>
            </w:pPr>
          </w:p>
          <w:p w:rsidR="003579FA" w:rsidRPr="0052653F" w:rsidRDefault="003579FA" w:rsidP="004E28B1">
            <w:pPr>
              <w:tabs>
                <w:tab w:val="left" w:pos="2374"/>
                <w:tab w:val="left" w:pos="2592"/>
              </w:tabs>
              <w:rPr>
                <w:sz w:val="28"/>
                <w:szCs w:val="28"/>
              </w:rPr>
            </w:pPr>
            <w:r w:rsidRPr="0052653F">
              <w:rPr>
                <w:sz w:val="28"/>
                <w:szCs w:val="28"/>
              </w:rPr>
              <w:t>300, 500, +/- 400 кВ      30м</w:t>
            </w:r>
          </w:p>
          <w:p w:rsidR="003579FA" w:rsidRPr="0052653F" w:rsidRDefault="003579FA" w:rsidP="004E6E44">
            <w:pPr>
              <w:jc w:val="both"/>
              <w:rPr>
                <w:sz w:val="28"/>
                <w:szCs w:val="28"/>
              </w:rPr>
            </w:pPr>
          </w:p>
          <w:p w:rsidR="003579FA" w:rsidRPr="0052653F" w:rsidRDefault="003579FA" w:rsidP="004E28B1">
            <w:pPr>
              <w:rPr>
                <w:sz w:val="28"/>
                <w:szCs w:val="28"/>
              </w:rPr>
            </w:pPr>
            <w:r w:rsidRPr="0052653F">
              <w:rPr>
                <w:sz w:val="28"/>
                <w:szCs w:val="28"/>
              </w:rPr>
              <w:t>750, +/- 750 кВ              40м</w:t>
            </w:r>
          </w:p>
          <w:p w:rsidR="003579FA" w:rsidRPr="0052653F" w:rsidRDefault="003579FA" w:rsidP="004E28B1">
            <w:pPr>
              <w:rPr>
                <w:sz w:val="28"/>
                <w:szCs w:val="28"/>
              </w:rPr>
            </w:pPr>
          </w:p>
          <w:p w:rsidR="003579FA" w:rsidRPr="0052653F" w:rsidRDefault="003579FA" w:rsidP="004E28B1">
            <w:pPr>
              <w:rPr>
                <w:sz w:val="28"/>
                <w:szCs w:val="28"/>
              </w:rPr>
            </w:pPr>
            <w:r w:rsidRPr="0052653F">
              <w:rPr>
                <w:sz w:val="28"/>
                <w:szCs w:val="28"/>
              </w:rPr>
              <w:t>1150 кВ                          55м;</w:t>
            </w:r>
          </w:p>
          <w:p w:rsidR="003579FA" w:rsidRPr="0052653F" w:rsidRDefault="003579FA" w:rsidP="004E6E44">
            <w:pPr>
              <w:jc w:val="both"/>
              <w:rPr>
                <w:sz w:val="28"/>
                <w:szCs w:val="28"/>
              </w:rPr>
            </w:pPr>
          </w:p>
          <w:p w:rsidR="003579FA" w:rsidRPr="0052653F" w:rsidRDefault="003579FA" w:rsidP="004E6E44">
            <w:pPr>
              <w:jc w:val="both"/>
              <w:rPr>
                <w:sz w:val="28"/>
                <w:szCs w:val="28"/>
              </w:rPr>
            </w:pPr>
            <w:r w:rsidRPr="0052653F">
              <w:rPr>
                <w:sz w:val="28"/>
                <w:szCs w:val="28"/>
              </w:rPr>
              <w:t> 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3579FA" w:rsidRPr="0052653F" w:rsidRDefault="003579FA" w:rsidP="004E6E44">
            <w:pPr>
              <w:jc w:val="both"/>
              <w:rPr>
                <w:sz w:val="28"/>
                <w:szCs w:val="28"/>
              </w:rPr>
            </w:pPr>
            <w:r w:rsidRPr="0052653F">
              <w:rPr>
                <w:sz w:val="28"/>
                <w:szCs w:val="28"/>
              </w:rPr>
              <w:t xml:space="preserve">в) вдоль подводных кабельных линий электропередачи - в виде </w:t>
            </w:r>
            <w:r w:rsidRPr="0052653F">
              <w:rPr>
                <w:sz w:val="28"/>
                <w:szCs w:val="28"/>
              </w:rPr>
              <w:lastRenderedPageBreak/>
              <w:t>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3579FA" w:rsidRPr="0052653F" w:rsidRDefault="003579FA" w:rsidP="004E6E44">
            <w:pPr>
              <w:jc w:val="both"/>
              <w:rPr>
                <w:sz w:val="28"/>
                <w:szCs w:val="28"/>
              </w:rPr>
            </w:pPr>
            <w:r w:rsidRPr="0052653F">
              <w:rPr>
                <w:sz w:val="28"/>
                <w:szCs w:val="28"/>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52653F">
              <w:rPr>
                <w:sz w:val="28"/>
                <w:szCs w:val="28"/>
              </w:rPr>
              <w:t>неотклоненном</w:t>
            </w:r>
            <w:proofErr w:type="spellEnd"/>
            <w:r w:rsidRPr="0052653F">
              <w:rPr>
                <w:sz w:val="28"/>
                <w:szCs w:val="28"/>
              </w:rPr>
              <w:t xml:space="preserve"> их положении для судоходных водоемов на расстоянии 100 метров, для несудоходных водоемов - на расстоянии, предусмотренном для </w:t>
            </w:r>
            <w:r w:rsidRPr="0052653F">
              <w:rPr>
                <w:sz w:val="28"/>
                <w:szCs w:val="28"/>
              </w:rPr>
              <w:lastRenderedPageBreak/>
              <w:t>установления охранных зон вдоль воздушных линий электропередачи.</w:t>
            </w:r>
          </w:p>
        </w:tc>
        <w:tc>
          <w:tcPr>
            <w:tcW w:w="4328" w:type="dxa"/>
            <w:shd w:val="clear" w:color="auto" w:fill="auto"/>
          </w:tcPr>
          <w:p w:rsidR="003579FA" w:rsidRPr="0052653F" w:rsidRDefault="003579FA" w:rsidP="001160CE">
            <w:pPr>
              <w:jc w:val="both"/>
              <w:rPr>
                <w:sz w:val="28"/>
                <w:szCs w:val="28"/>
              </w:rPr>
            </w:pPr>
            <w:r w:rsidRPr="0052653F">
              <w:rPr>
                <w:sz w:val="28"/>
                <w:szCs w:val="28"/>
              </w:rPr>
              <w:lastRenderedPageBreak/>
              <w:t xml:space="preserve">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w:t>
            </w:r>
            <w:r w:rsidRPr="0052653F">
              <w:rPr>
                <w:sz w:val="28"/>
                <w:szCs w:val="28"/>
              </w:rPr>
              <w:lastRenderedPageBreak/>
              <w:t>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579FA" w:rsidRPr="0052653F" w:rsidRDefault="003579FA" w:rsidP="001160CE">
            <w:pPr>
              <w:jc w:val="both"/>
              <w:rPr>
                <w:sz w:val="28"/>
                <w:szCs w:val="28"/>
              </w:rPr>
            </w:pPr>
            <w:r w:rsidRPr="0052653F">
              <w:rPr>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579FA" w:rsidRPr="0052653F" w:rsidRDefault="003579FA" w:rsidP="001160CE">
            <w:pPr>
              <w:jc w:val="both"/>
              <w:rPr>
                <w:sz w:val="28"/>
                <w:szCs w:val="28"/>
              </w:rPr>
            </w:pPr>
            <w:r w:rsidRPr="0052653F">
              <w:rPr>
                <w:sz w:val="28"/>
                <w:szCs w:val="28"/>
              </w:rPr>
              <w:t xml:space="preserve">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w:t>
            </w:r>
            <w:r w:rsidRPr="0052653F">
              <w:rPr>
                <w:sz w:val="28"/>
                <w:szCs w:val="28"/>
              </w:rPr>
              <w:lastRenderedPageBreak/>
              <w:t>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579FA" w:rsidRPr="0052653F" w:rsidRDefault="003579FA" w:rsidP="001160CE">
            <w:pPr>
              <w:jc w:val="both"/>
              <w:rPr>
                <w:sz w:val="28"/>
                <w:szCs w:val="28"/>
              </w:rPr>
            </w:pPr>
            <w:r w:rsidRPr="0052653F">
              <w:rPr>
                <w:sz w:val="28"/>
                <w:szCs w:val="28"/>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w:t>
            </w:r>
            <w:r w:rsidRPr="0052653F">
              <w:rPr>
                <w:sz w:val="28"/>
                <w:szCs w:val="28"/>
              </w:rPr>
              <w:lastRenderedPageBreak/>
              <w:t>охранных зонах кабельных линий электропередачи;</w:t>
            </w:r>
          </w:p>
          <w:p w:rsidR="003579FA" w:rsidRPr="0052653F" w:rsidRDefault="003579FA" w:rsidP="001160CE">
            <w:pPr>
              <w:jc w:val="both"/>
              <w:rPr>
                <w:sz w:val="28"/>
                <w:szCs w:val="28"/>
              </w:rPr>
            </w:pPr>
            <w:r w:rsidRPr="0052653F">
              <w:rPr>
                <w:sz w:val="28"/>
                <w:szCs w:val="28"/>
              </w:rPr>
              <w:t>г) размещать свалки;</w:t>
            </w:r>
          </w:p>
          <w:p w:rsidR="003579FA" w:rsidRPr="0052653F" w:rsidRDefault="003579FA" w:rsidP="001160CE">
            <w:pPr>
              <w:jc w:val="both"/>
              <w:rPr>
                <w:sz w:val="28"/>
                <w:szCs w:val="28"/>
              </w:rPr>
            </w:pPr>
            <w:r w:rsidRPr="0052653F">
              <w:rPr>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579FA" w:rsidRPr="0052653F" w:rsidRDefault="003579FA" w:rsidP="001160CE">
            <w:pPr>
              <w:jc w:val="both"/>
              <w:rPr>
                <w:sz w:val="28"/>
                <w:szCs w:val="28"/>
              </w:rPr>
            </w:pPr>
            <w:r w:rsidRPr="0052653F">
              <w:rPr>
                <w:sz w:val="28"/>
                <w:szCs w:val="28"/>
              </w:rPr>
              <w:t> 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3579FA" w:rsidRPr="0052653F" w:rsidRDefault="003579FA" w:rsidP="001160CE">
            <w:pPr>
              <w:jc w:val="both"/>
              <w:rPr>
                <w:sz w:val="28"/>
                <w:szCs w:val="28"/>
              </w:rPr>
            </w:pPr>
            <w:r w:rsidRPr="0052653F">
              <w:rPr>
                <w:sz w:val="28"/>
                <w:szCs w:val="28"/>
              </w:rPr>
              <w:t>а) складировать или размещать хранилища любых, в том числе горюче-смазочных, материалов;</w:t>
            </w:r>
          </w:p>
          <w:p w:rsidR="003579FA" w:rsidRPr="0052653F" w:rsidRDefault="003579FA" w:rsidP="001160CE">
            <w:pPr>
              <w:jc w:val="both"/>
              <w:rPr>
                <w:sz w:val="28"/>
                <w:szCs w:val="28"/>
              </w:rPr>
            </w:pPr>
            <w:r w:rsidRPr="0052653F">
              <w:rPr>
                <w:sz w:val="28"/>
                <w:szCs w:val="28"/>
              </w:rPr>
              <w:lastRenderedPageBreak/>
              <w:t> 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579FA" w:rsidRPr="0052653F" w:rsidRDefault="003579FA" w:rsidP="001160CE">
            <w:pPr>
              <w:jc w:val="both"/>
              <w:rPr>
                <w:sz w:val="28"/>
                <w:szCs w:val="28"/>
              </w:rPr>
            </w:pPr>
            <w:r w:rsidRPr="0052653F">
              <w:rPr>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579FA" w:rsidRPr="0052653F" w:rsidRDefault="003579FA" w:rsidP="001160CE">
            <w:pPr>
              <w:jc w:val="both"/>
              <w:rPr>
                <w:sz w:val="28"/>
                <w:szCs w:val="28"/>
              </w:rPr>
            </w:pPr>
            <w:r w:rsidRPr="0052653F">
              <w:rPr>
                <w:sz w:val="28"/>
                <w:szCs w:val="28"/>
              </w:rPr>
              <w:lastRenderedPageBreak/>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579FA" w:rsidRPr="0052653F" w:rsidRDefault="003579FA" w:rsidP="001160CE">
            <w:pPr>
              <w:jc w:val="both"/>
              <w:rPr>
                <w:sz w:val="28"/>
                <w:szCs w:val="28"/>
              </w:rPr>
            </w:pPr>
            <w:r w:rsidRPr="0052653F">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3579FA" w:rsidRPr="0052653F" w:rsidRDefault="003579FA" w:rsidP="001160CE">
            <w:pPr>
              <w:jc w:val="both"/>
              <w:rPr>
                <w:sz w:val="28"/>
                <w:szCs w:val="28"/>
              </w:rPr>
            </w:pPr>
            <w:r w:rsidRPr="0052653F">
              <w:rPr>
                <w:sz w:val="28"/>
                <w:szCs w:val="28"/>
              </w:rPr>
              <w:t> 10. В пределах охранных зон без письменного решения о согласовании сетевых организаций юридическим и физическим лицам запрещаются:</w:t>
            </w:r>
          </w:p>
          <w:p w:rsidR="003579FA" w:rsidRPr="0052653F" w:rsidRDefault="003579FA" w:rsidP="001160CE">
            <w:pPr>
              <w:jc w:val="both"/>
              <w:rPr>
                <w:sz w:val="28"/>
                <w:szCs w:val="28"/>
              </w:rPr>
            </w:pPr>
            <w:r w:rsidRPr="0052653F">
              <w:rPr>
                <w:sz w:val="28"/>
                <w:szCs w:val="28"/>
              </w:rPr>
              <w:t> а) строительство, капитальный ремонт, реконструкция или снос зданий и сооружений;</w:t>
            </w:r>
          </w:p>
          <w:p w:rsidR="003579FA" w:rsidRPr="0052653F" w:rsidRDefault="003579FA" w:rsidP="001160CE">
            <w:pPr>
              <w:jc w:val="both"/>
              <w:rPr>
                <w:sz w:val="28"/>
                <w:szCs w:val="28"/>
              </w:rPr>
            </w:pPr>
            <w:r w:rsidRPr="0052653F">
              <w:rPr>
                <w:sz w:val="28"/>
                <w:szCs w:val="28"/>
              </w:rPr>
              <w:t xml:space="preserve">б) горные, взрывные, мелиоративные работы, в том </w:t>
            </w:r>
            <w:r w:rsidRPr="0052653F">
              <w:rPr>
                <w:sz w:val="28"/>
                <w:szCs w:val="28"/>
              </w:rPr>
              <w:lastRenderedPageBreak/>
              <w:t>числе связанные с временным затоплением земель;</w:t>
            </w:r>
          </w:p>
          <w:p w:rsidR="003579FA" w:rsidRPr="0052653F" w:rsidRDefault="003579FA" w:rsidP="001160CE">
            <w:pPr>
              <w:jc w:val="both"/>
              <w:rPr>
                <w:sz w:val="28"/>
                <w:szCs w:val="28"/>
              </w:rPr>
            </w:pPr>
            <w:r w:rsidRPr="0052653F">
              <w:rPr>
                <w:sz w:val="28"/>
                <w:szCs w:val="28"/>
              </w:rPr>
              <w:t> в) посадка и вырубка деревьев и кустарников;</w:t>
            </w:r>
          </w:p>
          <w:p w:rsidR="003579FA" w:rsidRPr="0052653F" w:rsidRDefault="003579FA" w:rsidP="001160CE">
            <w:pPr>
              <w:jc w:val="both"/>
              <w:rPr>
                <w:sz w:val="28"/>
                <w:szCs w:val="28"/>
              </w:rPr>
            </w:pPr>
            <w:r w:rsidRPr="0052653F">
              <w:rPr>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579FA" w:rsidRPr="0052653F" w:rsidRDefault="003579FA" w:rsidP="001160CE">
            <w:pPr>
              <w:jc w:val="both"/>
              <w:rPr>
                <w:sz w:val="28"/>
                <w:szCs w:val="28"/>
              </w:rPr>
            </w:pPr>
            <w:r w:rsidRPr="0052653F">
              <w:rPr>
                <w:sz w:val="28"/>
                <w:szCs w:val="28"/>
              </w:rPr>
              <w:t xml:space="preserve">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w:t>
            </w:r>
            <w:r w:rsidRPr="0052653F">
              <w:rPr>
                <w:sz w:val="28"/>
                <w:szCs w:val="28"/>
              </w:rPr>
              <w:lastRenderedPageBreak/>
              <w:t>максимального уровня подъема воды при паводке;</w:t>
            </w:r>
          </w:p>
          <w:p w:rsidR="003579FA" w:rsidRPr="0052653F" w:rsidRDefault="003579FA" w:rsidP="001160CE">
            <w:pPr>
              <w:jc w:val="both"/>
              <w:rPr>
                <w:sz w:val="28"/>
                <w:szCs w:val="28"/>
              </w:rPr>
            </w:pPr>
            <w:r w:rsidRPr="0052653F">
              <w:rPr>
                <w:sz w:val="28"/>
                <w:szCs w:val="28"/>
              </w:rPr>
              <w:t>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579FA" w:rsidRPr="0052653F" w:rsidRDefault="003579FA" w:rsidP="001160CE">
            <w:pPr>
              <w:jc w:val="both"/>
              <w:rPr>
                <w:sz w:val="28"/>
                <w:szCs w:val="28"/>
              </w:rPr>
            </w:pPr>
            <w:r w:rsidRPr="0052653F">
              <w:rPr>
                <w:sz w:val="28"/>
                <w:szCs w:val="28"/>
              </w:rPr>
              <w:t>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579FA" w:rsidRPr="0052653F" w:rsidRDefault="003579FA" w:rsidP="001160CE">
            <w:pPr>
              <w:jc w:val="both"/>
              <w:rPr>
                <w:sz w:val="28"/>
                <w:szCs w:val="28"/>
              </w:rPr>
            </w:pPr>
            <w:r w:rsidRPr="0052653F">
              <w:rPr>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579FA" w:rsidRPr="0052653F" w:rsidRDefault="003579FA" w:rsidP="001160CE">
            <w:pPr>
              <w:jc w:val="both"/>
              <w:rPr>
                <w:sz w:val="28"/>
                <w:szCs w:val="28"/>
              </w:rPr>
            </w:pPr>
            <w:r w:rsidRPr="0052653F">
              <w:rPr>
                <w:sz w:val="28"/>
                <w:szCs w:val="28"/>
              </w:rPr>
              <w:t xml:space="preserve">и) полевые сельскохозяйственные работы с </w:t>
            </w:r>
            <w:r w:rsidRPr="0052653F">
              <w:rPr>
                <w:sz w:val="28"/>
                <w:szCs w:val="28"/>
              </w:rPr>
              <w:lastRenderedPageBreak/>
              <w:t>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579FA" w:rsidRPr="0052653F" w:rsidRDefault="003579FA" w:rsidP="001160CE">
            <w:pPr>
              <w:jc w:val="both"/>
              <w:rPr>
                <w:sz w:val="28"/>
                <w:szCs w:val="28"/>
              </w:rPr>
            </w:pPr>
            <w:r w:rsidRPr="0052653F">
              <w:rPr>
                <w:sz w:val="28"/>
                <w:szCs w:val="28"/>
              </w:rPr>
              <w:t>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w:t>
            </w:r>
          </w:p>
          <w:p w:rsidR="003579FA" w:rsidRPr="0052653F" w:rsidRDefault="003579FA" w:rsidP="001160CE">
            <w:pPr>
              <w:jc w:val="both"/>
              <w:rPr>
                <w:sz w:val="28"/>
                <w:szCs w:val="28"/>
              </w:rPr>
            </w:pPr>
            <w:r w:rsidRPr="0052653F">
              <w:rPr>
                <w:sz w:val="28"/>
                <w:szCs w:val="28"/>
              </w:rPr>
              <w:t xml:space="preserve"> а) размещать детские и спортивные площадки, стадионы, рынки, торговые точки, полевые станы, загоны </w:t>
            </w:r>
            <w:r w:rsidRPr="0052653F">
              <w:rPr>
                <w:sz w:val="28"/>
                <w:szCs w:val="28"/>
              </w:rPr>
              <w:lastRenderedPageBreak/>
              <w:t>для скота, гаражи и стоянки всех видов машин и механизмов (в охранных зонах воздушных линий электропередачи);</w:t>
            </w:r>
          </w:p>
          <w:p w:rsidR="003579FA" w:rsidRPr="0052653F" w:rsidRDefault="003579FA" w:rsidP="001160CE">
            <w:pPr>
              <w:jc w:val="both"/>
              <w:rPr>
                <w:sz w:val="28"/>
                <w:szCs w:val="28"/>
              </w:rPr>
            </w:pPr>
            <w:r w:rsidRPr="0052653F">
              <w:rPr>
                <w:sz w:val="28"/>
                <w:szCs w:val="28"/>
              </w:rPr>
              <w:t>б) складировать или размещать хранилища любых, в том числе горюче-смазочных, материалов;</w:t>
            </w:r>
          </w:p>
          <w:p w:rsidR="003579FA" w:rsidRPr="0052653F" w:rsidRDefault="003579FA" w:rsidP="001160CE">
            <w:pPr>
              <w:jc w:val="both"/>
              <w:rPr>
                <w:sz w:val="28"/>
                <w:szCs w:val="28"/>
              </w:rPr>
            </w:pPr>
            <w:r w:rsidRPr="0052653F">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c>
          <w:tcPr>
            <w:tcW w:w="2774" w:type="dxa"/>
            <w:shd w:val="clear" w:color="auto" w:fill="auto"/>
          </w:tcPr>
          <w:p w:rsidR="003579FA" w:rsidRPr="0052653F" w:rsidRDefault="003579FA" w:rsidP="004E6E44">
            <w:pPr>
              <w:jc w:val="both"/>
              <w:rPr>
                <w:sz w:val="28"/>
                <w:szCs w:val="28"/>
              </w:rPr>
            </w:pPr>
            <w:r w:rsidRPr="0052653F">
              <w:rPr>
                <w:sz w:val="28"/>
                <w:szCs w:val="28"/>
              </w:rPr>
              <w:lastRenderedPageBreak/>
              <w:t xml:space="preserve">Постановление Правительства Российской Федерации от 24.02. 2009 г. №160 </w:t>
            </w:r>
          </w:p>
          <w:p w:rsidR="003579FA" w:rsidRPr="0052653F" w:rsidRDefault="003579FA" w:rsidP="004E6E44">
            <w:pPr>
              <w:jc w:val="both"/>
              <w:rPr>
                <w:sz w:val="28"/>
                <w:szCs w:val="28"/>
              </w:rPr>
            </w:pPr>
            <w:r w:rsidRPr="0052653F">
              <w:rPr>
                <w:sz w:val="28"/>
                <w:szCs w:val="28"/>
              </w:rPr>
              <w:t xml:space="preserve">«О порядке установления охранных зон объектов </w:t>
            </w:r>
            <w:r w:rsidRPr="0052653F">
              <w:rPr>
                <w:sz w:val="28"/>
                <w:szCs w:val="28"/>
              </w:rPr>
              <w:lastRenderedPageBreak/>
              <w:t>электросетевого хозяйства и особых условий использования земельных участков, расположенных в границах таких зон»</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Придорожные полосы автомобильных дорог</w:t>
            </w:r>
          </w:p>
        </w:tc>
        <w:tc>
          <w:tcPr>
            <w:tcW w:w="4522" w:type="dxa"/>
            <w:shd w:val="clear" w:color="auto" w:fill="auto"/>
          </w:tcPr>
          <w:p w:rsidR="003579FA" w:rsidRPr="0052653F" w:rsidRDefault="003579FA" w:rsidP="008A15EC">
            <w:pPr>
              <w:jc w:val="both"/>
              <w:rPr>
                <w:sz w:val="28"/>
                <w:szCs w:val="28"/>
              </w:rPr>
            </w:pPr>
            <w:r w:rsidRPr="0052653F">
              <w:rPr>
                <w:sz w:val="28"/>
                <w:szCs w:val="28"/>
              </w:rPr>
              <w:t xml:space="preserve">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w:t>
            </w:r>
            <w:r w:rsidRPr="0052653F">
              <w:rPr>
                <w:sz w:val="28"/>
                <w:szCs w:val="28"/>
              </w:rPr>
              <w:lastRenderedPageBreak/>
              <w:t>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579FA" w:rsidRPr="0052653F" w:rsidRDefault="003579FA" w:rsidP="008A15EC">
            <w:pPr>
              <w:jc w:val="both"/>
              <w:rPr>
                <w:sz w:val="28"/>
                <w:szCs w:val="28"/>
              </w:rPr>
            </w:pPr>
          </w:p>
          <w:p w:rsidR="003579FA" w:rsidRPr="0052653F" w:rsidRDefault="003579FA" w:rsidP="008A15EC">
            <w:pPr>
              <w:jc w:val="both"/>
              <w:rPr>
                <w:sz w:val="28"/>
                <w:szCs w:val="28"/>
              </w:rPr>
            </w:pPr>
            <w:r w:rsidRPr="0052653F">
              <w:rPr>
                <w:sz w:val="28"/>
                <w:szCs w:val="28"/>
              </w:rPr>
              <w:t>Статья 26. Придорожные полосы автомобильных дорог</w:t>
            </w:r>
          </w:p>
          <w:p w:rsidR="003579FA" w:rsidRPr="0052653F" w:rsidRDefault="003579FA" w:rsidP="008A15EC">
            <w:pPr>
              <w:jc w:val="both"/>
              <w:rPr>
                <w:sz w:val="28"/>
                <w:szCs w:val="28"/>
              </w:rPr>
            </w:pPr>
          </w:p>
          <w:p w:rsidR="003579FA" w:rsidRPr="0052653F" w:rsidRDefault="003579FA" w:rsidP="008A15EC">
            <w:pPr>
              <w:jc w:val="both"/>
              <w:rPr>
                <w:sz w:val="28"/>
                <w:szCs w:val="28"/>
              </w:rPr>
            </w:pPr>
            <w:r w:rsidRPr="0052653F">
              <w:rPr>
                <w:sz w:val="28"/>
                <w:szCs w:val="28"/>
              </w:rPr>
              <w:t> 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3579FA" w:rsidRPr="0052653F" w:rsidRDefault="003579FA" w:rsidP="008A15EC">
            <w:pPr>
              <w:jc w:val="both"/>
              <w:rPr>
                <w:sz w:val="28"/>
                <w:szCs w:val="28"/>
              </w:rPr>
            </w:pPr>
            <w:r w:rsidRPr="0052653F">
              <w:rPr>
                <w:sz w:val="28"/>
                <w:szCs w:val="28"/>
              </w:rPr>
              <w:t xml:space="preserve"> 2. В зависимости от класса и (или) категории автомобильных дорог с учетом перспектив их развития ширина каждой придорожной </w:t>
            </w:r>
            <w:r w:rsidRPr="0052653F">
              <w:rPr>
                <w:sz w:val="28"/>
                <w:szCs w:val="28"/>
              </w:rPr>
              <w:lastRenderedPageBreak/>
              <w:t>полосы устанавливается в размере:</w:t>
            </w:r>
          </w:p>
          <w:p w:rsidR="003579FA" w:rsidRPr="0052653F" w:rsidRDefault="003579FA" w:rsidP="008A15EC">
            <w:pPr>
              <w:jc w:val="both"/>
              <w:rPr>
                <w:sz w:val="28"/>
                <w:szCs w:val="28"/>
              </w:rPr>
            </w:pPr>
            <w:r w:rsidRPr="0052653F">
              <w:rPr>
                <w:sz w:val="28"/>
                <w:szCs w:val="28"/>
              </w:rPr>
              <w:t> 1) семидесяти пяти метров - для автомобильных дорог первой и второй категорий;</w:t>
            </w:r>
          </w:p>
          <w:p w:rsidR="003579FA" w:rsidRPr="0052653F" w:rsidRDefault="003579FA" w:rsidP="008A15EC">
            <w:pPr>
              <w:jc w:val="both"/>
              <w:rPr>
                <w:sz w:val="28"/>
                <w:szCs w:val="28"/>
              </w:rPr>
            </w:pPr>
            <w:r w:rsidRPr="0052653F">
              <w:rPr>
                <w:sz w:val="28"/>
                <w:szCs w:val="28"/>
              </w:rPr>
              <w:t> 2) пятидесяти метров - для автомобильных дорог третьей и четвертой категорий;</w:t>
            </w:r>
          </w:p>
          <w:p w:rsidR="003579FA" w:rsidRPr="0052653F" w:rsidRDefault="003579FA" w:rsidP="008A15EC">
            <w:pPr>
              <w:jc w:val="both"/>
              <w:rPr>
                <w:sz w:val="28"/>
                <w:szCs w:val="28"/>
              </w:rPr>
            </w:pPr>
            <w:r w:rsidRPr="0052653F">
              <w:rPr>
                <w:sz w:val="28"/>
                <w:szCs w:val="28"/>
              </w:rPr>
              <w:t>3) двадцати пяти метров - для автомобильных дорог пятой категории;</w:t>
            </w:r>
          </w:p>
          <w:p w:rsidR="003579FA" w:rsidRPr="0052653F" w:rsidRDefault="003579FA" w:rsidP="008A15EC">
            <w:pPr>
              <w:jc w:val="both"/>
              <w:rPr>
                <w:sz w:val="28"/>
                <w:szCs w:val="28"/>
              </w:rPr>
            </w:pPr>
            <w:r w:rsidRPr="0052653F">
              <w:rPr>
                <w:sz w:val="28"/>
                <w:szCs w:val="28"/>
              </w:rPr>
              <w:t xml:space="preserve"> 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w:t>
            </w:r>
            <w:r w:rsidRPr="0052653F">
              <w:rPr>
                <w:sz w:val="28"/>
                <w:szCs w:val="28"/>
              </w:rPr>
              <w:lastRenderedPageBreak/>
              <w:t>населения до двухсот пятидесяти тысяч человек;</w:t>
            </w:r>
          </w:p>
          <w:p w:rsidR="003579FA" w:rsidRPr="0052653F" w:rsidRDefault="003579FA" w:rsidP="008A15EC">
            <w:pPr>
              <w:jc w:val="both"/>
              <w:rPr>
                <w:sz w:val="28"/>
                <w:szCs w:val="28"/>
              </w:rPr>
            </w:pPr>
            <w:r w:rsidRPr="0052653F">
              <w:rPr>
                <w:sz w:val="28"/>
                <w:szCs w:val="28"/>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tc>
        <w:tc>
          <w:tcPr>
            <w:tcW w:w="4328" w:type="dxa"/>
            <w:shd w:val="clear" w:color="auto" w:fill="auto"/>
          </w:tcPr>
          <w:p w:rsidR="003579FA" w:rsidRPr="0052653F" w:rsidRDefault="003579FA" w:rsidP="007A3F17">
            <w:pPr>
              <w:jc w:val="both"/>
              <w:rPr>
                <w:sz w:val="28"/>
                <w:szCs w:val="28"/>
              </w:rPr>
            </w:pPr>
            <w:r w:rsidRPr="0052653F">
              <w:rPr>
                <w:sz w:val="28"/>
                <w:szCs w:val="28"/>
              </w:rPr>
              <w:lastRenderedPageBreak/>
              <w:t xml:space="preserve">Ст.26 ч.8.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w:t>
            </w:r>
            <w:r w:rsidRPr="0052653F">
              <w:rPr>
                <w:sz w:val="28"/>
                <w:szCs w:val="28"/>
              </w:rPr>
              <w:lastRenderedPageBreak/>
              <w:t>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3579FA" w:rsidRPr="0052653F" w:rsidRDefault="003579FA" w:rsidP="007A3F17">
            <w:pPr>
              <w:jc w:val="both"/>
              <w:rPr>
                <w:sz w:val="28"/>
                <w:szCs w:val="28"/>
              </w:rPr>
            </w:pPr>
          </w:p>
          <w:p w:rsidR="003579FA" w:rsidRPr="0052653F" w:rsidRDefault="003579FA" w:rsidP="003F2E0E">
            <w:pPr>
              <w:jc w:val="both"/>
              <w:rPr>
                <w:sz w:val="28"/>
                <w:szCs w:val="28"/>
              </w:rPr>
            </w:pPr>
            <w:r w:rsidRPr="0052653F">
              <w:rPr>
                <w:sz w:val="28"/>
                <w:szCs w:val="28"/>
              </w:rPr>
              <w:lastRenderedPageBreak/>
              <w:t xml:space="preserve">п.2. «Порядка установления и использования придорожных полос автомобильных дорог федерального значения» </w:t>
            </w:r>
          </w:p>
          <w:p w:rsidR="003579FA" w:rsidRPr="0052653F" w:rsidRDefault="003579FA" w:rsidP="003F2E0E">
            <w:pPr>
              <w:jc w:val="both"/>
              <w:rPr>
                <w:sz w:val="28"/>
                <w:szCs w:val="28"/>
              </w:rPr>
            </w:pPr>
            <w:r w:rsidRPr="0052653F">
              <w:rPr>
                <w:sz w:val="28"/>
                <w:szCs w:val="28"/>
              </w:rPr>
              <w:t xml:space="preserve">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w:t>
            </w:r>
            <w:r w:rsidRPr="0052653F">
              <w:rPr>
                <w:sz w:val="28"/>
                <w:szCs w:val="28"/>
              </w:rPr>
              <w:lastRenderedPageBreak/>
              <w:t>капитальных сооружений, за исключением:</w:t>
            </w:r>
          </w:p>
          <w:p w:rsidR="003579FA" w:rsidRPr="0052653F" w:rsidRDefault="003579FA" w:rsidP="003F2E0E">
            <w:pPr>
              <w:jc w:val="both"/>
              <w:rPr>
                <w:sz w:val="28"/>
                <w:szCs w:val="28"/>
              </w:rPr>
            </w:pPr>
            <w:r w:rsidRPr="0052653F">
              <w:rPr>
                <w:sz w:val="28"/>
                <w:szCs w:val="28"/>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3579FA" w:rsidRPr="0052653F" w:rsidRDefault="003579FA" w:rsidP="003F2E0E">
            <w:pPr>
              <w:jc w:val="both"/>
              <w:rPr>
                <w:sz w:val="28"/>
                <w:szCs w:val="28"/>
              </w:rPr>
            </w:pPr>
            <w:r w:rsidRPr="0052653F">
              <w:rPr>
                <w:sz w:val="28"/>
                <w:szCs w:val="28"/>
              </w:rPr>
              <w:t>объектов Государственной инспекции безопасности дорожного движения Министерства внутренних дел Российской Федерации;</w:t>
            </w:r>
          </w:p>
          <w:p w:rsidR="003579FA" w:rsidRPr="0052653F" w:rsidRDefault="003579FA" w:rsidP="003F2E0E">
            <w:pPr>
              <w:jc w:val="both"/>
              <w:rPr>
                <w:sz w:val="28"/>
                <w:szCs w:val="28"/>
              </w:rPr>
            </w:pPr>
            <w:r w:rsidRPr="0052653F">
              <w:rPr>
                <w:sz w:val="28"/>
                <w:szCs w:val="28"/>
              </w:rPr>
              <w:t>объектов дорожного сервиса, рекламных конструкций, информационных щитов и указателей;</w:t>
            </w:r>
          </w:p>
          <w:p w:rsidR="003579FA" w:rsidRPr="0052653F" w:rsidRDefault="003579FA" w:rsidP="003F2E0E">
            <w:pPr>
              <w:jc w:val="both"/>
              <w:rPr>
                <w:sz w:val="28"/>
                <w:szCs w:val="28"/>
              </w:rPr>
            </w:pPr>
            <w:r w:rsidRPr="0052653F">
              <w:rPr>
                <w:sz w:val="28"/>
                <w:szCs w:val="28"/>
              </w:rPr>
              <w:t>инженерных коммуникаций.</w:t>
            </w:r>
          </w:p>
        </w:tc>
        <w:tc>
          <w:tcPr>
            <w:tcW w:w="2774" w:type="dxa"/>
            <w:shd w:val="clear" w:color="auto" w:fill="auto"/>
          </w:tcPr>
          <w:p w:rsidR="003579FA" w:rsidRPr="0052653F" w:rsidRDefault="003579FA" w:rsidP="00D07D04">
            <w:pPr>
              <w:jc w:val="both"/>
              <w:rPr>
                <w:sz w:val="28"/>
                <w:szCs w:val="28"/>
              </w:rPr>
            </w:pPr>
            <w:r w:rsidRPr="0052653F">
              <w:rPr>
                <w:sz w:val="28"/>
                <w:szCs w:val="28"/>
              </w:rPr>
              <w:lastRenderedPageBreak/>
              <w:t xml:space="preserve">Федерального закона от 8 ноября 2007 г. N 257-ФЗ "Об автомобильных дорогах и о дорожной деятельности в Российской Федерации и о внесении изменений </w:t>
            </w:r>
            <w:r w:rsidRPr="0052653F">
              <w:rPr>
                <w:sz w:val="28"/>
                <w:szCs w:val="28"/>
              </w:rPr>
              <w:lastRenderedPageBreak/>
              <w:t>в отдельные законодательные акты Российской Федерации"</w:t>
            </w:r>
          </w:p>
          <w:p w:rsidR="003579FA" w:rsidRPr="0052653F" w:rsidRDefault="003579FA" w:rsidP="00D07D04">
            <w:pPr>
              <w:jc w:val="both"/>
              <w:rPr>
                <w:sz w:val="28"/>
                <w:szCs w:val="28"/>
              </w:rPr>
            </w:pPr>
          </w:p>
          <w:p w:rsidR="003579FA" w:rsidRPr="0052653F" w:rsidRDefault="003579FA" w:rsidP="00D07D04">
            <w:pPr>
              <w:jc w:val="both"/>
              <w:rPr>
                <w:sz w:val="28"/>
                <w:szCs w:val="28"/>
              </w:rPr>
            </w:pPr>
          </w:p>
          <w:p w:rsidR="003579FA" w:rsidRPr="0052653F" w:rsidRDefault="003579FA" w:rsidP="00D07D04">
            <w:pPr>
              <w:jc w:val="both"/>
              <w:rPr>
                <w:sz w:val="28"/>
                <w:szCs w:val="28"/>
              </w:rPr>
            </w:pPr>
          </w:p>
          <w:p w:rsidR="003579FA" w:rsidRPr="0052653F" w:rsidRDefault="003579FA" w:rsidP="00D07D04">
            <w:pPr>
              <w:jc w:val="both"/>
              <w:rPr>
                <w:sz w:val="28"/>
                <w:szCs w:val="28"/>
              </w:rPr>
            </w:pPr>
            <w:r w:rsidRPr="0052653F">
              <w:rPr>
                <w:sz w:val="28"/>
                <w:szCs w:val="28"/>
              </w:rPr>
              <w:t>Приказ Минтранса РФ от 13.01.2010 N 4</w:t>
            </w:r>
          </w:p>
          <w:p w:rsidR="003579FA" w:rsidRPr="0052653F" w:rsidRDefault="003579FA" w:rsidP="00D07D04">
            <w:pPr>
              <w:jc w:val="both"/>
              <w:rPr>
                <w:sz w:val="28"/>
                <w:szCs w:val="28"/>
              </w:rPr>
            </w:pPr>
            <w:r w:rsidRPr="0052653F">
              <w:rPr>
                <w:sz w:val="28"/>
                <w:szCs w:val="28"/>
              </w:rPr>
              <w:t>"Об установлении и использовании придорожных полос автомобильных дорог федерального значения"</w:t>
            </w:r>
          </w:p>
          <w:p w:rsidR="003579FA" w:rsidRPr="0052653F" w:rsidRDefault="003579FA" w:rsidP="00D07D04">
            <w:pPr>
              <w:jc w:val="both"/>
              <w:rPr>
                <w:sz w:val="28"/>
                <w:szCs w:val="28"/>
              </w:rPr>
            </w:pP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Полоса отвода автомобильной дороги</w:t>
            </w:r>
          </w:p>
        </w:tc>
        <w:tc>
          <w:tcPr>
            <w:tcW w:w="4522" w:type="dxa"/>
            <w:shd w:val="clear" w:color="auto" w:fill="auto"/>
          </w:tcPr>
          <w:p w:rsidR="003579FA" w:rsidRPr="0052653F" w:rsidRDefault="003579FA" w:rsidP="003F2E0E">
            <w:pPr>
              <w:jc w:val="both"/>
              <w:rPr>
                <w:sz w:val="28"/>
                <w:szCs w:val="28"/>
              </w:rPr>
            </w:pPr>
            <w:r w:rsidRPr="0052653F">
              <w:rPr>
                <w:sz w:val="28"/>
                <w:szCs w:val="28"/>
              </w:rPr>
              <w:t>Статья 25. Полоса отвода автомобильной дороги</w:t>
            </w:r>
          </w:p>
          <w:p w:rsidR="003579FA" w:rsidRPr="0052653F" w:rsidRDefault="003579FA" w:rsidP="003F2E0E">
            <w:pPr>
              <w:jc w:val="both"/>
              <w:rPr>
                <w:sz w:val="28"/>
                <w:szCs w:val="28"/>
              </w:rPr>
            </w:pPr>
          </w:p>
          <w:p w:rsidR="003579FA" w:rsidRPr="0052653F" w:rsidRDefault="003579FA" w:rsidP="003F2E0E">
            <w:pPr>
              <w:jc w:val="both"/>
              <w:rPr>
                <w:sz w:val="28"/>
                <w:szCs w:val="28"/>
              </w:rPr>
            </w:pPr>
            <w:r w:rsidRPr="0052653F">
              <w:rPr>
                <w:sz w:val="28"/>
                <w:szCs w:val="28"/>
              </w:rPr>
              <w:t xml:space="preserve"> 1. Границы полосы отвода автомобильной дороги определяются на основании </w:t>
            </w:r>
            <w:r w:rsidRPr="0052653F">
              <w:rPr>
                <w:sz w:val="28"/>
                <w:szCs w:val="28"/>
              </w:rPr>
              <w:lastRenderedPageBreak/>
              <w:t>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tc>
        <w:tc>
          <w:tcPr>
            <w:tcW w:w="4328" w:type="dxa"/>
            <w:shd w:val="clear" w:color="auto" w:fill="auto"/>
          </w:tcPr>
          <w:p w:rsidR="003579FA" w:rsidRPr="0052653F" w:rsidRDefault="003579FA" w:rsidP="003F2E0E">
            <w:pPr>
              <w:jc w:val="both"/>
              <w:rPr>
                <w:sz w:val="28"/>
                <w:szCs w:val="28"/>
              </w:rPr>
            </w:pPr>
            <w:r w:rsidRPr="0052653F">
              <w:rPr>
                <w:sz w:val="28"/>
                <w:szCs w:val="28"/>
              </w:rPr>
              <w:lastRenderedPageBreak/>
              <w:t>Ст.25 ч.3. В границах полосы отвода автомобильной дороги, за исключением случаев, предусмотренных настоящим Федеральным законом, запрещаются:</w:t>
            </w:r>
          </w:p>
          <w:p w:rsidR="003579FA" w:rsidRPr="0052653F" w:rsidRDefault="003579FA" w:rsidP="003F2E0E">
            <w:pPr>
              <w:jc w:val="both"/>
              <w:rPr>
                <w:sz w:val="28"/>
                <w:szCs w:val="28"/>
              </w:rPr>
            </w:pPr>
            <w:r w:rsidRPr="0052653F">
              <w:rPr>
                <w:sz w:val="28"/>
                <w:szCs w:val="28"/>
              </w:rPr>
              <w:lastRenderedPageBreak/>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3579FA" w:rsidRPr="0052653F" w:rsidRDefault="003579FA" w:rsidP="003F2E0E">
            <w:pPr>
              <w:jc w:val="both"/>
              <w:rPr>
                <w:sz w:val="28"/>
                <w:szCs w:val="28"/>
              </w:rPr>
            </w:pPr>
            <w:r w:rsidRPr="0052653F">
              <w:rPr>
                <w:sz w:val="28"/>
                <w:szCs w:val="28"/>
              </w:rPr>
              <w:t>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579FA" w:rsidRPr="0052653F" w:rsidRDefault="003579FA" w:rsidP="003F2E0E">
            <w:pPr>
              <w:jc w:val="both"/>
              <w:rPr>
                <w:sz w:val="28"/>
                <w:szCs w:val="28"/>
              </w:rPr>
            </w:pPr>
            <w:r w:rsidRPr="0052653F">
              <w:rPr>
                <w:sz w:val="28"/>
                <w:szCs w:val="28"/>
              </w:rPr>
              <w:t xml:space="preserve">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w:t>
            </w:r>
            <w:r w:rsidRPr="0052653F">
              <w:rPr>
                <w:sz w:val="28"/>
                <w:szCs w:val="28"/>
              </w:rPr>
              <w:lastRenderedPageBreak/>
              <w:t>отвода автомобильной дороги или ремонту автомобильной дороги, ее участков;</w:t>
            </w:r>
          </w:p>
          <w:p w:rsidR="003579FA" w:rsidRPr="0052653F" w:rsidRDefault="003579FA" w:rsidP="003F2E0E">
            <w:pPr>
              <w:jc w:val="both"/>
              <w:rPr>
                <w:sz w:val="28"/>
                <w:szCs w:val="28"/>
              </w:rPr>
            </w:pPr>
            <w:r w:rsidRPr="0052653F">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579FA" w:rsidRPr="0052653F" w:rsidRDefault="003579FA" w:rsidP="003F2E0E">
            <w:pPr>
              <w:jc w:val="both"/>
              <w:rPr>
                <w:sz w:val="28"/>
                <w:szCs w:val="28"/>
              </w:rPr>
            </w:pPr>
            <w:r w:rsidRPr="0052653F">
              <w:rPr>
                <w:sz w:val="28"/>
                <w:szCs w:val="28"/>
              </w:rPr>
              <w:t>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579FA" w:rsidRPr="0052653F" w:rsidRDefault="003579FA" w:rsidP="003F2E0E">
            <w:pPr>
              <w:jc w:val="both"/>
              <w:rPr>
                <w:sz w:val="28"/>
                <w:szCs w:val="28"/>
              </w:rPr>
            </w:pPr>
            <w:r w:rsidRPr="0052653F">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2774" w:type="dxa"/>
            <w:shd w:val="clear" w:color="auto" w:fill="auto"/>
          </w:tcPr>
          <w:p w:rsidR="003579FA" w:rsidRPr="0052653F" w:rsidRDefault="003579FA" w:rsidP="00D07D04">
            <w:pPr>
              <w:rPr>
                <w:sz w:val="28"/>
                <w:szCs w:val="28"/>
              </w:rPr>
            </w:pPr>
            <w:r w:rsidRPr="0052653F">
              <w:rPr>
                <w:sz w:val="28"/>
                <w:szCs w:val="28"/>
              </w:rPr>
              <w:lastRenderedPageBreak/>
              <w:t xml:space="preserve">Федерального закона от 8 ноября 2007 г. N 257-ФЗ "Об автомобильных дорогах и о дорожной деятельности в </w:t>
            </w:r>
            <w:r w:rsidRPr="0052653F">
              <w:rPr>
                <w:sz w:val="28"/>
                <w:szCs w:val="28"/>
              </w:rPr>
              <w:lastRenderedPageBreak/>
              <w:t xml:space="preserve">Российской Федерации и о внесении изменений в отдельные законодательные акты Российской Федерации" </w:t>
            </w:r>
          </w:p>
          <w:p w:rsidR="003579FA" w:rsidRPr="0052653F" w:rsidRDefault="003579FA" w:rsidP="00D07D04">
            <w:pPr>
              <w:rPr>
                <w:sz w:val="28"/>
                <w:szCs w:val="28"/>
              </w:rPr>
            </w:pPr>
          </w:p>
          <w:p w:rsidR="003579FA" w:rsidRPr="0052653F" w:rsidRDefault="003579FA" w:rsidP="00D07D04">
            <w:pPr>
              <w:rPr>
                <w:sz w:val="28"/>
                <w:szCs w:val="28"/>
              </w:rPr>
            </w:pPr>
          </w:p>
          <w:p w:rsidR="003579FA" w:rsidRPr="0052653F" w:rsidRDefault="003579FA" w:rsidP="00D07D04">
            <w:pPr>
              <w:rPr>
                <w:sz w:val="28"/>
                <w:szCs w:val="28"/>
              </w:rPr>
            </w:pP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3579FA" w:rsidP="005454AF">
            <w:pPr>
              <w:jc w:val="both"/>
              <w:rPr>
                <w:sz w:val="28"/>
                <w:szCs w:val="28"/>
              </w:rPr>
            </w:pPr>
            <w:r w:rsidRPr="0052653F">
              <w:rPr>
                <w:sz w:val="28"/>
                <w:szCs w:val="28"/>
              </w:rPr>
              <w:t>Охранная зона железнодорожных дорог</w:t>
            </w:r>
          </w:p>
        </w:tc>
        <w:tc>
          <w:tcPr>
            <w:tcW w:w="4522" w:type="dxa"/>
            <w:shd w:val="clear" w:color="auto" w:fill="auto"/>
          </w:tcPr>
          <w:p w:rsidR="003579FA" w:rsidRPr="0052653F" w:rsidRDefault="003579FA" w:rsidP="00D07D04">
            <w:pPr>
              <w:jc w:val="both"/>
              <w:rPr>
                <w:sz w:val="28"/>
                <w:szCs w:val="28"/>
              </w:rPr>
            </w:pPr>
            <w:r w:rsidRPr="0052653F">
              <w:rPr>
                <w:sz w:val="28"/>
                <w:szCs w:val="28"/>
              </w:rPr>
              <w:t>7. Границы охранных зон железных дорог (далее - охранная зона) могут устанавливаться в случае прохождения железнодорожных путей:</w:t>
            </w:r>
          </w:p>
          <w:p w:rsidR="003579FA" w:rsidRPr="0052653F" w:rsidRDefault="003579FA" w:rsidP="00D07D04">
            <w:pPr>
              <w:jc w:val="both"/>
              <w:rPr>
                <w:sz w:val="28"/>
                <w:szCs w:val="28"/>
              </w:rPr>
            </w:pPr>
            <w:r w:rsidRPr="0052653F">
              <w:rPr>
                <w:sz w:val="28"/>
                <w:szCs w:val="28"/>
              </w:rPr>
              <w:t>(в ред. Постановления Правительства РФ от 04.04.2011 N 239)</w:t>
            </w:r>
          </w:p>
          <w:p w:rsidR="003579FA" w:rsidRPr="0052653F" w:rsidRDefault="003579FA" w:rsidP="00D07D04">
            <w:pPr>
              <w:jc w:val="both"/>
              <w:rPr>
                <w:sz w:val="28"/>
                <w:szCs w:val="28"/>
              </w:rPr>
            </w:pPr>
            <w:r w:rsidRPr="0052653F">
              <w:rPr>
                <w:sz w:val="28"/>
                <w:szCs w:val="28"/>
              </w:rPr>
              <w:t>а)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3579FA" w:rsidRPr="0052653F" w:rsidRDefault="003579FA" w:rsidP="00D07D04">
            <w:pPr>
              <w:jc w:val="both"/>
              <w:rPr>
                <w:sz w:val="28"/>
                <w:szCs w:val="28"/>
              </w:rPr>
            </w:pPr>
            <w:r w:rsidRPr="0052653F">
              <w:rPr>
                <w:sz w:val="28"/>
                <w:szCs w:val="28"/>
              </w:rPr>
              <w:t>б) в районах подвижных песков;</w:t>
            </w:r>
          </w:p>
          <w:p w:rsidR="003579FA" w:rsidRPr="0052653F" w:rsidRDefault="003579FA" w:rsidP="00D07D04">
            <w:pPr>
              <w:jc w:val="both"/>
              <w:rPr>
                <w:sz w:val="28"/>
                <w:szCs w:val="28"/>
              </w:rPr>
            </w:pPr>
            <w:r w:rsidRPr="0052653F">
              <w:rPr>
                <w:sz w:val="28"/>
                <w:szCs w:val="28"/>
              </w:rPr>
              <w:t>в) по лесам, выполняющим функции защитных лесонасаждений, в том числе по лесам в поймах рек и вдоль поверхностных водных объектов;</w:t>
            </w:r>
          </w:p>
          <w:p w:rsidR="003579FA" w:rsidRPr="0052653F" w:rsidRDefault="003579FA" w:rsidP="00D07D04">
            <w:pPr>
              <w:jc w:val="both"/>
              <w:rPr>
                <w:sz w:val="28"/>
                <w:szCs w:val="28"/>
              </w:rPr>
            </w:pPr>
            <w:r w:rsidRPr="0052653F">
              <w:rPr>
                <w:sz w:val="28"/>
                <w:szCs w:val="28"/>
              </w:rPr>
              <w:t xml:space="preserve">г) по лесам, где сплошная вырубка древостоя может отразиться на устойчивости склонов гор и </w:t>
            </w:r>
            <w:r w:rsidRPr="0052653F">
              <w:rPr>
                <w:sz w:val="28"/>
                <w:szCs w:val="28"/>
              </w:rPr>
              <w:lastRenderedPageBreak/>
              <w:t>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tc>
        <w:tc>
          <w:tcPr>
            <w:tcW w:w="4328" w:type="dxa"/>
            <w:shd w:val="clear" w:color="auto" w:fill="auto"/>
          </w:tcPr>
          <w:p w:rsidR="003579FA" w:rsidRPr="0052653F" w:rsidRDefault="003579FA" w:rsidP="00F658E4">
            <w:pPr>
              <w:jc w:val="both"/>
              <w:rPr>
                <w:sz w:val="28"/>
                <w:szCs w:val="28"/>
              </w:rPr>
            </w:pPr>
            <w:r w:rsidRPr="0052653F">
              <w:rPr>
                <w:sz w:val="28"/>
                <w:szCs w:val="28"/>
              </w:rPr>
              <w:lastRenderedPageBreak/>
              <w:t>10. 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3579FA" w:rsidRPr="0052653F" w:rsidRDefault="003579FA" w:rsidP="00F658E4">
            <w:pPr>
              <w:jc w:val="both"/>
              <w:rPr>
                <w:sz w:val="28"/>
                <w:szCs w:val="28"/>
              </w:rPr>
            </w:pPr>
            <w:r w:rsidRPr="0052653F">
              <w:rPr>
                <w:sz w:val="28"/>
                <w:szCs w:val="28"/>
              </w:rPr>
              <w:t xml:space="preserve">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w:t>
            </w:r>
            <w:r w:rsidRPr="0052653F">
              <w:rPr>
                <w:sz w:val="28"/>
                <w:szCs w:val="28"/>
              </w:rPr>
              <w:lastRenderedPageBreak/>
              <w:t>транспорта, а также в связи с устройством, обслуживанием и ремонтом линейных сооружений;</w:t>
            </w:r>
          </w:p>
          <w:p w:rsidR="003579FA" w:rsidRPr="0052653F" w:rsidRDefault="003579FA" w:rsidP="00F658E4">
            <w:pPr>
              <w:jc w:val="both"/>
              <w:rPr>
                <w:sz w:val="28"/>
                <w:szCs w:val="28"/>
              </w:rPr>
            </w:pPr>
            <w:r w:rsidRPr="0052653F">
              <w:rPr>
                <w:sz w:val="28"/>
                <w:szCs w:val="28"/>
              </w:rPr>
              <w:t>б) распашка земель;</w:t>
            </w:r>
          </w:p>
          <w:p w:rsidR="003579FA" w:rsidRPr="0052653F" w:rsidRDefault="003579FA" w:rsidP="00F658E4">
            <w:pPr>
              <w:jc w:val="both"/>
              <w:rPr>
                <w:sz w:val="28"/>
                <w:szCs w:val="28"/>
              </w:rPr>
            </w:pPr>
            <w:r w:rsidRPr="0052653F">
              <w:rPr>
                <w:sz w:val="28"/>
                <w:szCs w:val="28"/>
              </w:rPr>
              <w:t>в) выпас скота;</w:t>
            </w:r>
          </w:p>
          <w:p w:rsidR="003579FA" w:rsidRPr="0052653F" w:rsidRDefault="003579FA" w:rsidP="00F658E4">
            <w:pPr>
              <w:jc w:val="both"/>
              <w:rPr>
                <w:sz w:val="28"/>
                <w:szCs w:val="28"/>
              </w:rPr>
            </w:pPr>
            <w:r w:rsidRPr="0052653F">
              <w:rPr>
                <w:sz w:val="28"/>
                <w:szCs w:val="28"/>
              </w:rPr>
              <w:t>г) выпуск поверхностных и хозяйственно-бытовых вод.</w:t>
            </w:r>
          </w:p>
        </w:tc>
        <w:tc>
          <w:tcPr>
            <w:tcW w:w="2774" w:type="dxa"/>
            <w:shd w:val="clear" w:color="auto" w:fill="auto"/>
          </w:tcPr>
          <w:p w:rsidR="003579FA" w:rsidRPr="0052653F" w:rsidRDefault="003579FA" w:rsidP="005454AF">
            <w:pPr>
              <w:jc w:val="both"/>
              <w:rPr>
                <w:sz w:val="28"/>
                <w:szCs w:val="28"/>
              </w:rPr>
            </w:pPr>
            <w:r w:rsidRPr="0052653F">
              <w:rPr>
                <w:sz w:val="28"/>
                <w:szCs w:val="28"/>
              </w:rPr>
              <w:lastRenderedPageBreak/>
              <w:t>Постановление Правительства Российской Федерации от 12.10.2006 г. N 611 «О порядке установления и использования полос отвода и охранных зон железных дорог»</w:t>
            </w:r>
          </w:p>
        </w:tc>
      </w:tr>
      <w:tr w:rsidR="00BC76D7" w:rsidRPr="0052653F" w:rsidTr="001A31D4">
        <w:tc>
          <w:tcPr>
            <w:tcW w:w="817" w:type="dxa"/>
            <w:shd w:val="clear" w:color="auto" w:fill="auto"/>
          </w:tcPr>
          <w:p w:rsidR="003579FA" w:rsidRPr="0052653F" w:rsidRDefault="003579FA" w:rsidP="003579FA">
            <w:pPr>
              <w:pStyle w:val="ac"/>
              <w:numPr>
                <w:ilvl w:val="0"/>
                <w:numId w:val="7"/>
              </w:numPr>
              <w:jc w:val="center"/>
              <w:rPr>
                <w:rFonts w:ascii="Times New Roman" w:hAnsi="Times New Roman"/>
                <w:sz w:val="28"/>
                <w:szCs w:val="28"/>
              </w:rPr>
            </w:pPr>
          </w:p>
        </w:tc>
        <w:tc>
          <w:tcPr>
            <w:tcW w:w="2835" w:type="dxa"/>
            <w:shd w:val="clear" w:color="auto" w:fill="auto"/>
          </w:tcPr>
          <w:p w:rsidR="003579FA" w:rsidRPr="0052653F" w:rsidRDefault="00802215" w:rsidP="005454AF">
            <w:pPr>
              <w:jc w:val="both"/>
              <w:rPr>
                <w:sz w:val="28"/>
                <w:szCs w:val="28"/>
              </w:rPr>
            </w:pPr>
            <w:r w:rsidRPr="0052653F">
              <w:rPr>
                <w:sz w:val="28"/>
                <w:szCs w:val="28"/>
              </w:rPr>
              <w:t>Охранные зоны магистральных трубопроводов</w:t>
            </w:r>
          </w:p>
        </w:tc>
        <w:tc>
          <w:tcPr>
            <w:tcW w:w="4522" w:type="dxa"/>
            <w:shd w:val="clear" w:color="auto" w:fill="auto"/>
          </w:tcPr>
          <w:p w:rsidR="00802215" w:rsidRPr="0052653F" w:rsidRDefault="00802215" w:rsidP="00802215">
            <w:pPr>
              <w:rPr>
                <w:color w:val="000000"/>
                <w:sz w:val="28"/>
                <w:szCs w:val="28"/>
              </w:rPr>
            </w:pPr>
            <w:r w:rsidRPr="0052653F">
              <w:rPr>
                <w:color w:val="000000"/>
                <w:sz w:val="28"/>
                <w:szCs w:val="28"/>
              </w:rPr>
              <w:t>Охранные зоны устанавливаются:</w:t>
            </w:r>
          </w:p>
          <w:p w:rsidR="00802215" w:rsidRPr="0052653F" w:rsidRDefault="00802215" w:rsidP="00802215">
            <w:pPr>
              <w:rPr>
                <w:color w:val="000000"/>
                <w:sz w:val="28"/>
                <w:szCs w:val="28"/>
              </w:rPr>
            </w:pPr>
          </w:p>
          <w:p w:rsidR="00802215" w:rsidRPr="0052653F" w:rsidRDefault="00802215" w:rsidP="00802215">
            <w:pPr>
              <w:rPr>
                <w:color w:val="000000"/>
                <w:sz w:val="28"/>
                <w:szCs w:val="28"/>
              </w:rPr>
            </w:pPr>
            <w:r w:rsidRPr="0052653F">
              <w:rPr>
                <w:color w:val="000000"/>
                <w:sz w:val="28"/>
                <w:szCs w:val="28"/>
              </w:rPr>
              <w:t>вдоль трасс трубопроводов, транспортирующих нефть, природный газ, нефтепродукты, нефтяной и искусственный углеводородные газы – 25 метров от оси трубопровода с каждой стороны;</w:t>
            </w:r>
          </w:p>
          <w:p w:rsidR="00802215" w:rsidRPr="0052653F" w:rsidRDefault="00802215" w:rsidP="00802215">
            <w:pPr>
              <w:rPr>
                <w:color w:val="000000"/>
                <w:sz w:val="28"/>
                <w:szCs w:val="28"/>
              </w:rPr>
            </w:pPr>
          </w:p>
          <w:p w:rsidR="00802215" w:rsidRPr="0052653F" w:rsidRDefault="00802215" w:rsidP="00802215">
            <w:pPr>
              <w:rPr>
                <w:color w:val="000000"/>
                <w:sz w:val="28"/>
                <w:szCs w:val="28"/>
              </w:rPr>
            </w:pPr>
            <w:r w:rsidRPr="0052653F">
              <w:rPr>
                <w:color w:val="000000"/>
                <w:sz w:val="28"/>
                <w:szCs w:val="28"/>
              </w:rPr>
              <w:t xml:space="preserve">вдоль трасс трубопроводов, транспортирующих сжиженные углеводородные газы, нестабильные бензин и конденсат – 100 метров от оси трубопровода с каждой стороны; </w:t>
            </w:r>
          </w:p>
          <w:p w:rsidR="00802215" w:rsidRPr="0052653F" w:rsidRDefault="00802215" w:rsidP="00802215">
            <w:pPr>
              <w:rPr>
                <w:color w:val="000000"/>
                <w:sz w:val="28"/>
                <w:szCs w:val="28"/>
              </w:rPr>
            </w:pPr>
          </w:p>
          <w:p w:rsidR="00802215" w:rsidRPr="0052653F" w:rsidRDefault="00802215" w:rsidP="00802215">
            <w:pPr>
              <w:rPr>
                <w:color w:val="000000"/>
                <w:sz w:val="28"/>
                <w:szCs w:val="28"/>
              </w:rPr>
            </w:pPr>
            <w:r w:rsidRPr="0052653F">
              <w:rPr>
                <w:color w:val="000000"/>
                <w:sz w:val="28"/>
                <w:szCs w:val="28"/>
              </w:rPr>
              <w:t xml:space="preserve">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802215" w:rsidRPr="0052653F" w:rsidRDefault="00802215" w:rsidP="00802215">
            <w:pPr>
              <w:rPr>
                <w:color w:val="000000"/>
                <w:sz w:val="28"/>
                <w:szCs w:val="28"/>
              </w:rPr>
            </w:pPr>
          </w:p>
          <w:p w:rsidR="003579FA" w:rsidRPr="0052653F" w:rsidRDefault="00802215" w:rsidP="00802215">
            <w:pPr>
              <w:jc w:val="both"/>
              <w:rPr>
                <w:sz w:val="28"/>
                <w:szCs w:val="28"/>
              </w:rPr>
            </w:pPr>
            <w:r w:rsidRPr="0052653F">
              <w:rPr>
                <w:color w:val="000000"/>
                <w:sz w:val="28"/>
                <w:szCs w:val="28"/>
              </w:rPr>
              <w:t>вдоль подводных переходов - в виде участка водного пространства от водной поверхности до дна, от осей крайних ниток переходов на 100 метров с каждой стороны;</w:t>
            </w:r>
          </w:p>
        </w:tc>
        <w:tc>
          <w:tcPr>
            <w:tcW w:w="4328" w:type="dxa"/>
            <w:shd w:val="clear" w:color="auto" w:fill="auto"/>
          </w:tcPr>
          <w:p w:rsidR="003579FA" w:rsidRPr="0052653F" w:rsidRDefault="00802215" w:rsidP="007A3F17">
            <w:pPr>
              <w:jc w:val="both"/>
              <w:rPr>
                <w:sz w:val="28"/>
                <w:szCs w:val="28"/>
              </w:rPr>
            </w:pPr>
            <w:r w:rsidRPr="0052653F">
              <w:rPr>
                <w:sz w:val="28"/>
                <w:szCs w:val="28"/>
              </w:rPr>
              <w:lastRenderedPageBreak/>
              <w:t xml:space="preserve">Запрещается любая хозяйственная деятельность, за исключением хозяйственной и иной деятельности, при которой обеспечивается безопасность эксплуатации </w:t>
            </w:r>
            <w:r w:rsidR="00483705" w:rsidRPr="0052653F">
              <w:rPr>
                <w:sz w:val="28"/>
                <w:szCs w:val="28"/>
              </w:rPr>
              <w:t>объекта капитального строительства, в том числе и линейного.</w:t>
            </w:r>
            <w:r w:rsidRPr="0052653F">
              <w:rPr>
                <w:sz w:val="28"/>
                <w:szCs w:val="28"/>
              </w:rPr>
              <w:t>.</w:t>
            </w:r>
          </w:p>
        </w:tc>
        <w:tc>
          <w:tcPr>
            <w:tcW w:w="2774" w:type="dxa"/>
            <w:shd w:val="clear" w:color="auto" w:fill="auto"/>
          </w:tcPr>
          <w:p w:rsidR="003579FA" w:rsidRPr="0052653F" w:rsidRDefault="00802215" w:rsidP="005454AF">
            <w:pPr>
              <w:jc w:val="both"/>
              <w:rPr>
                <w:sz w:val="28"/>
                <w:szCs w:val="28"/>
              </w:rPr>
            </w:pPr>
            <w:r w:rsidRPr="0052653F">
              <w:rPr>
                <w:sz w:val="28"/>
                <w:szCs w:val="28"/>
              </w:rPr>
              <w:t>Правила охраны магистральных трубопроводов, утвержденные Минтопэнерго РФ 29.04.1992, Постановлением Госгортехнадзора РФ от 22.04.1992г. № 9; Правила технической эксплуатации  магистральных нефтепроводов, утвержденные Миннефтепромом СССР 14.12.1978</w:t>
            </w:r>
          </w:p>
        </w:tc>
      </w:tr>
      <w:tr w:rsidR="00BC76D7" w:rsidRPr="0052653F" w:rsidTr="001A31D4">
        <w:tc>
          <w:tcPr>
            <w:tcW w:w="817" w:type="dxa"/>
            <w:shd w:val="clear" w:color="auto" w:fill="auto"/>
          </w:tcPr>
          <w:p w:rsidR="00802215" w:rsidRPr="0052653F" w:rsidRDefault="00802215" w:rsidP="003579FA">
            <w:pPr>
              <w:pStyle w:val="ac"/>
              <w:numPr>
                <w:ilvl w:val="0"/>
                <w:numId w:val="7"/>
              </w:numPr>
              <w:jc w:val="center"/>
              <w:rPr>
                <w:rFonts w:ascii="Times New Roman" w:hAnsi="Times New Roman"/>
                <w:sz w:val="28"/>
                <w:szCs w:val="28"/>
              </w:rPr>
            </w:pPr>
          </w:p>
        </w:tc>
        <w:tc>
          <w:tcPr>
            <w:tcW w:w="2835" w:type="dxa"/>
            <w:shd w:val="clear" w:color="auto" w:fill="auto"/>
          </w:tcPr>
          <w:p w:rsidR="00802215" w:rsidRPr="0052653F" w:rsidRDefault="00802215" w:rsidP="00802215">
            <w:pPr>
              <w:jc w:val="both"/>
              <w:rPr>
                <w:sz w:val="28"/>
                <w:szCs w:val="28"/>
              </w:rPr>
            </w:pPr>
            <w:r w:rsidRPr="0052653F">
              <w:rPr>
                <w:sz w:val="28"/>
                <w:szCs w:val="28"/>
              </w:rPr>
              <w:t xml:space="preserve">Охранная зона газопроводов и систем газоснабжения </w:t>
            </w:r>
          </w:p>
          <w:p w:rsidR="00802215" w:rsidRPr="0052653F" w:rsidRDefault="00802215" w:rsidP="00802215">
            <w:pPr>
              <w:jc w:val="both"/>
              <w:rPr>
                <w:sz w:val="28"/>
                <w:szCs w:val="28"/>
              </w:rPr>
            </w:pPr>
          </w:p>
        </w:tc>
        <w:tc>
          <w:tcPr>
            <w:tcW w:w="4522" w:type="dxa"/>
            <w:shd w:val="clear" w:color="auto" w:fill="auto"/>
          </w:tcPr>
          <w:p w:rsidR="003C5037" w:rsidRPr="0052653F" w:rsidRDefault="003C5037" w:rsidP="003C5037">
            <w:pPr>
              <w:jc w:val="both"/>
              <w:rPr>
                <w:sz w:val="28"/>
                <w:szCs w:val="28"/>
              </w:rPr>
            </w:pPr>
            <w:r w:rsidRPr="0052653F">
              <w:rPr>
                <w:sz w:val="28"/>
                <w:szCs w:val="28"/>
              </w:rPr>
              <w:t>7. Для газораспределительных сетей устанавливаются следующие охранные зоны:</w:t>
            </w:r>
          </w:p>
          <w:p w:rsidR="003C5037" w:rsidRPr="0052653F" w:rsidRDefault="003C5037" w:rsidP="003C5037">
            <w:pPr>
              <w:jc w:val="both"/>
              <w:rPr>
                <w:sz w:val="28"/>
                <w:szCs w:val="28"/>
              </w:rPr>
            </w:pPr>
            <w:r w:rsidRPr="0052653F">
              <w:rPr>
                <w:sz w:val="28"/>
                <w:szCs w:val="28"/>
              </w:rPr>
              <w:t> 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C5037" w:rsidRPr="0052653F" w:rsidRDefault="003C5037" w:rsidP="003C5037">
            <w:pPr>
              <w:jc w:val="both"/>
              <w:rPr>
                <w:sz w:val="28"/>
                <w:szCs w:val="28"/>
              </w:rPr>
            </w:pPr>
            <w:r w:rsidRPr="0052653F">
              <w:rPr>
                <w:sz w:val="28"/>
                <w:szCs w:val="28"/>
              </w:rPr>
              <w:lastRenderedPageBreak/>
              <w:t> 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C5037" w:rsidRPr="0052653F" w:rsidRDefault="003C5037" w:rsidP="003C5037">
            <w:pPr>
              <w:jc w:val="both"/>
              <w:rPr>
                <w:sz w:val="28"/>
                <w:szCs w:val="28"/>
              </w:rPr>
            </w:pPr>
            <w:r w:rsidRPr="0052653F">
              <w:rPr>
                <w:sz w:val="28"/>
                <w:szCs w:val="28"/>
              </w:rPr>
              <w:t xml:space="preserve">г) вокруг отдельно стоящих газорегуляторных пунктов - в виде территории, ограниченной замкнутой линией, проведенной на расстоянии 10 метров от границ этих </w:t>
            </w:r>
            <w:bookmarkStart w:id="180" w:name="_GoBack"/>
            <w:bookmarkEnd w:id="180"/>
            <w:r w:rsidRPr="0052653F">
              <w:rPr>
                <w:sz w:val="28"/>
                <w:szCs w:val="28"/>
              </w:rPr>
              <w:t>объектов. Для газорегуляторных пунктов, пристроенных к зданиям, охранная зона не регламентируется;</w:t>
            </w:r>
          </w:p>
          <w:p w:rsidR="003C5037" w:rsidRPr="0052653F" w:rsidRDefault="003C5037" w:rsidP="003C5037">
            <w:pPr>
              <w:jc w:val="both"/>
              <w:rPr>
                <w:sz w:val="28"/>
                <w:szCs w:val="28"/>
              </w:rPr>
            </w:pPr>
            <w:r w:rsidRPr="0052653F">
              <w:rPr>
                <w:sz w:val="28"/>
                <w:szCs w:val="28"/>
              </w:rPr>
              <w:t xml:space="preserve">д) вдоль подводных переходов газопроводов через судоходные и сплавные реки, озера, </w:t>
            </w:r>
            <w:r w:rsidRPr="0052653F">
              <w:rPr>
                <w:sz w:val="28"/>
                <w:szCs w:val="28"/>
              </w:rPr>
              <w:lastRenderedPageBreak/>
              <w:t>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802215" w:rsidRPr="0052653F" w:rsidRDefault="003C5037" w:rsidP="003C5037">
            <w:pPr>
              <w:jc w:val="both"/>
              <w:rPr>
                <w:sz w:val="28"/>
                <w:szCs w:val="28"/>
              </w:rPr>
            </w:pPr>
            <w:r w:rsidRPr="0052653F">
              <w:rPr>
                <w:sz w:val="28"/>
                <w:szCs w:val="28"/>
              </w:rPr>
              <w:t> 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C5037" w:rsidRPr="0052653F" w:rsidRDefault="003C5037" w:rsidP="003C5037">
            <w:pPr>
              <w:jc w:val="both"/>
              <w:rPr>
                <w:sz w:val="28"/>
                <w:szCs w:val="28"/>
              </w:rPr>
            </w:pPr>
          </w:p>
          <w:p w:rsidR="003C5037" w:rsidRPr="0052653F" w:rsidRDefault="003C5037" w:rsidP="003C5037">
            <w:pPr>
              <w:jc w:val="both"/>
              <w:rPr>
                <w:sz w:val="28"/>
                <w:szCs w:val="28"/>
              </w:rPr>
            </w:pPr>
          </w:p>
          <w:p w:rsidR="003C5037" w:rsidRPr="0052653F" w:rsidRDefault="003C5037" w:rsidP="003C5037">
            <w:pPr>
              <w:jc w:val="both"/>
              <w:rPr>
                <w:sz w:val="28"/>
                <w:szCs w:val="28"/>
              </w:rPr>
            </w:pPr>
          </w:p>
          <w:p w:rsidR="003C5037" w:rsidRPr="0052653F" w:rsidRDefault="003C5037" w:rsidP="003C5037">
            <w:pPr>
              <w:jc w:val="both"/>
              <w:rPr>
                <w:sz w:val="28"/>
                <w:szCs w:val="28"/>
              </w:rPr>
            </w:pPr>
            <w:r w:rsidRPr="0052653F">
              <w:rPr>
                <w:sz w:val="28"/>
                <w:szCs w:val="28"/>
              </w:rPr>
              <w:t xml:space="preserve">4.1. Для исключения возможности повреждения трубопроводов (при </w:t>
            </w:r>
            <w:r w:rsidRPr="0052653F">
              <w:rPr>
                <w:sz w:val="28"/>
                <w:szCs w:val="28"/>
              </w:rPr>
              <w:lastRenderedPageBreak/>
              <w:t>любом виде их прокладки) устанавливаются охранные зоны:</w:t>
            </w:r>
          </w:p>
          <w:p w:rsidR="003C5037" w:rsidRPr="0052653F" w:rsidRDefault="003C5037" w:rsidP="003C5037">
            <w:pPr>
              <w:jc w:val="both"/>
              <w:rPr>
                <w:sz w:val="28"/>
                <w:szCs w:val="28"/>
              </w:rPr>
            </w:pPr>
            <w:r w:rsidRPr="0052653F">
              <w:rPr>
                <w:sz w:val="28"/>
                <w:szCs w:val="28"/>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3C5037" w:rsidRPr="0052653F" w:rsidRDefault="003C5037" w:rsidP="003C5037">
            <w:pPr>
              <w:jc w:val="both"/>
              <w:rPr>
                <w:sz w:val="28"/>
                <w:szCs w:val="28"/>
              </w:rPr>
            </w:pPr>
            <w:r w:rsidRPr="0052653F">
              <w:rPr>
                <w:sz w:val="28"/>
                <w:szCs w:val="28"/>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3C5037" w:rsidRPr="0052653F" w:rsidRDefault="003C5037" w:rsidP="003C5037">
            <w:pPr>
              <w:jc w:val="both"/>
              <w:rPr>
                <w:sz w:val="28"/>
                <w:szCs w:val="28"/>
              </w:rPr>
            </w:pPr>
            <w:r w:rsidRPr="0052653F">
              <w:rPr>
                <w:sz w:val="28"/>
                <w:szCs w:val="28"/>
              </w:rPr>
              <w:t xml:space="preserve">вдоль трасс многониточных трубопроводов - в виде участка земли, ограниченного условными линиями, проходящими на </w:t>
            </w:r>
            <w:r w:rsidRPr="0052653F">
              <w:rPr>
                <w:sz w:val="28"/>
                <w:szCs w:val="28"/>
              </w:rPr>
              <w:lastRenderedPageBreak/>
              <w:t>указанных выше расстояниях от осей крайних трубопроводов;</w:t>
            </w:r>
          </w:p>
          <w:p w:rsidR="003C5037" w:rsidRPr="0052653F" w:rsidRDefault="003C5037" w:rsidP="003C5037">
            <w:pPr>
              <w:jc w:val="both"/>
              <w:rPr>
                <w:sz w:val="28"/>
                <w:szCs w:val="28"/>
              </w:rPr>
            </w:pPr>
            <w:r w:rsidRPr="0052653F">
              <w:rPr>
                <w:sz w:val="28"/>
                <w:szCs w:val="28"/>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3C5037" w:rsidRPr="0052653F" w:rsidRDefault="003C5037" w:rsidP="003C5037">
            <w:pPr>
              <w:jc w:val="both"/>
              <w:rPr>
                <w:sz w:val="28"/>
                <w:szCs w:val="28"/>
              </w:rPr>
            </w:pPr>
            <w:r w:rsidRPr="0052653F">
              <w:rPr>
                <w:sz w:val="28"/>
                <w:szCs w:val="28"/>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3C5037" w:rsidRPr="0052653F" w:rsidRDefault="003C5037" w:rsidP="003C5037">
            <w:pPr>
              <w:jc w:val="both"/>
              <w:rPr>
                <w:sz w:val="28"/>
                <w:szCs w:val="28"/>
              </w:rPr>
            </w:pPr>
            <w:r w:rsidRPr="0052653F">
              <w:rPr>
                <w:sz w:val="28"/>
                <w:szCs w:val="28"/>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w:t>
            </w:r>
            <w:r w:rsidRPr="0052653F">
              <w:rPr>
                <w:sz w:val="28"/>
                <w:szCs w:val="28"/>
              </w:rPr>
              <w:lastRenderedPageBreak/>
              <w:t>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DE7B7E" w:rsidRPr="0052653F" w:rsidRDefault="00DE7B7E" w:rsidP="003C5037">
            <w:pPr>
              <w:jc w:val="both"/>
              <w:rPr>
                <w:sz w:val="28"/>
                <w:szCs w:val="28"/>
              </w:rPr>
            </w:pPr>
          </w:p>
          <w:p w:rsidR="00DE7B7E" w:rsidRPr="0052653F" w:rsidRDefault="00DE7B7E" w:rsidP="003C5037">
            <w:pPr>
              <w:jc w:val="both"/>
              <w:rPr>
                <w:sz w:val="28"/>
                <w:szCs w:val="28"/>
              </w:rPr>
            </w:pPr>
          </w:p>
          <w:p w:rsidR="00DE7B7E" w:rsidRPr="0052653F" w:rsidRDefault="00DE7B7E" w:rsidP="003C5037">
            <w:pPr>
              <w:jc w:val="both"/>
              <w:rPr>
                <w:sz w:val="28"/>
                <w:szCs w:val="28"/>
              </w:rPr>
            </w:pPr>
          </w:p>
        </w:tc>
        <w:tc>
          <w:tcPr>
            <w:tcW w:w="4328" w:type="dxa"/>
            <w:shd w:val="clear" w:color="auto" w:fill="auto"/>
          </w:tcPr>
          <w:p w:rsidR="00802215" w:rsidRPr="0052653F" w:rsidRDefault="009D1336" w:rsidP="007A3F17">
            <w:pPr>
              <w:jc w:val="both"/>
              <w:rPr>
                <w:sz w:val="28"/>
                <w:szCs w:val="28"/>
              </w:rPr>
            </w:pPr>
            <w:r w:rsidRPr="0052653F">
              <w:rPr>
                <w:sz w:val="28"/>
                <w:szCs w:val="28"/>
              </w:rPr>
              <w:lastRenderedPageBreak/>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w:t>
            </w:r>
            <w:r w:rsidR="00483705" w:rsidRPr="0052653F">
              <w:rPr>
                <w:sz w:val="28"/>
                <w:szCs w:val="28"/>
              </w:rPr>
              <w:t xml:space="preserve"> объекта капитального строительства, в том числе и линейного.</w:t>
            </w:r>
          </w:p>
        </w:tc>
        <w:tc>
          <w:tcPr>
            <w:tcW w:w="2774" w:type="dxa"/>
            <w:shd w:val="clear" w:color="auto" w:fill="auto"/>
          </w:tcPr>
          <w:p w:rsidR="00802215" w:rsidRPr="0052653F" w:rsidRDefault="00802215" w:rsidP="00802215">
            <w:pPr>
              <w:jc w:val="both"/>
              <w:rPr>
                <w:sz w:val="28"/>
                <w:szCs w:val="28"/>
              </w:rPr>
            </w:pPr>
            <w:r w:rsidRPr="0052653F">
              <w:rPr>
                <w:sz w:val="28"/>
                <w:szCs w:val="28"/>
              </w:rPr>
              <w:t xml:space="preserve">Федеральный закон от 31.03.1999 г. </w:t>
            </w:r>
          </w:p>
          <w:p w:rsidR="00802215" w:rsidRPr="0052653F" w:rsidRDefault="00802215" w:rsidP="00802215">
            <w:pPr>
              <w:jc w:val="both"/>
              <w:rPr>
                <w:sz w:val="28"/>
                <w:szCs w:val="28"/>
              </w:rPr>
            </w:pPr>
            <w:r w:rsidRPr="0052653F">
              <w:rPr>
                <w:sz w:val="28"/>
                <w:szCs w:val="28"/>
              </w:rPr>
              <w:t xml:space="preserve">№ 69-ФЗ «О газоснабжении в Российской Федерации»; Постановление Правительства Российской Федерации от 20.11.2000г. № 878 </w:t>
            </w:r>
            <w:r w:rsidRPr="0052653F">
              <w:rPr>
                <w:sz w:val="28"/>
                <w:szCs w:val="28"/>
              </w:rPr>
              <w:lastRenderedPageBreak/>
              <w:t>«Об утверждении Правил охраны газораспределительных сетей»</w:t>
            </w:r>
          </w:p>
        </w:tc>
      </w:tr>
      <w:tr w:rsidR="00BC76D7" w:rsidRPr="0052653F" w:rsidTr="001A31D4">
        <w:tc>
          <w:tcPr>
            <w:tcW w:w="817" w:type="dxa"/>
            <w:shd w:val="clear" w:color="auto" w:fill="auto"/>
          </w:tcPr>
          <w:p w:rsidR="00802215" w:rsidRPr="0052653F" w:rsidRDefault="00802215" w:rsidP="003579FA">
            <w:pPr>
              <w:pStyle w:val="ac"/>
              <w:numPr>
                <w:ilvl w:val="0"/>
                <w:numId w:val="7"/>
              </w:numPr>
              <w:jc w:val="center"/>
              <w:rPr>
                <w:rFonts w:ascii="Times New Roman" w:hAnsi="Times New Roman"/>
                <w:sz w:val="28"/>
                <w:szCs w:val="28"/>
              </w:rPr>
            </w:pPr>
          </w:p>
        </w:tc>
        <w:tc>
          <w:tcPr>
            <w:tcW w:w="2835" w:type="dxa"/>
            <w:shd w:val="clear" w:color="auto" w:fill="auto"/>
          </w:tcPr>
          <w:p w:rsidR="00802215" w:rsidRPr="0052653F" w:rsidRDefault="00802215" w:rsidP="005454AF">
            <w:pPr>
              <w:jc w:val="both"/>
              <w:rPr>
                <w:sz w:val="28"/>
                <w:szCs w:val="28"/>
              </w:rPr>
            </w:pPr>
            <w:r w:rsidRPr="0052653F">
              <w:rPr>
                <w:sz w:val="28"/>
                <w:szCs w:val="28"/>
              </w:rPr>
              <w:t>Охранные зоны тепловых сетей</w:t>
            </w:r>
          </w:p>
        </w:tc>
        <w:tc>
          <w:tcPr>
            <w:tcW w:w="4522" w:type="dxa"/>
            <w:shd w:val="clear" w:color="auto" w:fill="auto"/>
          </w:tcPr>
          <w:p w:rsidR="00802215" w:rsidRPr="0052653F" w:rsidRDefault="00802215" w:rsidP="005454AF">
            <w:pPr>
              <w:jc w:val="both"/>
              <w:rPr>
                <w:sz w:val="28"/>
                <w:szCs w:val="28"/>
              </w:rPr>
            </w:pPr>
            <w:r w:rsidRPr="0052653F">
              <w:rPr>
                <w:sz w:val="28"/>
                <w:szCs w:val="28"/>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w:t>
            </w:r>
            <w:r w:rsidRPr="0052653F">
              <w:rPr>
                <w:sz w:val="28"/>
                <w:szCs w:val="28"/>
              </w:rPr>
              <w:lastRenderedPageBreak/>
              <w:t>от наружной поверхности изолированного теплопровода бесканальной прокладки</w:t>
            </w:r>
          </w:p>
        </w:tc>
        <w:tc>
          <w:tcPr>
            <w:tcW w:w="4328" w:type="dxa"/>
            <w:shd w:val="clear" w:color="auto" w:fill="auto"/>
          </w:tcPr>
          <w:p w:rsidR="00802215" w:rsidRPr="0052653F" w:rsidRDefault="009D1336" w:rsidP="007A3F17">
            <w:pPr>
              <w:jc w:val="both"/>
              <w:rPr>
                <w:sz w:val="28"/>
                <w:szCs w:val="28"/>
              </w:rPr>
            </w:pPr>
            <w:r w:rsidRPr="0052653F">
              <w:rPr>
                <w:sz w:val="28"/>
                <w:szCs w:val="28"/>
              </w:rPr>
              <w:lastRenderedPageBreak/>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w:t>
            </w:r>
            <w:r w:rsidR="00483705" w:rsidRPr="0052653F">
              <w:rPr>
                <w:sz w:val="28"/>
                <w:szCs w:val="28"/>
              </w:rPr>
              <w:t xml:space="preserve"> объекта капитального строительства, в том числе и линейного.</w:t>
            </w:r>
          </w:p>
        </w:tc>
        <w:tc>
          <w:tcPr>
            <w:tcW w:w="2774" w:type="dxa"/>
            <w:shd w:val="clear" w:color="auto" w:fill="auto"/>
          </w:tcPr>
          <w:p w:rsidR="00802215" w:rsidRPr="0052653F" w:rsidRDefault="00802215" w:rsidP="005454AF">
            <w:pPr>
              <w:jc w:val="both"/>
              <w:rPr>
                <w:sz w:val="28"/>
                <w:szCs w:val="28"/>
              </w:rPr>
            </w:pPr>
            <w:r w:rsidRPr="0052653F">
              <w:rPr>
                <w:sz w:val="28"/>
                <w:szCs w:val="28"/>
              </w:rPr>
              <w:t>Приказ Минстроя РФ от 17.08.1992 №197 «О типовых правилах охраны коммунальных тепловых сетей»</w:t>
            </w:r>
          </w:p>
        </w:tc>
      </w:tr>
      <w:tr w:rsidR="00802215" w:rsidRPr="0052653F" w:rsidTr="001A31D4">
        <w:tc>
          <w:tcPr>
            <w:tcW w:w="817" w:type="dxa"/>
            <w:shd w:val="clear" w:color="auto" w:fill="auto"/>
          </w:tcPr>
          <w:p w:rsidR="00802215" w:rsidRPr="0052653F" w:rsidRDefault="00802215" w:rsidP="003579FA">
            <w:pPr>
              <w:pStyle w:val="ac"/>
              <w:numPr>
                <w:ilvl w:val="0"/>
                <w:numId w:val="7"/>
              </w:numPr>
              <w:jc w:val="center"/>
              <w:rPr>
                <w:rFonts w:ascii="Times New Roman" w:hAnsi="Times New Roman"/>
                <w:sz w:val="28"/>
                <w:szCs w:val="28"/>
              </w:rPr>
            </w:pPr>
          </w:p>
        </w:tc>
        <w:tc>
          <w:tcPr>
            <w:tcW w:w="2835" w:type="dxa"/>
            <w:shd w:val="clear" w:color="auto" w:fill="auto"/>
          </w:tcPr>
          <w:p w:rsidR="00802215" w:rsidRPr="0052653F" w:rsidRDefault="00103FB9" w:rsidP="005454AF">
            <w:pPr>
              <w:jc w:val="both"/>
              <w:rPr>
                <w:sz w:val="28"/>
                <w:szCs w:val="28"/>
              </w:rPr>
            </w:pPr>
            <w:r w:rsidRPr="0052653F">
              <w:rPr>
                <w:sz w:val="28"/>
                <w:szCs w:val="28"/>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c>
          <w:tcPr>
            <w:tcW w:w="4522" w:type="dxa"/>
            <w:shd w:val="clear" w:color="auto" w:fill="auto"/>
          </w:tcPr>
          <w:p w:rsidR="008B498F" w:rsidRPr="0052653F" w:rsidRDefault="008B498F" w:rsidP="008B498F">
            <w:pPr>
              <w:jc w:val="both"/>
              <w:rPr>
                <w:sz w:val="28"/>
                <w:szCs w:val="28"/>
              </w:rPr>
            </w:pPr>
            <w:r w:rsidRPr="0052653F">
              <w:rPr>
                <w:sz w:val="28"/>
                <w:szCs w:val="28"/>
              </w:rPr>
              <w:t>Статья 4. Государственный кадастр особо охраняемых природных территорий</w:t>
            </w:r>
          </w:p>
          <w:p w:rsidR="008B498F" w:rsidRPr="0052653F" w:rsidRDefault="008B498F" w:rsidP="008B498F">
            <w:pPr>
              <w:jc w:val="both"/>
              <w:rPr>
                <w:sz w:val="28"/>
                <w:szCs w:val="28"/>
              </w:rPr>
            </w:pPr>
          </w:p>
          <w:p w:rsidR="00802215" w:rsidRPr="0052653F" w:rsidRDefault="008B498F" w:rsidP="008B498F">
            <w:pPr>
              <w:jc w:val="both"/>
              <w:rPr>
                <w:sz w:val="28"/>
                <w:szCs w:val="28"/>
              </w:rPr>
            </w:pPr>
            <w:r w:rsidRPr="0052653F">
              <w:rPr>
                <w:sz w:val="28"/>
                <w:szCs w:val="28"/>
              </w:rP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tc>
        <w:tc>
          <w:tcPr>
            <w:tcW w:w="4328" w:type="dxa"/>
            <w:shd w:val="clear" w:color="auto" w:fill="auto"/>
          </w:tcPr>
          <w:p w:rsidR="008B498F" w:rsidRPr="0052653F" w:rsidRDefault="008B498F" w:rsidP="008B498F">
            <w:pPr>
              <w:jc w:val="both"/>
              <w:rPr>
                <w:sz w:val="28"/>
                <w:szCs w:val="28"/>
              </w:rPr>
            </w:pPr>
            <w:r w:rsidRPr="0052653F">
              <w:rPr>
                <w:sz w:val="28"/>
                <w:szCs w:val="28"/>
              </w:rPr>
              <w:t>Ст.9 (1) 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802215" w:rsidRPr="0052653F" w:rsidRDefault="008B498F" w:rsidP="008B498F">
            <w:pPr>
              <w:jc w:val="both"/>
              <w:rPr>
                <w:sz w:val="28"/>
                <w:szCs w:val="28"/>
              </w:rPr>
            </w:pPr>
            <w:r w:rsidRPr="0052653F">
              <w:rPr>
                <w:sz w:val="28"/>
                <w:szCs w:val="28"/>
              </w:rPr>
              <w:t>На территориях государственных природных заповедников запрещается интродукция живых организмов в целях их акклиматизации.</w:t>
            </w:r>
          </w:p>
          <w:p w:rsidR="008B498F" w:rsidRPr="0052653F" w:rsidRDefault="008B498F" w:rsidP="008B498F">
            <w:pPr>
              <w:jc w:val="both"/>
              <w:rPr>
                <w:sz w:val="28"/>
                <w:szCs w:val="28"/>
              </w:rPr>
            </w:pPr>
            <w:r w:rsidRPr="0052653F">
              <w:rPr>
                <w:sz w:val="28"/>
                <w:szCs w:val="28"/>
              </w:rPr>
              <w:t xml:space="preserve">Ст.15 (1) 2. На территориях национальных парков запрещается любая деятельность, которая может нанести ущерб природным </w:t>
            </w:r>
            <w:r w:rsidRPr="0052653F">
              <w:rPr>
                <w:sz w:val="28"/>
                <w:szCs w:val="28"/>
              </w:rPr>
              <w:lastRenderedPageBreak/>
              <w:t>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8B498F" w:rsidRPr="0052653F" w:rsidRDefault="008B498F" w:rsidP="008B498F">
            <w:pPr>
              <w:jc w:val="both"/>
              <w:rPr>
                <w:sz w:val="28"/>
                <w:szCs w:val="28"/>
              </w:rPr>
            </w:pPr>
            <w:r w:rsidRPr="0052653F">
              <w:rPr>
                <w:sz w:val="28"/>
                <w:szCs w:val="28"/>
              </w:rPr>
              <w:t>а) разведка и разработка полезных ископаемых;</w:t>
            </w:r>
          </w:p>
          <w:p w:rsidR="008B498F" w:rsidRPr="0052653F" w:rsidRDefault="008B498F" w:rsidP="008B498F">
            <w:pPr>
              <w:jc w:val="both"/>
              <w:rPr>
                <w:sz w:val="28"/>
                <w:szCs w:val="28"/>
              </w:rPr>
            </w:pPr>
            <w:r w:rsidRPr="0052653F">
              <w:rPr>
                <w:sz w:val="28"/>
                <w:szCs w:val="28"/>
              </w:rPr>
              <w:t>б) деятельность, влекущая за собой нарушение почвенного покрова и геологических обнажений;</w:t>
            </w:r>
          </w:p>
          <w:p w:rsidR="008B498F" w:rsidRPr="0052653F" w:rsidRDefault="008B498F" w:rsidP="008B498F">
            <w:pPr>
              <w:jc w:val="both"/>
              <w:rPr>
                <w:sz w:val="28"/>
                <w:szCs w:val="28"/>
              </w:rPr>
            </w:pPr>
            <w:r w:rsidRPr="0052653F">
              <w:rPr>
                <w:sz w:val="28"/>
                <w:szCs w:val="28"/>
              </w:rPr>
              <w:t>в) деятельность, влекущая за собой изменения гидрологического режима;</w:t>
            </w:r>
          </w:p>
          <w:p w:rsidR="008B498F" w:rsidRPr="0052653F" w:rsidRDefault="008B498F" w:rsidP="008B498F">
            <w:pPr>
              <w:jc w:val="both"/>
              <w:rPr>
                <w:sz w:val="28"/>
                <w:szCs w:val="28"/>
              </w:rPr>
            </w:pPr>
            <w:r w:rsidRPr="0052653F">
              <w:rPr>
                <w:sz w:val="28"/>
                <w:szCs w:val="28"/>
              </w:rPr>
              <w:t>г) предоставление на территориях национальных парков садоводческих и дачных участков;</w:t>
            </w:r>
          </w:p>
          <w:p w:rsidR="008B498F" w:rsidRPr="0052653F" w:rsidRDefault="008B498F" w:rsidP="008B498F">
            <w:pPr>
              <w:jc w:val="both"/>
              <w:rPr>
                <w:sz w:val="28"/>
                <w:szCs w:val="28"/>
              </w:rPr>
            </w:pPr>
            <w:r w:rsidRPr="0052653F">
              <w:rPr>
                <w:sz w:val="28"/>
                <w:szCs w:val="28"/>
              </w:rPr>
              <w:t xml:space="preserve">д) строительство магистральных дорог, трубопроводов, линий электропередачи и других коммуникаций, а также </w:t>
            </w:r>
            <w:r w:rsidRPr="0052653F">
              <w:rPr>
                <w:sz w:val="28"/>
                <w:szCs w:val="28"/>
              </w:rPr>
              <w:lastRenderedPageBreak/>
              <w:t>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8B498F" w:rsidRPr="0052653F" w:rsidRDefault="008B498F" w:rsidP="008B498F">
            <w:pPr>
              <w:jc w:val="both"/>
              <w:rPr>
                <w:sz w:val="28"/>
                <w:szCs w:val="28"/>
              </w:rPr>
            </w:pPr>
            <w:r w:rsidRPr="0052653F">
              <w:rPr>
                <w:sz w:val="28"/>
                <w:szCs w:val="28"/>
              </w:rPr>
              <w:t>(в ред. Федерального закона от 30.11.2011 N 365-ФЗ)</w:t>
            </w:r>
          </w:p>
          <w:p w:rsidR="008B498F" w:rsidRPr="0052653F" w:rsidRDefault="008B498F" w:rsidP="008B498F">
            <w:pPr>
              <w:jc w:val="both"/>
              <w:rPr>
                <w:sz w:val="28"/>
                <w:szCs w:val="28"/>
              </w:rPr>
            </w:pPr>
            <w:r w:rsidRPr="0052653F">
              <w:rPr>
                <w:sz w:val="28"/>
                <w:szCs w:val="28"/>
              </w:rP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w:t>
            </w:r>
            <w:r w:rsidRPr="0052653F">
              <w:rPr>
                <w:sz w:val="28"/>
                <w:szCs w:val="28"/>
              </w:rPr>
              <w:lastRenderedPageBreak/>
              <w:t>ресурсов (пищевых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8B498F" w:rsidRPr="0052653F" w:rsidRDefault="008B498F" w:rsidP="008B498F">
            <w:pPr>
              <w:jc w:val="both"/>
              <w:rPr>
                <w:sz w:val="28"/>
                <w:szCs w:val="28"/>
              </w:rPr>
            </w:pPr>
            <w:r w:rsidRPr="0052653F">
              <w:rPr>
                <w:sz w:val="28"/>
                <w:szCs w:val="28"/>
              </w:rPr>
              <w:t>(в ред. Федеральных законов от 04.12.2006 N 201-ФЗ, от 03.12.2008 N 250-ФЗ)</w:t>
            </w:r>
          </w:p>
          <w:p w:rsidR="008B498F" w:rsidRPr="0052653F" w:rsidRDefault="008B498F" w:rsidP="008B498F">
            <w:pPr>
              <w:jc w:val="both"/>
              <w:rPr>
                <w:sz w:val="28"/>
                <w:szCs w:val="28"/>
              </w:rPr>
            </w:pPr>
            <w:r w:rsidRPr="0052653F">
              <w:rPr>
                <w:sz w:val="28"/>
                <w:szCs w:val="28"/>
              </w:rPr>
              <w:t xml:space="preserve">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w:t>
            </w:r>
            <w:r w:rsidRPr="0052653F">
              <w:rPr>
                <w:sz w:val="28"/>
                <w:szCs w:val="28"/>
              </w:rPr>
              <w:lastRenderedPageBreak/>
              <w:t>пользования и вне специально предусмотренных для этого мест, сплав древесины по водотокам и водоемам;</w:t>
            </w:r>
          </w:p>
          <w:p w:rsidR="008B498F" w:rsidRPr="0052653F" w:rsidRDefault="008B498F" w:rsidP="008B498F">
            <w:pPr>
              <w:jc w:val="both"/>
              <w:rPr>
                <w:sz w:val="28"/>
                <w:szCs w:val="28"/>
              </w:rPr>
            </w:pPr>
            <w:r w:rsidRPr="0052653F">
              <w:rPr>
                <w:sz w:val="28"/>
                <w:szCs w:val="28"/>
              </w:rPr>
              <w:t>(в ред. Федерального закона от 04.12.2006 N 201-ФЗ)</w:t>
            </w:r>
          </w:p>
          <w:p w:rsidR="008B498F" w:rsidRPr="0052653F" w:rsidRDefault="008B498F" w:rsidP="008B498F">
            <w:pPr>
              <w:jc w:val="both"/>
              <w:rPr>
                <w:sz w:val="28"/>
                <w:szCs w:val="28"/>
              </w:rPr>
            </w:pPr>
            <w:r w:rsidRPr="0052653F">
              <w:rPr>
                <w:sz w:val="28"/>
                <w:szCs w:val="28"/>
              </w:rPr>
              <w:t>з)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8B498F" w:rsidRPr="0052653F" w:rsidRDefault="008B498F" w:rsidP="008B498F">
            <w:pPr>
              <w:jc w:val="both"/>
              <w:rPr>
                <w:sz w:val="28"/>
                <w:szCs w:val="28"/>
              </w:rPr>
            </w:pPr>
            <w:r w:rsidRPr="0052653F">
              <w:rPr>
                <w:sz w:val="28"/>
                <w:szCs w:val="28"/>
              </w:rPr>
              <w:t>и) вывоз предметов, имеющих историко-культурную ценность.</w:t>
            </w:r>
          </w:p>
          <w:p w:rsidR="008B498F" w:rsidRPr="0052653F" w:rsidRDefault="008B498F" w:rsidP="008B498F">
            <w:pPr>
              <w:jc w:val="both"/>
              <w:rPr>
                <w:sz w:val="28"/>
                <w:szCs w:val="28"/>
              </w:rPr>
            </w:pPr>
            <w:r w:rsidRPr="0052653F">
              <w:rPr>
                <w:sz w:val="28"/>
                <w:szCs w:val="28"/>
              </w:rPr>
              <w:t xml:space="preserve">Ст.21 (1) 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w:t>
            </w:r>
            <w:r w:rsidRPr="0052653F">
              <w:rPr>
                <w:sz w:val="28"/>
                <w:szCs w:val="28"/>
              </w:rPr>
              <w:lastRenderedPageBreak/>
              <w:t>нарушение режима содержания памятников истории и культуры.</w:t>
            </w:r>
          </w:p>
          <w:p w:rsidR="008B498F" w:rsidRPr="0052653F" w:rsidRDefault="008B498F" w:rsidP="008B498F">
            <w:pPr>
              <w:jc w:val="both"/>
              <w:rPr>
                <w:sz w:val="28"/>
                <w:szCs w:val="28"/>
              </w:rPr>
            </w:pPr>
            <w:r w:rsidRPr="0052653F">
              <w:rPr>
                <w:sz w:val="28"/>
                <w:szCs w:val="28"/>
              </w:rPr>
              <w:t xml:space="preserve">Ст.24 (1) 1. На территориях государственных природных заказников постоянно или временно </w:t>
            </w:r>
            <w:proofErr w:type="gramStart"/>
            <w:r w:rsidRPr="0052653F">
              <w:rPr>
                <w:sz w:val="28"/>
                <w:szCs w:val="28"/>
              </w:rPr>
              <w:t>запрещается</w:t>
            </w:r>
            <w:proofErr w:type="gramEnd"/>
            <w:r w:rsidRPr="0052653F">
              <w:rPr>
                <w:sz w:val="28"/>
                <w:szCs w:val="28"/>
              </w:rPr>
              <w:t xml:space="preserve">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8B498F" w:rsidRPr="0052653F" w:rsidRDefault="008B498F" w:rsidP="008B498F">
            <w:pPr>
              <w:jc w:val="both"/>
              <w:rPr>
                <w:sz w:val="28"/>
                <w:szCs w:val="28"/>
              </w:rPr>
            </w:pPr>
            <w:r w:rsidRPr="0052653F">
              <w:rPr>
                <w:sz w:val="28"/>
                <w:szCs w:val="28"/>
              </w:rP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8B498F" w:rsidRPr="0052653F" w:rsidRDefault="008B498F" w:rsidP="008B498F">
            <w:pPr>
              <w:jc w:val="both"/>
              <w:rPr>
                <w:sz w:val="28"/>
                <w:szCs w:val="28"/>
              </w:rPr>
            </w:pPr>
            <w:r w:rsidRPr="0052653F">
              <w:rPr>
                <w:sz w:val="28"/>
                <w:szCs w:val="28"/>
              </w:rPr>
              <w:lastRenderedPageBreak/>
              <w:t>(в ред. Федерального закона от 29.12.2004 N 199-ФЗ)</w:t>
            </w:r>
          </w:p>
          <w:p w:rsidR="008B498F" w:rsidRPr="0052653F" w:rsidRDefault="008B498F" w:rsidP="008B498F">
            <w:pPr>
              <w:jc w:val="both"/>
              <w:rPr>
                <w:sz w:val="28"/>
                <w:szCs w:val="28"/>
              </w:rPr>
            </w:pPr>
            <w:r w:rsidRPr="0052653F">
              <w:rPr>
                <w:sz w:val="28"/>
                <w:szCs w:val="28"/>
              </w:rP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8B498F" w:rsidRPr="0052653F" w:rsidRDefault="008B498F" w:rsidP="008B498F">
            <w:pPr>
              <w:jc w:val="both"/>
              <w:rPr>
                <w:sz w:val="28"/>
                <w:szCs w:val="28"/>
              </w:rPr>
            </w:pPr>
            <w:r w:rsidRPr="0052653F">
              <w:rPr>
                <w:sz w:val="28"/>
                <w:szCs w:val="28"/>
              </w:rPr>
              <w:t xml:space="preserve">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w:t>
            </w:r>
            <w:r w:rsidRPr="0052653F">
              <w:rPr>
                <w:sz w:val="28"/>
                <w:szCs w:val="28"/>
              </w:rPr>
              <w:lastRenderedPageBreak/>
              <w:t>общностей и сохранение традиционного образа их жизни.</w:t>
            </w:r>
          </w:p>
          <w:p w:rsidR="008B498F" w:rsidRPr="0052653F" w:rsidRDefault="008B498F" w:rsidP="008B498F">
            <w:pPr>
              <w:jc w:val="both"/>
              <w:rPr>
                <w:sz w:val="28"/>
                <w:szCs w:val="28"/>
              </w:rPr>
            </w:pPr>
            <w:r w:rsidRPr="0052653F">
              <w:rPr>
                <w:sz w:val="28"/>
                <w:szCs w:val="28"/>
              </w:rP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8B498F" w:rsidRPr="0052653F" w:rsidRDefault="008B498F" w:rsidP="008B498F">
            <w:pPr>
              <w:jc w:val="both"/>
              <w:rPr>
                <w:sz w:val="28"/>
                <w:szCs w:val="28"/>
              </w:rPr>
            </w:pPr>
            <w:r w:rsidRPr="0052653F">
              <w:rPr>
                <w:sz w:val="28"/>
                <w:szCs w:val="28"/>
              </w:rPr>
              <w:t>Ст.27 (1) 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8B498F" w:rsidRPr="0052653F" w:rsidRDefault="008B498F" w:rsidP="008B498F">
            <w:pPr>
              <w:jc w:val="both"/>
              <w:rPr>
                <w:sz w:val="28"/>
                <w:szCs w:val="28"/>
              </w:rPr>
            </w:pPr>
            <w:r w:rsidRPr="0052653F">
              <w:rPr>
                <w:sz w:val="28"/>
                <w:szCs w:val="28"/>
              </w:rPr>
              <w:t xml:space="preserve">2. Собственники, владельцы и пользователи земельных участков, на которых находятся </w:t>
            </w:r>
            <w:r w:rsidRPr="0052653F">
              <w:rPr>
                <w:sz w:val="28"/>
                <w:szCs w:val="28"/>
              </w:rPr>
              <w:lastRenderedPageBreak/>
              <w:t>памятники природы, принимают на себя обязательства по обеспечению режима особой охраны памятников природы.</w:t>
            </w:r>
          </w:p>
          <w:p w:rsidR="008B498F" w:rsidRPr="0052653F" w:rsidRDefault="008B498F" w:rsidP="008B498F">
            <w:pPr>
              <w:jc w:val="both"/>
              <w:rPr>
                <w:sz w:val="28"/>
                <w:szCs w:val="28"/>
              </w:rPr>
            </w:pPr>
            <w:r w:rsidRPr="0052653F">
              <w:rPr>
                <w:sz w:val="28"/>
                <w:szCs w:val="28"/>
              </w:rPr>
              <w:t>Ст.29 (1) 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8B498F" w:rsidRPr="0052653F" w:rsidRDefault="008B498F" w:rsidP="008B498F">
            <w:pPr>
              <w:jc w:val="both"/>
              <w:rPr>
                <w:sz w:val="28"/>
                <w:szCs w:val="28"/>
              </w:rPr>
            </w:pPr>
          </w:p>
        </w:tc>
        <w:tc>
          <w:tcPr>
            <w:tcW w:w="2774" w:type="dxa"/>
            <w:shd w:val="clear" w:color="auto" w:fill="auto"/>
          </w:tcPr>
          <w:p w:rsidR="00103FB9" w:rsidRPr="0052653F" w:rsidRDefault="00103FB9" w:rsidP="00103FB9">
            <w:pPr>
              <w:jc w:val="both"/>
              <w:rPr>
                <w:sz w:val="28"/>
                <w:szCs w:val="28"/>
              </w:rPr>
            </w:pPr>
            <w:r w:rsidRPr="0052653F">
              <w:rPr>
                <w:sz w:val="28"/>
                <w:szCs w:val="28"/>
              </w:rPr>
              <w:lastRenderedPageBreak/>
              <w:t xml:space="preserve">Федеральный закон от 14.03.1995г. </w:t>
            </w:r>
          </w:p>
          <w:p w:rsidR="00802215" w:rsidRPr="0052653F" w:rsidRDefault="00103FB9" w:rsidP="00103FB9">
            <w:pPr>
              <w:jc w:val="both"/>
              <w:rPr>
                <w:sz w:val="28"/>
                <w:szCs w:val="28"/>
              </w:rPr>
            </w:pPr>
            <w:r w:rsidRPr="0052653F">
              <w:rPr>
                <w:sz w:val="28"/>
                <w:szCs w:val="28"/>
              </w:rPr>
              <w:t>№ 33-ФЗ  «Об особо охраняемых природных территориях»</w:t>
            </w:r>
          </w:p>
        </w:tc>
      </w:tr>
      <w:tr w:rsidR="00802215" w:rsidRPr="0052653F" w:rsidTr="001A31D4">
        <w:tc>
          <w:tcPr>
            <w:tcW w:w="817" w:type="dxa"/>
            <w:shd w:val="clear" w:color="auto" w:fill="auto"/>
          </w:tcPr>
          <w:p w:rsidR="00802215" w:rsidRPr="0052653F" w:rsidRDefault="00802215" w:rsidP="003579FA">
            <w:pPr>
              <w:pStyle w:val="ac"/>
              <w:numPr>
                <w:ilvl w:val="0"/>
                <w:numId w:val="7"/>
              </w:numPr>
              <w:jc w:val="center"/>
              <w:rPr>
                <w:rFonts w:ascii="Times New Roman" w:hAnsi="Times New Roman"/>
                <w:sz w:val="28"/>
                <w:szCs w:val="28"/>
              </w:rPr>
            </w:pPr>
          </w:p>
        </w:tc>
        <w:tc>
          <w:tcPr>
            <w:tcW w:w="2835" w:type="dxa"/>
            <w:shd w:val="clear" w:color="auto" w:fill="auto"/>
          </w:tcPr>
          <w:p w:rsidR="00802215" w:rsidRPr="0052653F" w:rsidRDefault="00103FB9" w:rsidP="005454AF">
            <w:pPr>
              <w:jc w:val="both"/>
              <w:rPr>
                <w:sz w:val="28"/>
                <w:szCs w:val="28"/>
              </w:rPr>
            </w:pPr>
            <w:r w:rsidRPr="0052653F">
              <w:rPr>
                <w:sz w:val="28"/>
                <w:szCs w:val="28"/>
              </w:rPr>
              <w:t>Зоны охраны объектов культурного наследия</w:t>
            </w:r>
          </w:p>
        </w:tc>
        <w:tc>
          <w:tcPr>
            <w:tcW w:w="4522" w:type="dxa"/>
            <w:shd w:val="clear" w:color="auto" w:fill="auto"/>
          </w:tcPr>
          <w:p w:rsidR="00103FB9" w:rsidRPr="0052653F" w:rsidRDefault="00103FB9" w:rsidP="00103FB9">
            <w:pPr>
              <w:jc w:val="both"/>
              <w:rPr>
                <w:sz w:val="28"/>
                <w:szCs w:val="28"/>
              </w:rPr>
            </w:pPr>
            <w:r w:rsidRPr="0052653F">
              <w:rPr>
                <w:sz w:val="28"/>
                <w:szCs w:val="28"/>
              </w:rPr>
              <w:t xml:space="preserve">(1) 3.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w:t>
            </w:r>
            <w:r w:rsidRPr="0052653F">
              <w:rPr>
                <w:sz w:val="28"/>
                <w:szCs w:val="28"/>
              </w:rPr>
              <w:lastRenderedPageBreak/>
              <w:t xml:space="preserve">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w:t>
            </w:r>
          </w:p>
          <w:p w:rsidR="00103FB9" w:rsidRPr="0052653F" w:rsidRDefault="00103FB9" w:rsidP="00103FB9">
            <w:pPr>
              <w:jc w:val="both"/>
              <w:rPr>
                <w:sz w:val="28"/>
                <w:szCs w:val="28"/>
              </w:rPr>
            </w:pPr>
            <w:r w:rsidRPr="0052653F">
              <w:rPr>
                <w:sz w:val="28"/>
                <w:szCs w:val="28"/>
              </w:rPr>
              <w:t xml:space="preserve">(2)18. 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(памятников истории и культуры) </w:t>
            </w:r>
            <w:r w:rsidRPr="0052653F">
              <w:rPr>
                <w:sz w:val="28"/>
                <w:szCs w:val="28"/>
              </w:rPr>
              <w:lastRenderedPageBreak/>
              <w:t>народов Российской Федерации и в установленном порядке представляются в орган, осуществляющий деятельность по ведению государственного кадастра недвижимости.</w:t>
            </w:r>
          </w:p>
          <w:p w:rsidR="00802215" w:rsidRPr="0052653F" w:rsidRDefault="00103FB9" w:rsidP="00103FB9">
            <w:pPr>
              <w:jc w:val="both"/>
              <w:rPr>
                <w:sz w:val="28"/>
                <w:szCs w:val="28"/>
              </w:rPr>
            </w:pPr>
            <w:r w:rsidRPr="0052653F">
              <w:rPr>
                <w:sz w:val="28"/>
                <w:szCs w:val="28"/>
              </w:rPr>
              <w:t>Ограничения (обременения) прав на земельные участки, возникающие на основании решения об установлении зон охраны объекта культурного наследия, подлежат государственной регистрации.</w:t>
            </w:r>
          </w:p>
          <w:p w:rsidR="00483705" w:rsidRPr="0052653F" w:rsidRDefault="00483705" w:rsidP="00882CEC">
            <w:pPr>
              <w:jc w:val="both"/>
              <w:rPr>
                <w:i/>
                <w:sz w:val="28"/>
                <w:szCs w:val="28"/>
              </w:rPr>
            </w:pPr>
          </w:p>
          <w:p w:rsidR="00483705" w:rsidRPr="0052653F" w:rsidRDefault="00483705" w:rsidP="00882CEC">
            <w:pPr>
              <w:jc w:val="both"/>
              <w:rPr>
                <w:i/>
                <w:sz w:val="28"/>
                <w:szCs w:val="28"/>
              </w:rPr>
            </w:pPr>
          </w:p>
          <w:p w:rsidR="00103FB9" w:rsidRPr="0052653F" w:rsidRDefault="00882CEC" w:rsidP="00882CEC">
            <w:pPr>
              <w:jc w:val="both"/>
              <w:rPr>
                <w:sz w:val="28"/>
                <w:szCs w:val="28"/>
              </w:rPr>
            </w:pPr>
            <w:r w:rsidRPr="0052653F">
              <w:rPr>
                <w:sz w:val="28"/>
                <w:szCs w:val="28"/>
              </w:rPr>
              <w:t xml:space="preserve">До разработки проектов границ зон охраны объектов культурного наследия и утверждения их в установленном порядке, как предупредительная мера по обеспечению сохранности объектов культурного наследия, в настоящих Правилах, отображены планируемые </w:t>
            </w:r>
            <w:r w:rsidRPr="0052653F">
              <w:rPr>
                <w:sz w:val="28"/>
                <w:szCs w:val="28"/>
              </w:rPr>
              <w:lastRenderedPageBreak/>
              <w:t>(предупредительные) охранные зоны объектов культурного наследия (по категориям ОКН), размеры которых установлены исходя из практики установления таких зон.</w:t>
            </w:r>
          </w:p>
        </w:tc>
        <w:tc>
          <w:tcPr>
            <w:tcW w:w="4328" w:type="dxa"/>
            <w:shd w:val="clear" w:color="auto" w:fill="auto"/>
          </w:tcPr>
          <w:p w:rsidR="00103FB9" w:rsidRPr="0052653F" w:rsidRDefault="00103FB9" w:rsidP="00103FB9">
            <w:pPr>
              <w:jc w:val="both"/>
              <w:rPr>
                <w:sz w:val="28"/>
                <w:szCs w:val="28"/>
              </w:rPr>
            </w:pPr>
            <w:r w:rsidRPr="0052653F">
              <w:rPr>
                <w:sz w:val="28"/>
                <w:szCs w:val="28"/>
              </w:rPr>
              <w:lastRenderedPageBreak/>
              <w:t>(2) 10. Особый режим использования земель и градостроительный регламент в границах охранной зоны устанавливаются с учетом следующих требований:</w:t>
            </w:r>
          </w:p>
          <w:p w:rsidR="00103FB9" w:rsidRPr="0052653F" w:rsidRDefault="00103FB9" w:rsidP="00103FB9">
            <w:pPr>
              <w:jc w:val="both"/>
              <w:rPr>
                <w:sz w:val="28"/>
                <w:szCs w:val="28"/>
              </w:rPr>
            </w:pPr>
            <w:r w:rsidRPr="0052653F">
              <w:rPr>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w:t>
            </w:r>
            <w:r w:rsidRPr="0052653F">
              <w:rPr>
                <w:sz w:val="28"/>
                <w:szCs w:val="28"/>
              </w:rPr>
              <w:lastRenderedPageBreak/>
              <w:t>градостроительной или природной среды объекта культурного наследия;</w:t>
            </w:r>
          </w:p>
          <w:p w:rsidR="00103FB9" w:rsidRPr="0052653F" w:rsidRDefault="00103FB9" w:rsidP="00103FB9">
            <w:pPr>
              <w:jc w:val="both"/>
              <w:rPr>
                <w:sz w:val="28"/>
                <w:szCs w:val="28"/>
              </w:rPr>
            </w:pPr>
            <w:r w:rsidRPr="0052653F">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103FB9" w:rsidRPr="0052653F" w:rsidRDefault="00103FB9" w:rsidP="00103FB9">
            <w:pPr>
              <w:jc w:val="both"/>
              <w:rPr>
                <w:sz w:val="28"/>
                <w:szCs w:val="28"/>
              </w:rPr>
            </w:pPr>
            <w:r w:rsidRPr="0052653F">
              <w:rPr>
                <w:sz w:val="28"/>
                <w:szCs w:val="28"/>
              </w:rPr>
              <w:t xml:space="preserve">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w:t>
            </w:r>
            <w:r w:rsidRPr="0052653F">
              <w:rPr>
                <w:sz w:val="28"/>
                <w:szCs w:val="28"/>
              </w:rPr>
              <w:lastRenderedPageBreak/>
              <w:t>регулирование проведения работ по озеленению;</w:t>
            </w:r>
          </w:p>
          <w:p w:rsidR="00103FB9" w:rsidRPr="0052653F" w:rsidRDefault="00103FB9" w:rsidP="00103FB9">
            <w:pPr>
              <w:jc w:val="both"/>
              <w:rPr>
                <w:sz w:val="28"/>
                <w:szCs w:val="28"/>
              </w:rPr>
            </w:pPr>
            <w:r w:rsidRPr="0052653F">
              <w:rPr>
                <w:sz w:val="28"/>
                <w:szCs w:val="28"/>
              </w:rPr>
              <w:t>г) обеспечение пожарной безопасности объекта культурного наследия и его защиты от динамических воздействий;</w:t>
            </w:r>
          </w:p>
          <w:p w:rsidR="00103FB9" w:rsidRPr="0052653F" w:rsidRDefault="00103FB9" w:rsidP="00103FB9">
            <w:pPr>
              <w:jc w:val="both"/>
              <w:rPr>
                <w:sz w:val="28"/>
                <w:szCs w:val="28"/>
              </w:rPr>
            </w:pPr>
            <w:r w:rsidRPr="0052653F">
              <w:rPr>
                <w:sz w:val="28"/>
                <w:szCs w:val="28"/>
              </w:rPr>
              <w:t>д) сохранение гидрогеологических и экологических условий, необходимых для обеспечения сохранности объекта культурного наследия;</w:t>
            </w:r>
          </w:p>
          <w:p w:rsidR="00103FB9" w:rsidRPr="0052653F" w:rsidRDefault="00103FB9" w:rsidP="00103FB9">
            <w:pPr>
              <w:jc w:val="both"/>
              <w:rPr>
                <w:sz w:val="28"/>
                <w:szCs w:val="28"/>
              </w:rPr>
            </w:pPr>
            <w:r w:rsidRPr="0052653F">
              <w:rPr>
                <w:sz w:val="28"/>
                <w:szCs w:val="28"/>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w:t>
            </w:r>
            <w:r w:rsidRPr="0052653F">
              <w:rPr>
                <w:sz w:val="28"/>
                <w:szCs w:val="28"/>
              </w:rPr>
              <w:lastRenderedPageBreak/>
              <w:t>градостроительной и природной среды;</w:t>
            </w:r>
          </w:p>
          <w:p w:rsidR="00103FB9" w:rsidRPr="0052653F" w:rsidRDefault="00103FB9" w:rsidP="00103FB9">
            <w:pPr>
              <w:jc w:val="both"/>
              <w:rPr>
                <w:sz w:val="28"/>
                <w:szCs w:val="28"/>
              </w:rPr>
            </w:pPr>
            <w:r w:rsidRPr="0052653F">
              <w:rPr>
                <w:sz w:val="28"/>
                <w:szCs w:val="28"/>
              </w:rPr>
              <w:t>ж) иные требования, необходимые для обеспечения сохранности объекта культурного наследия в его историческом и ландшафтном окружении.</w:t>
            </w:r>
          </w:p>
          <w:p w:rsidR="00103FB9" w:rsidRPr="0052653F" w:rsidRDefault="00103FB9" w:rsidP="00103FB9">
            <w:pPr>
              <w:jc w:val="both"/>
              <w:rPr>
                <w:sz w:val="28"/>
                <w:szCs w:val="28"/>
              </w:rPr>
            </w:pPr>
            <w:r w:rsidRPr="0052653F">
              <w:rPr>
                <w:sz w:val="28"/>
                <w:szCs w:val="28"/>
              </w:rPr>
              <w:t>11.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103FB9" w:rsidRPr="0052653F" w:rsidRDefault="00103FB9" w:rsidP="00103FB9">
            <w:pPr>
              <w:jc w:val="both"/>
              <w:rPr>
                <w:sz w:val="28"/>
                <w:szCs w:val="28"/>
              </w:rPr>
            </w:pPr>
            <w:r w:rsidRPr="0052653F">
              <w:rPr>
                <w:sz w:val="28"/>
                <w:szCs w:val="28"/>
              </w:rPr>
              <w:t xml:space="preserve">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w:t>
            </w:r>
            <w:r w:rsidRPr="0052653F">
              <w:rPr>
                <w:sz w:val="28"/>
                <w:szCs w:val="28"/>
              </w:rPr>
              <w:lastRenderedPageBreak/>
              <w:t>строительных материалов, применения цветовых решений;</w:t>
            </w:r>
          </w:p>
          <w:p w:rsidR="00103FB9" w:rsidRPr="0052653F" w:rsidRDefault="00103FB9" w:rsidP="00103FB9">
            <w:pPr>
              <w:jc w:val="both"/>
              <w:rPr>
                <w:sz w:val="28"/>
                <w:szCs w:val="28"/>
              </w:rPr>
            </w:pPr>
            <w:r w:rsidRPr="0052653F">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103FB9" w:rsidRPr="0052653F" w:rsidRDefault="00103FB9" w:rsidP="00103FB9">
            <w:pPr>
              <w:jc w:val="both"/>
              <w:rPr>
                <w:sz w:val="28"/>
                <w:szCs w:val="28"/>
              </w:rPr>
            </w:pPr>
            <w:r w:rsidRPr="0052653F">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103FB9" w:rsidRPr="0052653F" w:rsidRDefault="00103FB9" w:rsidP="00103FB9">
            <w:pPr>
              <w:jc w:val="both"/>
              <w:rPr>
                <w:sz w:val="28"/>
                <w:szCs w:val="28"/>
              </w:rPr>
            </w:pPr>
            <w:r w:rsidRPr="0052653F">
              <w:rPr>
                <w:sz w:val="28"/>
                <w:szCs w:val="28"/>
              </w:rPr>
              <w:t>г) обеспечение визуального восприятия объекта культурного наследия в его историко-градостроительной и природной среде;</w:t>
            </w:r>
          </w:p>
          <w:p w:rsidR="00103FB9" w:rsidRPr="0052653F" w:rsidRDefault="00103FB9" w:rsidP="00103FB9">
            <w:pPr>
              <w:jc w:val="both"/>
              <w:rPr>
                <w:sz w:val="28"/>
                <w:szCs w:val="28"/>
              </w:rPr>
            </w:pPr>
            <w:r w:rsidRPr="0052653F">
              <w:rPr>
                <w:sz w:val="28"/>
                <w:szCs w:val="28"/>
              </w:rPr>
              <w:lastRenderedPageBreak/>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103FB9" w:rsidRPr="0052653F" w:rsidRDefault="00103FB9" w:rsidP="00103FB9">
            <w:pPr>
              <w:jc w:val="both"/>
              <w:rPr>
                <w:sz w:val="28"/>
                <w:szCs w:val="28"/>
              </w:rPr>
            </w:pPr>
            <w:r w:rsidRPr="0052653F">
              <w:rPr>
                <w:sz w:val="28"/>
                <w:szCs w:val="28"/>
              </w:rPr>
              <w:t>е) обеспечение пожарной безопасности объекта культурного наследия и его защиты от динамических воздействий;</w:t>
            </w:r>
          </w:p>
          <w:p w:rsidR="00103FB9" w:rsidRPr="0052653F" w:rsidRDefault="00103FB9" w:rsidP="00103FB9">
            <w:pPr>
              <w:jc w:val="both"/>
              <w:rPr>
                <w:sz w:val="28"/>
                <w:szCs w:val="28"/>
              </w:rPr>
            </w:pPr>
            <w:r w:rsidRPr="0052653F">
              <w:rPr>
                <w:sz w:val="28"/>
                <w:szCs w:val="28"/>
              </w:rPr>
              <w:t>ж) сохранение гидрогеологических и экологических условий, необходимых для обеспечения сохранности объекта культурного наследия;</w:t>
            </w:r>
          </w:p>
          <w:p w:rsidR="00103FB9" w:rsidRPr="0052653F" w:rsidRDefault="00103FB9" w:rsidP="00103FB9">
            <w:pPr>
              <w:jc w:val="both"/>
              <w:rPr>
                <w:sz w:val="28"/>
                <w:szCs w:val="28"/>
              </w:rPr>
            </w:pPr>
            <w:r w:rsidRPr="0052653F">
              <w:rPr>
                <w:sz w:val="28"/>
                <w:szCs w:val="28"/>
              </w:rPr>
              <w:lastRenderedPageBreak/>
              <w:t>з) обеспечение сохранности всех исторически ценных градоформирующих объектов;</w:t>
            </w:r>
          </w:p>
          <w:p w:rsidR="00103FB9" w:rsidRPr="0052653F" w:rsidRDefault="00103FB9" w:rsidP="00103FB9">
            <w:pPr>
              <w:jc w:val="both"/>
              <w:rPr>
                <w:sz w:val="28"/>
                <w:szCs w:val="28"/>
              </w:rPr>
            </w:pPr>
            <w:r w:rsidRPr="0052653F">
              <w:rPr>
                <w:sz w:val="28"/>
                <w:szCs w:val="28"/>
              </w:rPr>
              <w:t>и) иные требования, необходимые для обеспечения сохранности объекта культурного наследия.</w:t>
            </w:r>
          </w:p>
          <w:p w:rsidR="00103FB9" w:rsidRPr="0052653F" w:rsidRDefault="00103FB9" w:rsidP="00103FB9">
            <w:pPr>
              <w:jc w:val="both"/>
              <w:rPr>
                <w:sz w:val="28"/>
                <w:szCs w:val="28"/>
              </w:rPr>
            </w:pPr>
            <w:r w:rsidRPr="0052653F">
              <w:rPr>
                <w:sz w:val="28"/>
                <w:szCs w:val="28"/>
              </w:rPr>
              <w:t>12.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103FB9" w:rsidRPr="0052653F" w:rsidRDefault="00103FB9" w:rsidP="00103FB9">
            <w:pPr>
              <w:jc w:val="both"/>
              <w:rPr>
                <w:sz w:val="28"/>
                <w:szCs w:val="28"/>
              </w:rPr>
            </w:pPr>
            <w:r w:rsidRPr="0052653F">
              <w:rPr>
                <w:sz w:val="28"/>
                <w:szCs w:val="28"/>
              </w:rPr>
              <w:t xml:space="preserve">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w:t>
            </w:r>
            <w:r w:rsidRPr="0052653F">
              <w:rPr>
                <w:sz w:val="28"/>
                <w:szCs w:val="28"/>
              </w:rPr>
              <w:lastRenderedPageBreak/>
              <w:t>долины рек, водоемы, леса и открытые пространства;</w:t>
            </w:r>
          </w:p>
          <w:p w:rsidR="00103FB9" w:rsidRPr="0052653F" w:rsidRDefault="00103FB9" w:rsidP="00103FB9">
            <w:pPr>
              <w:jc w:val="both"/>
              <w:rPr>
                <w:sz w:val="28"/>
                <w:szCs w:val="28"/>
              </w:rPr>
            </w:pPr>
            <w:r w:rsidRPr="0052653F">
              <w:rPr>
                <w:sz w:val="28"/>
                <w:szCs w:val="28"/>
              </w:rPr>
              <w:t>б) обеспечение пожарной безопасности охраняемого природного ландшафта и его защиты от динамических воздействий;</w:t>
            </w:r>
          </w:p>
          <w:p w:rsidR="00103FB9" w:rsidRPr="0052653F" w:rsidRDefault="00103FB9" w:rsidP="00103FB9">
            <w:pPr>
              <w:jc w:val="both"/>
              <w:rPr>
                <w:sz w:val="28"/>
                <w:szCs w:val="28"/>
              </w:rPr>
            </w:pPr>
            <w:r w:rsidRPr="0052653F">
              <w:rPr>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103FB9" w:rsidRPr="0052653F" w:rsidRDefault="00103FB9" w:rsidP="00103FB9">
            <w:pPr>
              <w:jc w:val="both"/>
              <w:rPr>
                <w:sz w:val="28"/>
                <w:szCs w:val="28"/>
              </w:rPr>
            </w:pPr>
            <w:r w:rsidRPr="0052653F">
              <w:rPr>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02215" w:rsidRPr="0052653F" w:rsidRDefault="00103FB9" w:rsidP="00103FB9">
            <w:pPr>
              <w:jc w:val="both"/>
              <w:rPr>
                <w:sz w:val="28"/>
                <w:szCs w:val="28"/>
              </w:rPr>
            </w:pPr>
            <w:r w:rsidRPr="0052653F">
              <w:rPr>
                <w:sz w:val="28"/>
                <w:szCs w:val="28"/>
              </w:rPr>
              <w:lastRenderedPageBreak/>
              <w:t>д) иные требования, необходимые для сохранения и восстановления (регенерации) охраняемого природного ландшафта.</w:t>
            </w:r>
          </w:p>
        </w:tc>
        <w:tc>
          <w:tcPr>
            <w:tcW w:w="2774" w:type="dxa"/>
            <w:shd w:val="clear" w:color="auto" w:fill="auto"/>
          </w:tcPr>
          <w:p w:rsidR="00802215" w:rsidRPr="0052653F" w:rsidRDefault="00103FB9" w:rsidP="00103FB9">
            <w:pPr>
              <w:jc w:val="both"/>
              <w:rPr>
                <w:sz w:val="28"/>
                <w:szCs w:val="28"/>
              </w:rPr>
            </w:pPr>
            <w:r w:rsidRPr="0052653F">
              <w:rPr>
                <w:sz w:val="28"/>
                <w:szCs w:val="28"/>
              </w:rPr>
              <w:lastRenderedPageBreak/>
              <w:t>1.Федеральный закон от 25.06.2002г. №73-ФЗ «Об объектах культурного наследия (памятниках истории и культуры) народов Российской Федерации» Статья 34. Зоны охраны объектов культурного наследия.</w:t>
            </w:r>
          </w:p>
          <w:p w:rsidR="00103FB9" w:rsidRPr="0052653F" w:rsidRDefault="00103FB9" w:rsidP="00103FB9">
            <w:pPr>
              <w:jc w:val="both"/>
              <w:rPr>
                <w:sz w:val="28"/>
                <w:szCs w:val="28"/>
              </w:rPr>
            </w:pPr>
            <w:r w:rsidRPr="0052653F">
              <w:rPr>
                <w:sz w:val="28"/>
                <w:szCs w:val="28"/>
              </w:rPr>
              <w:lastRenderedPageBreak/>
              <w:t>2.Постановление Правительства РФ от 26 апреля 2008 г. N 315 «Об утверждении положения о зонах охраны объектов культурного наследия (памятников истории и культуры) народов российской федерации»</w:t>
            </w:r>
          </w:p>
        </w:tc>
      </w:tr>
      <w:tr w:rsidR="00882CEC" w:rsidRPr="0052653F" w:rsidTr="001A31D4">
        <w:tc>
          <w:tcPr>
            <w:tcW w:w="817" w:type="dxa"/>
            <w:shd w:val="clear" w:color="auto" w:fill="auto"/>
          </w:tcPr>
          <w:p w:rsidR="00882CEC" w:rsidRPr="0052653F" w:rsidRDefault="00882CEC" w:rsidP="00BC76D7">
            <w:pPr>
              <w:pStyle w:val="ac"/>
              <w:numPr>
                <w:ilvl w:val="0"/>
                <w:numId w:val="7"/>
              </w:numPr>
              <w:jc w:val="center"/>
              <w:rPr>
                <w:rFonts w:ascii="Times New Roman" w:hAnsi="Times New Roman"/>
                <w:sz w:val="28"/>
                <w:szCs w:val="28"/>
              </w:rPr>
            </w:pPr>
          </w:p>
        </w:tc>
        <w:tc>
          <w:tcPr>
            <w:tcW w:w="2835" w:type="dxa"/>
            <w:shd w:val="clear" w:color="auto" w:fill="auto"/>
          </w:tcPr>
          <w:p w:rsidR="00882CEC" w:rsidRPr="0052653F" w:rsidRDefault="00882CEC" w:rsidP="005454AF">
            <w:pPr>
              <w:jc w:val="both"/>
              <w:rPr>
                <w:sz w:val="28"/>
                <w:szCs w:val="28"/>
              </w:rPr>
            </w:pPr>
            <w:r w:rsidRPr="0052653F">
              <w:rPr>
                <w:sz w:val="28"/>
                <w:szCs w:val="28"/>
              </w:rPr>
              <w:t>Санитарный разрыв (санитарная полоса отчуждения)</w:t>
            </w:r>
            <w:r w:rsidR="009D1336" w:rsidRPr="0052653F">
              <w:rPr>
                <w:sz w:val="28"/>
                <w:szCs w:val="28"/>
              </w:rPr>
              <w:t xml:space="preserve"> объектов газоснабжения</w:t>
            </w:r>
          </w:p>
        </w:tc>
        <w:tc>
          <w:tcPr>
            <w:tcW w:w="4522" w:type="dxa"/>
            <w:shd w:val="clear" w:color="auto" w:fill="auto"/>
          </w:tcPr>
          <w:p w:rsidR="00AA78AD" w:rsidRPr="0052653F" w:rsidRDefault="009D1336" w:rsidP="00AA78AD">
            <w:pPr>
              <w:jc w:val="both"/>
              <w:rPr>
                <w:sz w:val="28"/>
                <w:szCs w:val="28"/>
              </w:rPr>
            </w:pPr>
            <w:r w:rsidRPr="0052653F">
              <w:rPr>
                <w:sz w:val="28"/>
                <w:szCs w:val="28"/>
              </w:rPr>
              <w:t xml:space="preserve">Устанавливаются </w:t>
            </w:r>
            <w:proofErr w:type="gramStart"/>
            <w:r w:rsidRPr="0052653F">
              <w:rPr>
                <w:sz w:val="28"/>
                <w:szCs w:val="28"/>
              </w:rPr>
              <w:t>в соответствии с таблицам</w:t>
            </w:r>
            <w:proofErr w:type="gramEnd"/>
            <w:r w:rsidRPr="0052653F">
              <w:rPr>
                <w:sz w:val="28"/>
                <w:szCs w:val="28"/>
              </w:rPr>
              <w:t xml:space="preserve"> 1-6</w:t>
            </w:r>
            <w:r w:rsidR="00AA78AD" w:rsidRPr="0052653F">
              <w:rPr>
                <w:sz w:val="28"/>
                <w:szCs w:val="28"/>
              </w:rPr>
              <w:t xml:space="preserve"> СанПиН 2.2.1/2.1.1.1200-03</w:t>
            </w:r>
          </w:p>
          <w:p w:rsidR="00882CEC" w:rsidRPr="0052653F" w:rsidRDefault="00882CEC" w:rsidP="009D1336">
            <w:pPr>
              <w:jc w:val="both"/>
              <w:rPr>
                <w:sz w:val="28"/>
                <w:szCs w:val="28"/>
              </w:rPr>
            </w:pPr>
          </w:p>
        </w:tc>
        <w:tc>
          <w:tcPr>
            <w:tcW w:w="4328" w:type="dxa"/>
            <w:shd w:val="clear" w:color="auto" w:fill="auto"/>
          </w:tcPr>
          <w:p w:rsidR="00882CEC" w:rsidRPr="0052653F" w:rsidRDefault="009D1336" w:rsidP="00103FB9">
            <w:pPr>
              <w:jc w:val="both"/>
              <w:rPr>
                <w:sz w:val="28"/>
                <w:szCs w:val="28"/>
              </w:rPr>
            </w:pPr>
            <w:r w:rsidRPr="0052653F">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w:t>
            </w:r>
            <w:r w:rsidR="00483705" w:rsidRPr="0052653F">
              <w:rPr>
                <w:sz w:val="28"/>
                <w:szCs w:val="28"/>
              </w:rPr>
              <w:t xml:space="preserve"> соответствующего объекта капитального строительства, в том числе и линейного.</w:t>
            </w:r>
          </w:p>
        </w:tc>
        <w:tc>
          <w:tcPr>
            <w:tcW w:w="2774" w:type="dxa"/>
            <w:shd w:val="clear" w:color="auto" w:fill="auto"/>
          </w:tcPr>
          <w:p w:rsidR="00882CEC" w:rsidRPr="0052653F" w:rsidRDefault="00882CEC" w:rsidP="00882CEC">
            <w:pPr>
              <w:jc w:val="both"/>
              <w:rPr>
                <w:sz w:val="28"/>
                <w:szCs w:val="28"/>
              </w:rPr>
            </w:pPr>
            <w:r w:rsidRPr="0052653F">
              <w:rPr>
                <w:sz w:val="28"/>
                <w:szCs w:val="28"/>
              </w:rPr>
              <w:t>СанПиН 2.2.1/2.1.1.1200-03</w:t>
            </w:r>
          </w:p>
          <w:p w:rsidR="00882CEC" w:rsidRPr="0052653F" w:rsidRDefault="00882CEC" w:rsidP="00882CEC">
            <w:pPr>
              <w:jc w:val="both"/>
              <w:rPr>
                <w:sz w:val="28"/>
                <w:szCs w:val="28"/>
              </w:rPr>
            </w:pPr>
            <w:r w:rsidRPr="0052653F">
              <w:rPr>
                <w:sz w:val="28"/>
                <w:szCs w:val="28"/>
              </w:rPr>
              <w:t>«Санитарно-защитные зоны и санитарная классификация предприятий, сооружений и иных объектов»</w:t>
            </w:r>
          </w:p>
        </w:tc>
      </w:tr>
      <w:tr w:rsidR="009D1336" w:rsidRPr="0052653F" w:rsidTr="001A31D4">
        <w:tc>
          <w:tcPr>
            <w:tcW w:w="817" w:type="dxa"/>
            <w:shd w:val="clear" w:color="auto" w:fill="auto"/>
          </w:tcPr>
          <w:p w:rsidR="009D1336" w:rsidRPr="0052653F" w:rsidRDefault="009D1336" w:rsidP="00BC76D7">
            <w:pPr>
              <w:pStyle w:val="ac"/>
              <w:numPr>
                <w:ilvl w:val="0"/>
                <w:numId w:val="7"/>
              </w:numPr>
              <w:jc w:val="center"/>
              <w:rPr>
                <w:rFonts w:ascii="Times New Roman" w:hAnsi="Times New Roman"/>
                <w:sz w:val="28"/>
                <w:szCs w:val="28"/>
              </w:rPr>
            </w:pPr>
          </w:p>
        </w:tc>
        <w:tc>
          <w:tcPr>
            <w:tcW w:w="2835" w:type="dxa"/>
            <w:shd w:val="clear" w:color="auto" w:fill="auto"/>
          </w:tcPr>
          <w:p w:rsidR="009D1336" w:rsidRPr="0052653F" w:rsidRDefault="009D1336" w:rsidP="00097B1A">
            <w:pPr>
              <w:jc w:val="both"/>
              <w:rPr>
                <w:sz w:val="28"/>
                <w:szCs w:val="28"/>
              </w:rPr>
            </w:pPr>
            <w:r w:rsidRPr="0052653F">
              <w:rPr>
                <w:sz w:val="28"/>
                <w:szCs w:val="28"/>
              </w:rPr>
              <w:t>Охранные зоны канализационных систем и сооружений</w:t>
            </w:r>
          </w:p>
        </w:tc>
        <w:tc>
          <w:tcPr>
            <w:tcW w:w="4522" w:type="dxa"/>
            <w:shd w:val="clear" w:color="auto" w:fill="auto"/>
          </w:tcPr>
          <w:p w:rsidR="009D1336" w:rsidRPr="0052653F" w:rsidRDefault="009D1336" w:rsidP="00097B1A">
            <w:pPr>
              <w:jc w:val="both"/>
              <w:rPr>
                <w:color w:val="FF0000"/>
                <w:sz w:val="28"/>
                <w:szCs w:val="28"/>
              </w:rPr>
            </w:pPr>
          </w:p>
        </w:tc>
        <w:tc>
          <w:tcPr>
            <w:tcW w:w="4328" w:type="dxa"/>
            <w:shd w:val="clear" w:color="auto" w:fill="auto"/>
          </w:tcPr>
          <w:p w:rsidR="009D1336" w:rsidRPr="0052653F" w:rsidRDefault="009D1336" w:rsidP="00097B1A">
            <w:pPr>
              <w:jc w:val="both"/>
              <w:rPr>
                <w:color w:val="FF0000"/>
                <w:sz w:val="28"/>
                <w:szCs w:val="28"/>
              </w:rPr>
            </w:pPr>
            <w:r w:rsidRPr="0052653F">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w:t>
            </w:r>
            <w:r w:rsidR="007D48B9" w:rsidRPr="0052653F">
              <w:rPr>
                <w:sz w:val="28"/>
                <w:szCs w:val="28"/>
              </w:rPr>
              <w:t xml:space="preserve"> объектов</w:t>
            </w:r>
          </w:p>
        </w:tc>
        <w:tc>
          <w:tcPr>
            <w:tcW w:w="2774" w:type="dxa"/>
            <w:shd w:val="clear" w:color="auto" w:fill="auto"/>
          </w:tcPr>
          <w:p w:rsidR="009D1336" w:rsidRPr="0052653F" w:rsidRDefault="009D1336" w:rsidP="00097B1A">
            <w:pPr>
              <w:jc w:val="both"/>
              <w:rPr>
                <w:color w:val="FF0000"/>
                <w:sz w:val="28"/>
                <w:szCs w:val="28"/>
              </w:rPr>
            </w:pPr>
            <w:r w:rsidRPr="0052653F">
              <w:rPr>
                <w:sz w:val="28"/>
                <w:szCs w:val="28"/>
              </w:rPr>
              <w:t>МДК 3-02.2001. Правила технической эксплуатации систем и сооружений коммунального водоснабжения и канализации</w:t>
            </w:r>
          </w:p>
        </w:tc>
      </w:tr>
      <w:tr w:rsidR="007D48B9" w:rsidRPr="0052653F" w:rsidTr="001A31D4">
        <w:tc>
          <w:tcPr>
            <w:tcW w:w="817" w:type="dxa"/>
            <w:shd w:val="clear" w:color="auto" w:fill="auto"/>
          </w:tcPr>
          <w:p w:rsidR="007D48B9" w:rsidRPr="0052653F" w:rsidRDefault="007D48B9" w:rsidP="00BC76D7">
            <w:pPr>
              <w:pStyle w:val="ac"/>
              <w:numPr>
                <w:ilvl w:val="0"/>
                <w:numId w:val="7"/>
              </w:numPr>
              <w:jc w:val="center"/>
              <w:rPr>
                <w:rFonts w:ascii="Times New Roman" w:hAnsi="Times New Roman"/>
                <w:sz w:val="28"/>
                <w:szCs w:val="28"/>
              </w:rPr>
            </w:pPr>
          </w:p>
        </w:tc>
        <w:tc>
          <w:tcPr>
            <w:tcW w:w="2835" w:type="dxa"/>
            <w:shd w:val="clear" w:color="auto" w:fill="auto"/>
          </w:tcPr>
          <w:p w:rsidR="007D48B9" w:rsidRPr="0052653F" w:rsidRDefault="007D48B9" w:rsidP="00097B1A">
            <w:pPr>
              <w:jc w:val="both"/>
              <w:rPr>
                <w:sz w:val="28"/>
                <w:szCs w:val="28"/>
              </w:rPr>
            </w:pPr>
            <w:r w:rsidRPr="0052653F">
              <w:rPr>
                <w:sz w:val="28"/>
                <w:szCs w:val="28"/>
              </w:rPr>
              <w:t>Зоны затопления, подтопления</w:t>
            </w:r>
          </w:p>
        </w:tc>
        <w:tc>
          <w:tcPr>
            <w:tcW w:w="4522" w:type="dxa"/>
            <w:shd w:val="clear" w:color="auto" w:fill="auto"/>
          </w:tcPr>
          <w:p w:rsidR="007D48B9" w:rsidRPr="0052653F" w:rsidRDefault="00C805E9" w:rsidP="00C805E9">
            <w:pPr>
              <w:jc w:val="both"/>
              <w:rPr>
                <w:sz w:val="28"/>
                <w:szCs w:val="28"/>
              </w:rPr>
            </w:pPr>
            <w:r w:rsidRPr="0052653F">
              <w:rPr>
                <w:sz w:val="28"/>
                <w:szCs w:val="28"/>
              </w:rPr>
              <w:t xml:space="preserve">Границы зон затопления, подтопления определяются уполномоченным Правительством </w:t>
            </w:r>
            <w:r w:rsidRPr="0052653F">
              <w:rPr>
                <w:sz w:val="28"/>
                <w:szCs w:val="28"/>
              </w:rPr>
              <w:lastRenderedPageBreak/>
              <w:t>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(Водный кодекс часть 4 статья 67.1)</w:t>
            </w:r>
          </w:p>
        </w:tc>
        <w:tc>
          <w:tcPr>
            <w:tcW w:w="4328" w:type="dxa"/>
            <w:shd w:val="clear" w:color="auto" w:fill="auto"/>
          </w:tcPr>
          <w:p w:rsidR="007D48B9" w:rsidRPr="0052653F" w:rsidRDefault="007D48B9" w:rsidP="00C805E9">
            <w:pPr>
              <w:jc w:val="both"/>
              <w:rPr>
                <w:sz w:val="28"/>
                <w:szCs w:val="28"/>
              </w:rPr>
            </w:pPr>
            <w:r w:rsidRPr="0052653F">
              <w:rPr>
                <w:sz w:val="28"/>
                <w:szCs w:val="28"/>
              </w:rPr>
              <w:lastRenderedPageBreak/>
              <w:t xml:space="preserve">Запрещается </w:t>
            </w:r>
            <w:r w:rsidR="00C805E9" w:rsidRPr="0052653F">
              <w:rPr>
                <w:sz w:val="28"/>
                <w:szCs w:val="28"/>
              </w:rPr>
              <w:t xml:space="preserve">размещение новых населенных пунктов и строительство объектов </w:t>
            </w:r>
            <w:r w:rsidR="00C805E9" w:rsidRPr="0052653F">
              <w:rPr>
                <w:sz w:val="28"/>
                <w:szCs w:val="28"/>
              </w:rPr>
              <w:lastRenderedPageBreak/>
              <w:t>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p>
          <w:p w:rsidR="00C805E9" w:rsidRPr="0052653F" w:rsidRDefault="00C805E9" w:rsidP="00C805E9">
            <w:pPr>
              <w:ind w:firstLine="539"/>
              <w:jc w:val="both"/>
              <w:rPr>
                <w:sz w:val="28"/>
                <w:szCs w:val="28"/>
              </w:rPr>
            </w:pPr>
            <w:r w:rsidRPr="0052653F">
              <w:rPr>
                <w:rStyle w:val="blk"/>
                <w:rFonts w:eastAsiaTheme="majorEastAsia"/>
                <w:sz w:val="28"/>
                <w:szCs w:val="28"/>
              </w:rPr>
              <w:t>В границах зон затопления, подтопления запрещаются:</w:t>
            </w:r>
          </w:p>
          <w:p w:rsidR="00C805E9" w:rsidRPr="0052653F" w:rsidRDefault="00C805E9" w:rsidP="00C805E9">
            <w:pPr>
              <w:ind w:firstLine="539"/>
              <w:jc w:val="both"/>
              <w:rPr>
                <w:sz w:val="28"/>
                <w:szCs w:val="28"/>
              </w:rPr>
            </w:pPr>
            <w:r w:rsidRPr="0052653F">
              <w:rPr>
                <w:rStyle w:val="blk"/>
                <w:rFonts w:eastAsiaTheme="majorEastAsia"/>
                <w:sz w:val="28"/>
                <w:szCs w:val="28"/>
              </w:rPr>
              <w:t>1) использование сточных вод в целях регулирования плодородия почв;</w:t>
            </w:r>
          </w:p>
          <w:p w:rsidR="00C805E9" w:rsidRPr="0052653F" w:rsidRDefault="00C805E9" w:rsidP="00C805E9">
            <w:pPr>
              <w:ind w:firstLine="539"/>
              <w:jc w:val="both"/>
              <w:rPr>
                <w:sz w:val="28"/>
                <w:szCs w:val="28"/>
              </w:rPr>
            </w:pPr>
            <w:r w:rsidRPr="0052653F">
              <w:rPr>
                <w:rStyle w:val="blk"/>
                <w:rFonts w:eastAsiaTheme="majorEastAsia"/>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805E9" w:rsidRPr="0052653F" w:rsidRDefault="00C805E9" w:rsidP="001A31D4">
            <w:pPr>
              <w:ind w:firstLine="539"/>
              <w:jc w:val="both"/>
              <w:rPr>
                <w:sz w:val="28"/>
                <w:szCs w:val="28"/>
              </w:rPr>
            </w:pPr>
            <w:r w:rsidRPr="0052653F">
              <w:rPr>
                <w:rStyle w:val="blk"/>
                <w:rFonts w:eastAsiaTheme="majorEastAsia"/>
                <w:sz w:val="28"/>
                <w:szCs w:val="28"/>
              </w:rPr>
              <w:t>3) осуществление авиационных мер по борьбе с вредными организмами.</w:t>
            </w:r>
          </w:p>
        </w:tc>
        <w:tc>
          <w:tcPr>
            <w:tcW w:w="2774" w:type="dxa"/>
            <w:shd w:val="clear" w:color="auto" w:fill="auto"/>
          </w:tcPr>
          <w:p w:rsidR="007D48B9" w:rsidRPr="0052653F" w:rsidRDefault="00C805E9" w:rsidP="00097B1A">
            <w:pPr>
              <w:jc w:val="both"/>
              <w:rPr>
                <w:sz w:val="28"/>
                <w:szCs w:val="28"/>
              </w:rPr>
            </w:pPr>
            <w:r w:rsidRPr="0052653F">
              <w:rPr>
                <w:sz w:val="28"/>
                <w:szCs w:val="28"/>
              </w:rPr>
              <w:lastRenderedPageBreak/>
              <w:t>Водный кодекс ст. 67.1</w:t>
            </w:r>
          </w:p>
        </w:tc>
      </w:tr>
    </w:tbl>
    <w:p w:rsidR="008F0DBB" w:rsidRPr="0052653F" w:rsidRDefault="008F0DBB" w:rsidP="00D06027">
      <w:pPr>
        <w:pStyle w:val="ad"/>
        <w:rPr>
          <w:szCs w:val="28"/>
        </w:rPr>
      </w:pPr>
    </w:p>
    <w:p w:rsidR="008F0DBB" w:rsidRPr="0052653F" w:rsidRDefault="008F0DBB" w:rsidP="008F0DBB">
      <w:pPr>
        <w:pStyle w:val="ConsPlusNormal"/>
        <w:widowControl/>
        <w:ind w:firstLine="0"/>
        <w:jc w:val="both"/>
        <w:outlineLvl w:val="3"/>
        <w:rPr>
          <w:rFonts w:ascii="Times New Roman" w:hAnsi="Times New Roman" w:cs="Times New Roman"/>
          <w:sz w:val="28"/>
          <w:szCs w:val="28"/>
        </w:rPr>
      </w:pPr>
    </w:p>
    <w:p w:rsidR="009A58FD" w:rsidRPr="0052653F" w:rsidRDefault="009A58FD" w:rsidP="009A58FD">
      <w:pPr>
        <w:rPr>
          <w:sz w:val="28"/>
          <w:szCs w:val="28"/>
        </w:rPr>
      </w:pPr>
    </w:p>
    <w:p w:rsidR="00203E02" w:rsidRPr="0052653F" w:rsidRDefault="0046756F" w:rsidP="006C1559">
      <w:pPr>
        <w:pStyle w:val="2"/>
        <w:rPr>
          <w:szCs w:val="28"/>
        </w:rPr>
      </w:pPr>
      <w:r w:rsidRPr="0052653F">
        <w:rPr>
          <w:szCs w:val="28"/>
        </w:rPr>
        <w:br w:type="page"/>
      </w:r>
    </w:p>
    <w:p w:rsidR="00203E02" w:rsidRPr="0052653F" w:rsidRDefault="00203E02" w:rsidP="00203E02">
      <w:pPr>
        <w:jc w:val="both"/>
        <w:rPr>
          <w:sz w:val="28"/>
          <w:szCs w:val="28"/>
        </w:rPr>
        <w:sectPr w:rsidR="00203E02" w:rsidRPr="0052653F" w:rsidSect="00B826A6">
          <w:headerReference w:type="default" r:id="rId11"/>
          <w:footerReference w:type="even" r:id="rId12"/>
          <w:footerReference w:type="default" r:id="rId13"/>
          <w:pgSz w:w="16838" w:h="11906" w:orient="landscape"/>
          <w:pgMar w:top="1134" w:right="567" w:bottom="1134" w:left="1134" w:header="709" w:footer="709" w:gutter="0"/>
          <w:cols w:space="708"/>
          <w:docGrid w:linePitch="360"/>
        </w:sectPr>
      </w:pPr>
    </w:p>
    <w:p w:rsidR="00203E02" w:rsidRPr="0052653F" w:rsidRDefault="00203E02" w:rsidP="004F0715">
      <w:pPr>
        <w:jc w:val="both"/>
        <w:rPr>
          <w:sz w:val="28"/>
          <w:szCs w:val="28"/>
        </w:rPr>
      </w:pPr>
    </w:p>
    <w:sectPr w:rsidR="00203E02" w:rsidRPr="0052653F" w:rsidSect="00B826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F19" w:rsidRDefault="00AC2F19" w:rsidP="00B419D9">
      <w:r>
        <w:separator/>
      </w:r>
    </w:p>
  </w:endnote>
  <w:endnote w:type="continuationSeparator" w:id="0">
    <w:p w:rsidR="00AC2F19" w:rsidRDefault="00AC2F19" w:rsidP="00B4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884" w:rsidRDefault="00984884" w:rsidP="00F73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84884" w:rsidRDefault="00984884" w:rsidP="00F73A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884" w:rsidRPr="00DF33E2" w:rsidRDefault="00984884">
    <w:pPr>
      <w:pStyle w:val="a3"/>
      <w:jc w:val="center"/>
      <w:rPr>
        <w:sz w:val="28"/>
        <w:szCs w:val="28"/>
      </w:rPr>
    </w:pPr>
  </w:p>
  <w:p w:rsidR="00984884" w:rsidRDefault="00984884" w:rsidP="00F73A4E">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884" w:rsidRDefault="00984884" w:rsidP="00F73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84884" w:rsidRDefault="00984884" w:rsidP="00F73A4E">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884" w:rsidRPr="00DF33E2" w:rsidRDefault="00984884">
    <w:pPr>
      <w:pStyle w:val="a3"/>
      <w:jc w:val="center"/>
      <w:rPr>
        <w:sz w:val="28"/>
        <w:szCs w:val="28"/>
      </w:rPr>
    </w:pPr>
  </w:p>
  <w:p w:rsidR="00984884" w:rsidRDefault="00984884" w:rsidP="00F73A4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F19" w:rsidRDefault="00AC2F19" w:rsidP="00B419D9">
      <w:r>
        <w:separator/>
      </w:r>
    </w:p>
  </w:footnote>
  <w:footnote w:type="continuationSeparator" w:id="0">
    <w:p w:rsidR="00AC2F19" w:rsidRDefault="00AC2F19" w:rsidP="00B419D9">
      <w:r>
        <w:continuationSeparator/>
      </w:r>
    </w:p>
  </w:footnote>
  <w:footnote w:id="1">
    <w:p w:rsidR="00984884" w:rsidRDefault="00984884" w:rsidP="006B5C7A">
      <w:pPr>
        <w:pStyle w:val="af6"/>
      </w:pPr>
      <w:r>
        <w:rPr>
          <w:rStyle w:val="af8"/>
        </w:rPr>
        <w:footnoteRef/>
      </w:r>
      <w:r>
        <w:t xml:space="preserve"> </w:t>
      </w:r>
      <w:r w:rsidRPr="00E643CE">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footnote>
  <w:footnote w:id="2">
    <w:p w:rsidR="00984884" w:rsidRDefault="00984884" w:rsidP="006B5C7A">
      <w:pPr>
        <w:pStyle w:val="af6"/>
      </w:pPr>
      <w:r>
        <w:rPr>
          <w:rStyle w:val="af8"/>
        </w:rPr>
        <w:footnoteRef/>
      </w:r>
      <w:r>
        <w:t xml:space="preserve"> </w:t>
      </w:r>
      <w:r w:rsidRPr="00810F1C">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t>Градостроительного</w:t>
      </w:r>
      <w:r w:rsidRPr="00810F1C">
        <w:t xml:space="preserve"> Кодекса</w:t>
      </w:r>
      <w:r>
        <w:t xml:space="preserve"> РФ.</w:t>
      </w:r>
    </w:p>
  </w:footnote>
  <w:footnote w:id="3">
    <w:p w:rsidR="00984884" w:rsidRDefault="00984884" w:rsidP="006B5C7A">
      <w:pPr>
        <w:pStyle w:val="af6"/>
      </w:pPr>
      <w:r>
        <w:rPr>
          <w:rStyle w:val="af8"/>
        </w:rPr>
        <w:footnoteRef/>
      </w:r>
      <w:r>
        <w:t xml:space="preserve"> В</w:t>
      </w:r>
      <w:r w:rsidRPr="00AD3C61">
        <w:t>спомогательные виды разреш</w:t>
      </w:r>
      <w:r>
        <w:t>енного использования, допустимы</w:t>
      </w:r>
      <w:r w:rsidRPr="00AD3C61">
        <w:t xml:space="preserve"> только в качестве дополнительных по отношению к основным видам разрешенного использования и условно разрешенным видам использования и осуществля</w:t>
      </w:r>
      <w:r>
        <w:t>ются</w:t>
      </w:r>
      <w:r w:rsidRPr="00AD3C61">
        <w:t xml:space="preserve"> совместно с ними</w:t>
      </w:r>
      <w:r>
        <w:t>.</w:t>
      </w:r>
    </w:p>
  </w:footnote>
  <w:footnote w:id="4">
    <w:p w:rsidR="00984884" w:rsidRPr="001D365F" w:rsidRDefault="00984884" w:rsidP="006B5C7A">
      <w:pPr>
        <w:pStyle w:val="af6"/>
      </w:pPr>
      <w:r>
        <w:rPr>
          <w:rStyle w:val="af8"/>
        </w:rPr>
        <w:footnoteRef/>
      </w:r>
      <w:r>
        <w:t xml:space="preserve"> </w:t>
      </w:r>
      <w:r w:rsidRPr="001D365F">
        <w:t>ПР – обосновывается в проектной документации, в том числе при подготовке схемы планировочной организации земельного участка</w:t>
      </w:r>
    </w:p>
  </w:footnote>
  <w:footnote w:id="5">
    <w:p w:rsidR="00984884" w:rsidRPr="001D365F" w:rsidRDefault="00984884" w:rsidP="006B5C7A">
      <w:pPr>
        <w:pStyle w:val="af6"/>
      </w:pPr>
      <w:r w:rsidRPr="001D365F">
        <w:rPr>
          <w:rStyle w:val="af8"/>
        </w:rPr>
        <w:footnoteRef/>
      </w:r>
      <w:r w:rsidRPr="001D365F">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метрах)</w:t>
      </w:r>
    </w:p>
  </w:footnote>
  <w:footnote w:id="6">
    <w:p w:rsidR="00984884" w:rsidRPr="001D365F" w:rsidRDefault="00984884" w:rsidP="006B5C7A">
      <w:pPr>
        <w:pStyle w:val="af6"/>
      </w:pPr>
      <w:r w:rsidRPr="001D365F">
        <w:rPr>
          <w:rStyle w:val="af8"/>
        </w:rPr>
        <w:footnoteRef/>
      </w:r>
      <w:r w:rsidRPr="001D365F">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footnote>
  <w:footnote w:id="7">
    <w:p w:rsidR="00984884" w:rsidRPr="00AB5C55" w:rsidRDefault="00984884" w:rsidP="006B5C7A">
      <w:pPr>
        <w:pStyle w:val="ad"/>
        <w:rPr>
          <w:rStyle w:val="af8"/>
        </w:rPr>
      </w:pPr>
      <w:r w:rsidRPr="001D365F">
        <w:rPr>
          <w:rStyle w:val="af8"/>
          <w:sz w:val="20"/>
          <w:szCs w:val="20"/>
        </w:rPr>
        <w:footnoteRef/>
      </w:r>
      <w:r w:rsidRPr="001D365F">
        <w:rPr>
          <w:rStyle w:val="af8"/>
          <w:sz w:val="20"/>
          <w:szCs w:val="20"/>
        </w:rPr>
        <w:t xml:space="preserve"> </w:t>
      </w:r>
      <w:r>
        <w:rPr>
          <w:sz w:val="20"/>
          <w:szCs w:val="20"/>
        </w:rPr>
        <w:t>К</w:t>
      </w:r>
      <w:r w:rsidRPr="001D365F">
        <w:rPr>
          <w:sz w:val="20"/>
          <w:szCs w:val="20"/>
        </w:rPr>
        <w:t>оэффициент застройки — отношение площади, занятой под зданиями и сооружениями, к площади участка (квартала) (согласно СП 42.13330.2011 Приложение Г (обязательное))</w:t>
      </w:r>
    </w:p>
  </w:footnote>
  <w:footnote w:id="8">
    <w:p w:rsidR="00984884" w:rsidRPr="00AB5C55" w:rsidRDefault="00984884" w:rsidP="006B5C7A">
      <w:pPr>
        <w:pStyle w:val="af6"/>
        <w:rPr>
          <w:sz w:val="22"/>
          <w:szCs w:val="22"/>
        </w:rPr>
      </w:pPr>
      <w:r w:rsidRPr="00AB5C55">
        <w:rPr>
          <w:rStyle w:val="af8"/>
          <w:sz w:val="22"/>
          <w:szCs w:val="22"/>
        </w:rPr>
        <w:footnoteRef/>
      </w:r>
      <w:r w:rsidRPr="00AB5C55">
        <w:rPr>
          <w:sz w:val="22"/>
          <w:szCs w:val="22"/>
        </w:rPr>
        <w:t xml:space="preserve"> </w:t>
      </w:r>
      <w:r>
        <w:t>К</w:t>
      </w:r>
      <w:r w:rsidRPr="001D365F">
        <w:t>оэффициент плотности застройки — отношение площади всех этажей зданий и сооружений к площади участка (квартала), (согласно СП 42.13330.2011 Приложение Г (обязательное))</w:t>
      </w:r>
    </w:p>
  </w:footnote>
  <w:footnote w:id="9">
    <w:p w:rsidR="00984884" w:rsidRDefault="00984884" w:rsidP="006B5C7A">
      <w:pPr>
        <w:pStyle w:val="af6"/>
      </w:pPr>
      <w:r>
        <w:rPr>
          <w:rStyle w:val="af8"/>
        </w:rPr>
        <w:footnoteRef/>
      </w:r>
      <w:r>
        <w:t xml:space="preserve"> </w:t>
      </w:r>
      <w:r w:rsidRPr="00E54441">
        <w:t>ПР – обосновывается в проектной документации, в том числе при подготовке схемы планировочной организации земельного участка</w:t>
      </w:r>
    </w:p>
  </w:footnote>
  <w:footnote w:id="10">
    <w:p w:rsidR="00984884" w:rsidRDefault="00984884" w:rsidP="006B5C7A">
      <w:pPr>
        <w:pStyle w:val="af6"/>
      </w:pPr>
      <w:r>
        <w:rPr>
          <w:rStyle w:val="af8"/>
        </w:rPr>
        <w:footnoteRef/>
      </w:r>
      <w:r>
        <w:t xml:space="preserve"> </w:t>
      </w:r>
      <w:r w:rsidRPr="00E5444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метрах)</w:t>
      </w:r>
    </w:p>
  </w:footnote>
  <w:footnote w:id="11">
    <w:p w:rsidR="00984884" w:rsidRDefault="00984884" w:rsidP="006B5C7A">
      <w:pPr>
        <w:pStyle w:val="af6"/>
      </w:pPr>
      <w:r>
        <w:rPr>
          <w:rStyle w:val="af8"/>
        </w:rPr>
        <w:footnoteRef/>
      </w:r>
      <w:r>
        <w:t xml:space="preserve"> </w:t>
      </w:r>
      <w:r w:rsidRPr="001D365F">
        <w:t>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footnote>
  <w:footnote w:id="12">
    <w:p w:rsidR="00984884" w:rsidRDefault="00984884" w:rsidP="006B5C7A">
      <w:pPr>
        <w:pStyle w:val="af6"/>
      </w:pPr>
      <w:r>
        <w:rPr>
          <w:rStyle w:val="af8"/>
        </w:rPr>
        <w:footnoteRef/>
      </w:r>
      <w:r>
        <w:t xml:space="preserve"> </w:t>
      </w:r>
      <w:r w:rsidRPr="001D365F">
        <w:t>Коэффициент застройки — отношение площади, занятой под зданиями и сооружениями, к площади участка (квартала) (согласно СП 42.13330.2011 Приложение Г (обязательное))</w:t>
      </w:r>
    </w:p>
  </w:footnote>
  <w:footnote w:id="13">
    <w:p w:rsidR="00984884" w:rsidRDefault="00984884" w:rsidP="006B5C7A">
      <w:pPr>
        <w:pStyle w:val="af6"/>
      </w:pPr>
      <w:r>
        <w:rPr>
          <w:rStyle w:val="af8"/>
        </w:rPr>
        <w:footnoteRef/>
      </w:r>
      <w:r>
        <w:t xml:space="preserve"> К</w:t>
      </w:r>
      <w:r w:rsidRPr="001D365F">
        <w:t>оэффициент плотности застройки — отношение площади всех этажей зданий и сооружений к площади участка (квартала), (согласно СП 42.13330.2011 Приложение Г (обязательное))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780669"/>
      <w:docPartObj>
        <w:docPartGallery w:val="Page Numbers (Top of Page)"/>
        <w:docPartUnique/>
      </w:docPartObj>
    </w:sdtPr>
    <w:sdtEndPr>
      <w:rPr>
        <w:sz w:val="28"/>
        <w:szCs w:val="28"/>
      </w:rPr>
    </w:sdtEndPr>
    <w:sdtContent>
      <w:p w:rsidR="00984884" w:rsidRPr="00472824" w:rsidRDefault="00984884">
        <w:pPr>
          <w:pStyle w:val="af1"/>
          <w:jc w:val="center"/>
          <w:rPr>
            <w:sz w:val="28"/>
            <w:szCs w:val="28"/>
          </w:rPr>
        </w:pPr>
        <w:r w:rsidRPr="00472824">
          <w:rPr>
            <w:sz w:val="28"/>
            <w:szCs w:val="28"/>
          </w:rPr>
          <w:fldChar w:fldCharType="begin"/>
        </w:r>
        <w:r w:rsidRPr="00472824">
          <w:rPr>
            <w:sz w:val="28"/>
            <w:szCs w:val="28"/>
          </w:rPr>
          <w:instrText>PAGE   \* MERGEFORMAT</w:instrText>
        </w:r>
        <w:r w:rsidRPr="00472824">
          <w:rPr>
            <w:sz w:val="28"/>
            <w:szCs w:val="28"/>
          </w:rPr>
          <w:fldChar w:fldCharType="separate"/>
        </w:r>
        <w:r w:rsidR="00475C83">
          <w:rPr>
            <w:noProof/>
            <w:sz w:val="28"/>
            <w:szCs w:val="28"/>
          </w:rPr>
          <w:t>96</w:t>
        </w:r>
        <w:r w:rsidRPr="00472824">
          <w:rPr>
            <w:sz w:val="28"/>
            <w:szCs w:val="28"/>
          </w:rPr>
          <w:fldChar w:fldCharType="end"/>
        </w:r>
      </w:p>
    </w:sdtContent>
  </w:sdt>
  <w:p w:rsidR="00984884" w:rsidRDefault="0098488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007954"/>
      <w:docPartObj>
        <w:docPartGallery w:val="Page Numbers (Top of Page)"/>
        <w:docPartUnique/>
      </w:docPartObj>
    </w:sdtPr>
    <w:sdtEndPr>
      <w:rPr>
        <w:sz w:val="28"/>
        <w:szCs w:val="28"/>
      </w:rPr>
    </w:sdtEndPr>
    <w:sdtContent>
      <w:p w:rsidR="00984884" w:rsidRPr="00B826A6" w:rsidRDefault="00984884">
        <w:pPr>
          <w:pStyle w:val="af1"/>
          <w:jc w:val="center"/>
          <w:rPr>
            <w:sz w:val="28"/>
            <w:szCs w:val="28"/>
          </w:rPr>
        </w:pPr>
        <w:r w:rsidRPr="00B826A6">
          <w:rPr>
            <w:sz w:val="28"/>
            <w:szCs w:val="28"/>
          </w:rPr>
          <w:fldChar w:fldCharType="begin"/>
        </w:r>
        <w:r w:rsidRPr="00B826A6">
          <w:rPr>
            <w:sz w:val="28"/>
            <w:szCs w:val="28"/>
          </w:rPr>
          <w:instrText>PAGE   \* MERGEFORMAT</w:instrText>
        </w:r>
        <w:r w:rsidRPr="00B826A6">
          <w:rPr>
            <w:sz w:val="28"/>
            <w:szCs w:val="28"/>
          </w:rPr>
          <w:fldChar w:fldCharType="separate"/>
        </w:r>
        <w:r w:rsidR="00475C83">
          <w:rPr>
            <w:noProof/>
            <w:sz w:val="28"/>
            <w:szCs w:val="28"/>
          </w:rPr>
          <w:t>136</w:t>
        </w:r>
        <w:r w:rsidRPr="00B826A6">
          <w:rPr>
            <w:sz w:val="28"/>
            <w:szCs w:val="28"/>
          </w:rPr>
          <w:fldChar w:fldCharType="end"/>
        </w:r>
      </w:p>
    </w:sdtContent>
  </w:sdt>
  <w:p w:rsidR="00984884" w:rsidRDefault="0098488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3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5A523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106DEB"/>
    <w:multiLevelType w:val="hybridMultilevel"/>
    <w:tmpl w:val="D46A68E6"/>
    <w:lvl w:ilvl="0" w:tplc="1FFEA900">
      <w:start w:val="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333032"/>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CD2A2E"/>
    <w:multiLevelType w:val="hybridMultilevel"/>
    <w:tmpl w:val="42FC0F8A"/>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B379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3830FD"/>
    <w:multiLevelType w:val="hybridMultilevel"/>
    <w:tmpl w:val="246C965C"/>
    <w:lvl w:ilvl="0" w:tplc="26D662F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5C21EA"/>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E0B7B8B"/>
    <w:multiLevelType w:val="hybridMultilevel"/>
    <w:tmpl w:val="C1A20218"/>
    <w:lvl w:ilvl="0" w:tplc="A2C6FD4A">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9E5530"/>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11603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3A49E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5263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49478A"/>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AE782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1418B8"/>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5554DE"/>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D966602"/>
    <w:multiLevelType w:val="hybridMultilevel"/>
    <w:tmpl w:val="9190C20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D72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601864"/>
    <w:multiLevelType w:val="hybridMultilevel"/>
    <w:tmpl w:val="03DC8780"/>
    <w:lvl w:ilvl="0" w:tplc="D8720BB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1C51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11"/>
  </w:num>
  <w:num w:numId="4">
    <w:abstractNumId w:val="17"/>
  </w:num>
  <w:num w:numId="5">
    <w:abstractNumId w:val="16"/>
  </w:num>
  <w:num w:numId="6">
    <w:abstractNumId w:val="1"/>
  </w:num>
  <w:num w:numId="7">
    <w:abstractNumId w:val="18"/>
  </w:num>
  <w:num w:numId="8">
    <w:abstractNumId w:val="4"/>
  </w:num>
  <w:num w:numId="9">
    <w:abstractNumId w:val="13"/>
  </w:num>
  <w:num w:numId="10">
    <w:abstractNumId w:val="20"/>
  </w:num>
  <w:num w:numId="11">
    <w:abstractNumId w:val="8"/>
  </w:num>
  <w:num w:numId="12">
    <w:abstractNumId w:val="2"/>
  </w:num>
  <w:num w:numId="13">
    <w:abstractNumId w:val="15"/>
  </w:num>
  <w:num w:numId="14">
    <w:abstractNumId w:val="14"/>
  </w:num>
  <w:num w:numId="15">
    <w:abstractNumId w:val="6"/>
  </w:num>
  <w:num w:numId="16">
    <w:abstractNumId w:val="3"/>
  </w:num>
  <w:num w:numId="17">
    <w:abstractNumId w:val="5"/>
  </w:num>
  <w:num w:numId="18">
    <w:abstractNumId w:val="0"/>
  </w:num>
  <w:num w:numId="19">
    <w:abstractNumId w:val="21"/>
  </w:num>
  <w:num w:numId="20">
    <w:abstractNumId w:val="19"/>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05"/>
    <w:rsid w:val="00001290"/>
    <w:rsid w:val="00002FF3"/>
    <w:rsid w:val="000043F2"/>
    <w:rsid w:val="00010613"/>
    <w:rsid w:val="00011F5A"/>
    <w:rsid w:val="00013C19"/>
    <w:rsid w:val="0002178E"/>
    <w:rsid w:val="00023F4A"/>
    <w:rsid w:val="0002626A"/>
    <w:rsid w:val="000268B1"/>
    <w:rsid w:val="0002780A"/>
    <w:rsid w:val="00040807"/>
    <w:rsid w:val="0004256D"/>
    <w:rsid w:val="000516E6"/>
    <w:rsid w:val="00051E87"/>
    <w:rsid w:val="000545F4"/>
    <w:rsid w:val="00057832"/>
    <w:rsid w:val="0006119B"/>
    <w:rsid w:val="00063F6A"/>
    <w:rsid w:val="00064F50"/>
    <w:rsid w:val="000668C5"/>
    <w:rsid w:val="000711B9"/>
    <w:rsid w:val="00072E0C"/>
    <w:rsid w:val="00076BE4"/>
    <w:rsid w:val="00077587"/>
    <w:rsid w:val="00081231"/>
    <w:rsid w:val="00084425"/>
    <w:rsid w:val="00092078"/>
    <w:rsid w:val="0009227E"/>
    <w:rsid w:val="000930D8"/>
    <w:rsid w:val="00094490"/>
    <w:rsid w:val="00095B15"/>
    <w:rsid w:val="00096DED"/>
    <w:rsid w:val="00097B1A"/>
    <w:rsid w:val="000A2DCF"/>
    <w:rsid w:val="000A5329"/>
    <w:rsid w:val="000A6C09"/>
    <w:rsid w:val="000B05F6"/>
    <w:rsid w:val="000B11F1"/>
    <w:rsid w:val="000C507F"/>
    <w:rsid w:val="000C72AE"/>
    <w:rsid w:val="000D3DE7"/>
    <w:rsid w:val="000E0386"/>
    <w:rsid w:val="000E126F"/>
    <w:rsid w:val="000E2DDE"/>
    <w:rsid w:val="000E355F"/>
    <w:rsid w:val="000E5A9A"/>
    <w:rsid w:val="000E6BF3"/>
    <w:rsid w:val="000F16BA"/>
    <w:rsid w:val="000F3BB1"/>
    <w:rsid w:val="000F3F28"/>
    <w:rsid w:val="000F6614"/>
    <w:rsid w:val="000F6A5F"/>
    <w:rsid w:val="001008A4"/>
    <w:rsid w:val="00101528"/>
    <w:rsid w:val="00102597"/>
    <w:rsid w:val="00103FB9"/>
    <w:rsid w:val="00105C2F"/>
    <w:rsid w:val="001108A6"/>
    <w:rsid w:val="00112756"/>
    <w:rsid w:val="00114C53"/>
    <w:rsid w:val="00114C7D"/>
    <w:rsid w:val="001160C0"/>
    <w:rsid w:val="001160CE"/>
    <w:rsid w:val="00130915"/>
    <w:rsid w:val="00135569"/>
    <w:rsid w:val="0013635C"/>
    <w:rsid w:val="00136452"/>
    <w:rsid w:val="00137113"/>
    <w:rsid w:val="00141126"/>
    <w:rsid w:val="00141344"/>
    <w:rsid w:val="00141E7B"/>
    <w:rsid w:val="00144314"/>
    <w:rsid w:val="001460BC"/>
    <w:rsid w:val="00150E82"/>
    <w:rsid w:val="001535C6"/>
    <w:rsid w:val="00154563"/>
    <w:rsid w:val="00160528"/>
    <w:rsid w:val="00164ACF"/>
    <w:rsid w:val="0016543D"/>
    <w:rsid w:val="00174336"/>
    <w:rsid w:val="001759F6"/>
    <w:rsid w:val="00177D0A"/>
    <w:rsid w:val="00181A22"/>
    <w:rsid w:val="00183080"/>
    <w:rsid w:val="00183352"/>
    <w:rsid w:val="001913C3"/>
    <w:rsid w:val="00192346"/>
    <w:rsid w:val="00195278"/>
    <w:rsid w:val="001A16A1"/>
    <w:rsid w:val="001A31D4"/>
    <w:rsid w:val="001A3AE4"/>
    <w:rsid w:val="001B0ABA"/>
    <w:rsid w:val="001B3938"/>
    <w:rsid w:val="001C1131"/>
    <w:rsid w:val="001C3147"/>
    <w:rsid w:val="001C5C7E"/>
    <w:rsid w:val="001D365F"/>
    <w:rsid w:val="001D4523"/>
    <w:rsid w:val="001D5C57"/>
    <w:rsid w:val="001E02B8"/>
    <w:rsid w:val="001E0468"/>
    <w:rsid w:val="001E1531"/>
    <w:rsid w:val="001E5A88"/>
    <w:rsid w:val="00203E02"/>
    <w:rsid w:val="00204180"/>
    <w:rsid w:val="002110F6"/>
    <w:rsid w:val="002264B9"/>
    <w:rsid w:val="002265F8"/>
    <w:rsid w:val="00226F91"/>
    <w:rsid w:val="00235B92"/>
    <w:rsid w:val="002420AF"/>
    <w:rsid w:val="00244CAF"/>
    <w:rsid w:val="0024564E"/>
    <w:rsid w:val="00253239"/>
    <w:rsid w:val="002545AE"/>
    <w:rsid w:val="002555B5"/>
    <w:rsid w:val="00261641"/>
    <w:rsid w:val="00262906"/>
    <w:rsid w:val="00262A6A"/>
    <w:rsid w:val="002644B5"/>
    <w:rsid w:val="00266D49"/>
    <w:rsid w:val="00270F4A"/>
    <w:rsid w:val="00271E3E"/>
    <w:rsid w:val="002742C5"/>
    <w:rsid w:val="00276AA5"/>
    <w:rsid w:val="00276DB1"/>
    <w:rsid w:val="00277030"/>
    <w:rsid w:val="00287AD7"/>
    <w:rsid w:val="00287B95"/>
    <w:rsid w:val="002972EE"/>
    <w:rsid w:val="00297D1F"/>
    <w:rsid w:val="00297F06"/>
    <w:rsid w:val="002A4213"/>
    <w:rsid w:val="002B1A43"/>
    <w:rsid w:val="002B49EF"/>
    <w:rsid w:val="002B4BA3"/>
    <w:rsid w:val="002B7BAE"/>
    <w:rsid w:val="002C0BF7"/>
    <w:rsid w:val="002C0FC3"/>
    <w:rsid w:val="002C230A"/>
    <w:rsid w:val="002C63A6"/>
    <w:rsid w:val="002D1592"/>
    <w:rsid w:val="002E52BA"/>
    <w:rsid w:val="002F04DF"/>
    <w:rsid w:val="002F3DEF"/>
    <w:rsid w:val="003001C1"/>
    <w:rsid w:val="00300439"/>
    <w:rsid w:val="003058A1"/>
    <w:rsid w:val="00305A7D"/>
    <w:rsid w:val="003071FC"/>
    <w:rsid w:val="00314D9E"/>
    <w:rsid w:val="00326A7E"/>
    <w:rsid w:val="003274CA"/>
    <w:rsid w:val="00327C59"/>
    <w:rsid w:val="003308AF"/>
    <w:rsid w:val="003345BA"/>
    <w:rsid w:val="00337DA8"/>
    <w:rsid w:val="0034205D"/>
    <w:rsid w:val="003461BB"/>
    <w:rsid w:val="00347E5E"/>
    <w:rsid w:val="00350EF7"/>
    <w:rsid w:val="0035696C"/>
    <w:rsid w:val="003579FA"/>
    <w:rsid w:val="00360C32"/>
    <w:rsid w:val="00360F2A"/>
    <w:rsid w:val="003631F3"/>
    <w:rsid w:val="00372FB6"/>
    <w:rsid w:val="00375208"/>
    <w:rsid w:val="00375F35"/>
    <w:rsid w:val="003821C3"/>
    <w:rsid w:val="003932B2"/>
    <w:rsid w:val="00394116"/>
    <w:rsid w:val="00394BBF"/>
    <w:rsid w:val="00395629"/>
    <w:rsid w:val="00396D7B"/>
    <w:rsid w:val="003B2377"/>
    <w:rsid w:val="003B5D7E"/>
    <w:rsid w:val="003B686B"/>
    <w:rsid w:val="003C1DDA"/>
    <w:rsid w:val="003C3AAB"/>
    <w:rsid w:val="003C5037"/>
    <w:rsid w:val="003C5E9F"/>
    <w:rsid w:val="003D7E22"/>
    <w:rsid w:val="003E7089"/>
    <w:rsid w:val="003F2E0E"/>
    <w:rsid w:val="003F7153"/>
    <w:rsid w:val="00403777"/>
    <w:rsid w:val="00403F32"/>
    <w:rsid w:val="004131D2"/>
    <w:rsid w:val="00420DAE"/>
    <w:rsid w:val="004258C8"/>
    <w:rsid w:val="00431CA7"/>
    <w:rsid w:val="00436D8D"/>
    <w:rsid w:val="00436DD3"/>
    <w:rsid w:val="00442E28"/>
    <w:rsid w:val="0044310C"/>
    <w:rsid w:val="0044444D"/>
    <w:rsid w:val="00450C27"/>
    <w:rsid w:val="00450DCF"/>
    <w:rsid w:val="00456294"/>
    <w:rsid w:val="0045695E"/>
    <w:rsid w:val="004610AC"/>
    <w:rsid w:val="004662ED"/>
    <w:rsid w:val="0046756F"/>
    <w:rsid w:val="004714AD"/>
    <w:rsid w:val="0047341E"/>
    <w:rsid w:val="00475C83"/>
    <w:rsid w:val="004816CB"/>
    <w:rsid w:val="00483705"/>
    <w:rsid w:val="00483FC7"/>
    <w:rsid w:val="004875B8"/>
    <w:rsid w:val="00491D82"/>
    <w:rsid w:val="00492038"/>
    <w:rsid w:val="00493D4A"/>
    <w:rsid w:val="004943DC"/>
    <w:rsid w:val="00497EF1"/>
    <w:rsid w:val="004A2921"/>
    <w:rsid w:val="004A31AC"/>
    <w:rsid w:val="004B6D8A"/>
    <w:rsid w:val="004C0930"/>
    <w:rsid w:val="004D3256"/>
    <w:rsid w:val="004D4F1E"/>
    <w:rsid w:val="004E28B1"/>
    <w:rsid w:val="004E3DD2"/>
    <w:rsid w:val="004E3FD6"/>
    <w:rsid w:val="004E6E44"/>
    <w:rsid w:val="004F0715"/>
    <w:rsid w:val="004F2750"/>
    <w:rsid w:val="004F439F"/>
    <w:rsid w:val="005043DE"/>
    <w:rsid w:val="00506BBB"/>
    <w:rsid w:val="0051083F"/>
    <w:rsid w:val="00523460"/>
    <w:rsid w:val="0052511B"/>
    <w:rsid w:val="0052653F"/>
    <w:rsid w:val="00531F5B"/>
    <w:rsid w:val="00532C2B"/>
    <w:rsid w:val="005357F1"/>
    <w:rsid w:val="00542677"/>
    <w:rsid w:val="005454AF"/>
    <w:rsid w:val="00547306"/>
    <w:rsid w:val="0055344C"/>
    <w:rsid w:val="005563E9"/>
    <w:rsid w:val="00557924"/>
    <w:rsid w:val="0058002D"/>
    <w:rsid w:val="00584AAA"/>
    <w:rsid w:val="00586056"/>
    <w:rsid w:val="0059252C"/>
    <w:rsid w:val="005A112C"/>
    <w:rsid w:val="005A294F"/>
    <w:rsid w:val="005B1DDA"/>
    <w:rsid w:val="005D44CC"/>
    <w:rsid w:val="005D56F4"/>
    <w:rsid w:val="005E3995"/>
    <w:rsid w:val="005E45F1"/>
    <w:rsid w:val="005E651C"/>
    <w:rsid w:val="005F18CB"/>
    <w:rsid w:val="005F2AEE"/>
    <w:rsid w:val="005F5B28"/>
    <w:rsid w:val="005F5E73"/>
    <w:rsid w:val="005F6800"/>
    <w:rsid w:val="0060102B"/>
    <w:rsid w:val="006030C7"/>
    <w:rsid w:val="00617968"/>
    <w:rsid w:val="006233FB"/>
    <w:rsid w:val="00624A37"/>
    <w:rsid w:val="00624AFF"/>
    <w:rsid w:val="0062506D"/>
    <w:rsid w:val="00633650"/>
    <w:rsid w:val="006349D7"/>
    <w:rsid w:val="006417F7"/>
    <w:rsid w:val="00643200"/>
    <w:rsid w:val="00644BBE"/>
    <w:rsid w:val="00652D9D"/>
    <w:rsid w:val="00654D9E"/>
    <w:rsid w:val="00660C2E"/>
    <w:rsid w:val="00662C54"/>
    <w:rsid w:val="00666C80"/>
    <w:rsid w:val="00670008"/>
    <w:rsid w:val="00673D9A"/>
    <w:rsid w:val="00675363"/>
    <w:rsid w:val="00676CF0"/>
    <w:rsid w:val="00685CCD"/>
    <w:rsid w:val="00697CD1"/>
    <w:rsid w:val="006A14D7"/>
    <w:rsid w:val="006A416F"/>
    <w:rsid w:val="006B2F78"/>
    <w:rsid w:val="006B45A6"/>
    <w:rsid w:val="006B5C7A"/>
    <w:rsid w:val="006C1559"/>
    <w:rsid w:val="006C2990"/>
    <w:rsid w:val="006C545B"/>
    <w:rsid w:val="006C697B"/>
    <w:rsid w:val="006D088F"/>
    <w:rsid w:val="006D654A"/>
    <w:rsid w:val="006D6C22"/>
    <w:rsid w:val="006E0C9F"/>
    <w:rsid w:val="006E434E"/>
    <w:rsid w:val="006E60F4"/>
    <w:rsid w:val="006F14CB"/>
    <w:rsid w:val="006F1B2C"/>
    <w:rsid w:val="006F6957"/>
    <w:rsid w:val="006F7DE7"/>
    <w:rsid w:val="0070459F"/>
    <w:rsid w:val="0071117D"/>
    <w:rsid w:val="00723B28"/>
    <w:rsid w:val="00724D4B"/>
    <w:rsid w:val="00731BB9"/>
    <w:rsid w:val="00731E42"/>
    <w:rsid w:val="007501CB"/>
    <w:rsid w:val="00751FF1"/>
    <w:rsid w:val="007626CD"/>
    <w:rsid w:val="00764A19"/>
    <w:rsid w:val="00766B98"/>
    <w:rsid w:val="00766E5D"/>
    <w:rsid w:val="00774D9A"/>
    <w:rsid w:val="007812AE"/>
    <w:rsid w:val="007814B4"/>
    <w:rsid w:val="007960A3"/>
    <w:rsid w:val="007A15D0"/>
    <w:rsid w:val="007A3E67"/>
    <w:rsid w:val="007A3F17"/>
    <w:rsid w:val="007B021F"/>
    <w:rsid w:val="007B0A22"/>
    <w:rsid w:val="007C0520"/>
    <w:rsid w:val="007C290C"/>
    <w:rsid w:val="007C2EB5"/>
    <w:rsid w:val="007C3DC9"/>
    <w:rsid w:val="007C52BF"/>
    <w:rsid w:val="007C5859"/>
    <w:rsid w:val="007C5CAE"/>
    <w:rsid w:val="007D0233"/>
    <w:rsid w:val="007D37A9"/>
    <w:rsid w:val="007D48B9"/>
    <w:rsid w:val="007D4F6E"/>
    <w:rsid w:val="007E1638"/>
    <w:rsid w:val="007E2BD4"/>
    <w:rsid w:val="007E41C9"/>
    <w:rsid w:val="007E7D22"/>
    <w:rsid w:val="007F4CE6"/>
    <w:rsid w:val="0080116D"/>
    <w:rsid w:val="00802215"/>
    <w:rsid w:val="00802D57"/>
    <w:rsid w:val="00804F02"/>
    <w:rsid w:val="00805A9E"/>
    <w:rsid w:val="00810F1C"/>
    <w:rsid w:val="008140AC"/>
    <w:rsid w:val="00816AA2"/>
    <w:rsid w:val="00821414"/>
    <w:rsid w:val="00822550"/>
    <w:rsid w:val="00826B08"/>
    <w:rsid w:val="0083192B"/>
    <w:rsid w:val="008322D6"/>
    <w:rsid w:val="008439D9"/>
    <w:rsid w:val="0085107A"/>
    <w:rsid w:val="008525CE"/>
    <w:rsid w:val="00854B2C"/>
    <w:rsid w:val="00854B85"/>
    <w:rsid w:val="00856B8E"/>
    <w:rsid w:val="00857F4F"/>
    <w:rsid w:val="00874983"/>
    <w:rsid w:val="00877CB9"/>
    <w:rsid w:val="00882CEC"/>
    <w:rsid w:val="00893FB3"/>
    <w:rsid w:val="008A10FF"/>
    <w:rsid w:val="008A15EC"/>
    <w:rsid w:val="008A2F74"/>
    <w:rsid w:val="008A631D"/>
    <w:rsid w:val="008B1975"/>
    <w:rsid w:val="008B24D1"/>
    <w:rsid w:val="008B498F"/>
    <w:rsid w:val="008B6CF6"/>
    <w:rsid w:val="008B7C80"/>
    <w:rsid w:val="008C16C7"/>
    <w:rsid w:val="008C1A9E"/>
    <w:rsid w:val="008D29B1"/>
    <w:rsid w:val="008E196E"/>
    <w:rsid w:val="008E4795"/>
    <w:rsid w:val="008E7784"/>
    <w:rsid w:val="008F0653"/>
    <w:rsid w:val="008F0DBB"/>
    <w:rsid w:val="008F3C0A"/>
    <w:rsid w:val="009003B8"/>
    <w:rsid w:val="00902DB0"/>
    <w:rsid w:val="009203BB"/>
    <w:rsid w:val="00920522"/>
    <w:rsid w:val="00920608"/>
    <w:rsid w:val="00923680"/>
    <w:rsid w:val="00924D63"/>
    <w:rsid w:val="00926253"/>
    <w:rsid w:val="009275E1"/>
    <w:rsid w:val="00942DF8"/>
    <w:rsid w:val="0094688E"/>
    <w:rsid w:val="00947E68"/>
    <w:rsid w:val="00951E1F"/>
    <w:rsid w:val="009609D2"/>
    <w:rsid w:val="0096393E"/>
    <w:rsid w:val="00964233"/>
    <w:rsid w:val="0096624C"/>
    <w:rsid w:val="00966A93"/>
    <w:rsid w:val="00967FB0"/>
    <w:rsid w:val="009739CD"/>
    <w:rsid w:val="00974212"/>
    <w:rsid w:val="00982EBC"/>
    <w:rsid w:val="00984884"/>
    <w:rsid w:val="009937E3"/>
    <w:rsid w:val="009A4F95"/>
    <w:rsid w:val="009A577E"/>
    <w:rsid w:val="009A58FD"/>
    <w:rsid w:val="009B07E7"/>
    <w:rsid w:val="009B6833"/>
    <w:rsid w:val="009C0D9C"/>
    <w:rsid w:val="009C1BC5"/>
    <w:rsid w:val="009D04C5"/>
    <w:rsid w:val="009D1336"/>
    <w:rsid w:val="009D334C"/>
    <w:rsid w:val="009E02B5"/>
    <w:rsid w:val="009E2CF8"/>
    <w:rsid w:val="009E79A9"/>
    <w:rsid w:val="009F319F"/>
    <w:rsid w:val="009F7C12"/>
    <w:rsid w:val="00A00634"/>
    <w:rsid w:val="00A14EA1"/>
    <w:rsid w:val="00A20AA9"/>
    <w:rsid w:val="00A23D8E"/>
    <w:rsid w:val="00A24DC9"/>
    <w:rsid w:val="00A37511"/>
    <w:rsid w:val="00A41CE7"/>
    <w:rsid w:val="00A42F1F"/>
    <w:rsid w:val="00A4558E"/>
    <w:rsid w:val="00A462CC"/>
    <w:rsid w:val="00A47595"/>
    <w:rsid w:val="00A477B9"/>
    <w:rsid w:val="00A50DB6"/>
    <w:rsid w:val="00A53AB0"/>
    <w:rsid w:val="00A56E98"/>
    <w:rsid w:val="00A574E4"/>
    <w:rsid w:val="00A5798C"/>
    <w:rsid w:val="00A63592"/>
    <w:rsid w:val="00A65C5D"/>
    <w:rsid w:val="00A7428D"/>
    <w:rsid w:val="00A75C8F"/>
    <w:rsid w:val="00A76C27"/>
    <w:rsid w:val="00A81A5D"/>
    <w:rsid w:val="00A82466"/>
    <w:rsid w:val="00A859AD"/>
    <w:rsid w:val="00A87D12"/>
    <w:rsid w:val="00A90A77"/>
    <w:rsid w:val="00AA1744"/>
    <w:rsid w:val="00AA4FF8"/>
    <w:rsid w:val="00AA6221"/>
    <w:rsid w:val="00AA78AD"/>
    <w:rsid w:val="00AB4835"/>
    <w:rsid w:val="00AB4E28"/>
    <w:rsid w:val="00AC2F19"/>
    <w:rsid w:val="00AC49A4"/>
    <w:rsid w:val="00AD0302"/>
    <w:rsid w:val="00AD2E79"/>
    <w:rsid w:val="00AD3C61"/>
    <w:rsid w:val="00AD430C"/>
    <w:rsid w:val="00AD7477"/>
    <w:rsid w:val="00AE7764"/>
    <w:rsid w:val="00AF426D"/>
    <w:rsid w:val="00B12B36"/>
    <w:rsid w:val="00B15560"/>
    <w:rsid w:val="00B15583"/>
    <w:rsid w:val="00B15B44"/>
    <w:rsid w:val="00B23A76"/>
    <w:rsid w:val="00B2499D"/>
    <w:rsid w:val="00B37A0D"/>
    <w:rsid w:val="00B419D9"/>
    <w:rsid w:val="00B42A3B"/>
    <w:rsid w:val="00B4383A"/>
    <w:rsid w:val="00B6184F"/>
    <w:rsid w:val="00B6206F"/>
    <w:rsid w:val="00B65E5B"/>
    <w:rsid w:val="00B704A3"/>
    <w:rsid w:val="00B70CE1"/>
    <w:rsid w:val="00B71A35"/>
    <w:rsid w:val="00B72A2A"/>
    <w:rsid w:val="00B7384D"/>
    <w:rsid w:val="00B73BFD"/>
    <w:rsid w:val="00B77DBA"/>
    <w:rsid w:val="00B80E69"/>
    <w:rsid w:val="00B826A6"/>
    <w:rsid w:val="00B92581"/>
    <w:rsid w:val="00B94A18"/>
    <w:rsid w:val="00B96BAB"/>
    <w:rsid w:val="00BA1C10"/>
    <w:rsid w:val="00BA2C57"/>
    <w:rsid w:val="00BA315C"/>
    <w:rsid w:val="00BA6A87"/>
    <w:rsid w:val="00BA6D25"/>
    <w:rsid w:val="00BA7FE8"/>
    <w:rsid w:val="00BB2F02"/>
    <w:rsid w:val="00BC20A3"/>
    <w:rsid w:val="00BC4D51"/>
    <w:rsid w:val="00BC76D7"/>
    <w:rsid w:val="00BD61EC"/>
    <w:rsid w:val="00BE32BE"/>
    <w:rsid w:val="00BE37B9"/>
    <w:rsid w:val="00BE5F2D"/>
    <w:rsid w:val="00BE6FE5"/>
    <w:rsid w:val="00BE7C50"/>
    <w:rsid w:val="00BF42B4"/>
    <w:rsid w:val="00BF546E"/>
    <w:rsid w:val="00BF5A42"/>
    <w:rsid w:val="00BF6FA3"/>
    <w:rsid w:val="00BF7A8A"/>
    <w:rsid w:val="00C014B3"/>
    <w:rsid w:val="00C03828"/>
    <w:rsid w:val="00C04BA6"/>
    <w:rsid w:val="00C06247"/>
    <w:rsid w:val="00C067C6"/>
    <w:rsid w:val="00C1042E"/>
    <w:rsid w:val="00C1228C"/>
    <w:rsid w:val="00C13F3A"/>
    <w:rsid w:val="00C33C01"/>
    <w:rsid w:val="00C35C15"/>
    <w:rsid w:val="00C377F9"/>
    <w:rsid w:val="00C379E3"/>
    <w:rsid w:val="00C44019"/>
    <w:rsid w:val="00C45B91"/>
    <w:rsid w:val="00C479F9"/>
    <w:rsid w:val="00C50F0C"/>
    <w:rsid w:val="00C57717"/>
    <w:rsid w:val="00C60236"/>
    <w:rsid w:val="00C65179"/>
    <w:rsid w:val="00C73875"/>
    <w:rsid w:val="00C74B47"/>
    <w:rsid w:val="00C805E9"/>
    <w:rsid w:val="00C83F33"/>
    <w:rsid w:val="00C84BA2"/>
    <w:rsid w:val="00C8716E"/>
    <w:rsid w:val="00C90C0C"/>
    <w:rsid w:val="00C922C9"/>
    <w:rsid w:val="00C92527"/>
    <w:rsid w:val="00C93D35"/>
    <w:rsid w:val="00C95183"/>
    <w:rsid w:val="00C9690E"/>
    <w:rsid w:val="00CA016D"/>
    <w:rsid w:val="00CA0928"/>
    <w:rsid w:val="00CA2B99"/>
    <w:rsid w:val="00CB1865"/>
    <w:rsid w:val="00CB578A"/>
    <w:rsid w:val="00CB6742"/>
    <w:rsid w:val="00CC27D0"/>
    <w:rsid w:val="00CD1A56"/>
    <w:rsid w:val="00CD2134"/>
    <w:rsid w:val="00CD272E"/>
    <w:rsid w:val="00CD613B"/>
    <w:rsid w:val="00CD61AE"/>
    <w:rsid w:val="00CD7520"/>
    <w:rsid w:val="00CF1F8D"/>
    <w:rsid w:val="00D01DCA"/>
    <w:rsid w:val="00D06027"/>
    <w:rsid w:val="00D06559"/>
    <w:rsid w:val="00D07D04"/>
    <w:rsid w:val="00D21A1D"/>
    <w:rsid w:val="00D22119"/>
    <w:rsid w:val="00D250EB"/>
    <w:rsid w:val="00D31E24"/>
    <w:rsid w:val="00D33C5C"/>
    <w:rsid w:val="00D34EF8"/>
    <w:rsid w:val="00D36EB0"/>
    <w:rsid w:val="00D46BDF"/>
    <w:rsid w:val="00D528C2"/>
    <w:rsid w:val="00D53B7E"/>
    <w:rsid w:val="00D53C31"/>
    <w:rsid w:val="00D5606B"/>
    <w:rsid w:val="00D65E50"/>
    <w:rsid w:val="00D74D84"/>
    <w:rsid w:val="00D77C16"/>
    <w:rsid w:val="00D873C4"/>
    <w:rsid w:val="00D945B8"/>
    <w:rsid w:val="00D95252"/>
    <w:rsid w:val="00D9666A"/>
    <w:rsid w:val="00D974F9"/>
    <w:rsid w:val="00D978B8"/>
    <w:rsid w:val="00DA199D"/>
    <w:rsid w:val="00DA286A"/>
    <w:rsid w:val="00DA3A3A"/>
    <w:rsid w:val="00DA4198"/>
    <w:rsid w:val="00DB1791"/>
    <w:rsid w:val="00DC01C9"/>
    <w:rsid w:val="00DC297A"/>
    <w:rsid w:val="00DD057E"/>
    <w:rsid w:val="00DD1012"/>
    <w:rsid w:val="00DD2AE1"/>
    <w:rsid w:val="00DE16BA"/>
    <w:rsid w:val="00DE4373"/>
    <w:rsid w:val="00DE4CA2"/>
    <w:rsid w:val="00DE7584"/>
    <w:rsid w:val="00DE7B7E"/>
    <w:rsid w:val="00DF33E2"/>
    <w:rsid w:val="00E000B4"/>
    <w:rsid w:val="00E017F0"/>
    <w:rsid w:val="00E07E65"/>
    <w:rsid w:val="00E10D71"/>
    <w:rsid w:val="00E128F3"/>
    <w:rsid w:val="00E132E5"/>
    <w:rsid w:val="00E13C33"/>
    <w:rsid w:val="00E159FE"/>
    <w:rsid w:val="00E26BB9"/>
    <w:rsid w:val="00E31FF4"/>
    <w:rsid w:val="00E32BF0"/>
    <w:rsid w:val="00E35B03"/>
    <w:rsid w:val="00E41BA4"/>
    <w:rsid w:val="00E4312D"/>
    <w:rsid w:val="00E457FA"/>
    <w:rsid w:val="00E47DEC"/>
    <w:rsid w:val="00E512A1"/>
    <w:rsid w:val="00E52691"/>
    <w:rsid w:val="00E54441"/>
    <w:rsid w:val="00E5513A"/>
    <w:rsid w:val="00E56312"/>
    <w:rsid w:val="00E56FB6"/>
    <w:rsid w:val="00E643CE"/>
    <w:rsid w:val="00E648D0"/>
    <w:rsid w:val="00E66156"/>
    <w:rsid w:val="00E7670E"/>
    <w:rsid w:val="00E76D42"/>
    <w:rsid w:val="00E81C14"/>
    <w:rsid w:val="00E94EE3"/>
    <w:rsid w:val="00E95266"/>
    <w:rsid w:val="00EA2A6C"/>
    <w:rsid w:val="00EB00DA"/>
    <w:rsid w:val="00EB0BC9"/>
    <w:rsid w:val="00EB1094"/>
    <w:rsid w:val="00EB1807"/>
    <w:rsid w:val="00EB41F1"/>
    <w:rsid w:val="00EB425F"/>
    <w:rsid w:val="00EC55C8"/>
    <w:rsid w:val="00EC6EE4"/>
    <w:rsid w:val="00ED081F"/>
    <w:rsid w:val="00ED3233"/>
    <w:rsid w:val="00ED3CE8"/>
    <w:rsid w:val="00ED5C8C"/>
    <w:rsid w:val="00EE3FC4"/>
    <w:rsid w:val="00EE56D8"/>
    <w:rsid w:val="00EE57E3"/>
    <w:rsid w:val="00EE7D76"/>
    <w:rsid w:val="00EF1F23"/>
    <w:rsid w:val="00EF4161"/>
    <w:rsid w:val="00F01754"/>
    <w:rsid w:val="00F07E7F"/>
    <w:rsid w:val="00F10F41"/>
    <w:rsid w:val="00F14AF2"/>
    <w:rsid w:val="00F17CF3"/>
    <w:rsid w:val="00F217CC"/>
    <w:rsid w:val="00F30543"/>
    <w:rsid w:val="00F30C00"/>
    <w:rsid w:val="00F332D4"/>
    <w:rsid w:val="00F33B37"/>
    <w:rsid w:val="00F34F74"/>
    <w:rsid w:val="00F41586"/>
    <w:rsid w:val="00F446A7"/>
    <w:rsid w:val="00F4528C"/>
    <w:rsid w:val="00F51805"/>
    <w:rsid w:val="00F54789"/>
    <w:rsid w:val="00F658E4"/>
    <w:rsid w:val="00F67C90"/>
    <w:rsid w:val="00F704B5"/>
    <w:rsid w:val="00F72D77"/>
    <w:rsid w:val="00F73A4E"/>
    <w:rsid w:val="00F73CAE"/>
    <w:rsid w:val="00F752AB"/>
    <w:rsid w:val="00F75638"/>
    <w:rsid w:val="00F761AE"/>
    <w:rsid w:val="00F772C8"/>
    <w:rsid w:val="00F84D7C"/>
    <w:rsid w:val="00F9289D"/>
    <w:rsid w:val="00F93274"/>
    <w:rsid w:val="00F97607"/>
    <w:rsid w:val="00FA225E"/>
    <w:rsid w:val="00FA2825"/>
    <w:rsid w:val="00FB057F"/>
    <w:rsid w:val="00FB11F5"/>
    <w:rsid w:val="00FB2C46"/>
    <w:rsid w:val="00FB3DFC"/>
    <w:rsid w:val="00FC0CA7"/>
    <w:rsid w:val="00FC29A1"/>
    <w:rsid w:val="00FC6D1D"/>
    <w:rsid w:val="00FD3EF4"/>
    <w:rsid w:val="00FD4A0B"/>
    <w:rsid w:val="00FD5E6C"/>
    <w:rsid w:val="00FE2A11"/>
    <w:rsid w:val="00FE6582"/>
    <w:rsid w:val="00FF1769"/>
    <w:rsid w:val="00FF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131FB"/>
  <w15:docId w15:val="{9E77B729-A441-4FB2-B9EE-2D02335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80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4198"/>
    <w:pPr>
      <w:keepNext/>
      <w:keepLines/>
      <w:spacing w:before="120" w:after="12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DA4198"/>
    <w:pPr>
      <w:keepNext/>
      <w:keepLines/>
      <w:spacing w:before="120" w:after="120"/>
      <w:jc w:val="both"/>
      <w:outlineLvl w:val="1"/>
    </w:pPr>
    <w:rPr>
      <w:rFonts w:eastAsiaTheme="majorEastAsia" w:cstheme="majorBidi"/>
      <w:b/>
      <w:bCs/>
      <w:sz w:val="28"/>
      <w:szCs w:val="26"/>
    </w:rPr>
  </w:style>
  <w:style w:type="paragraph" w:styleId="3">
    <w:name w:val="heading 3"/>
    <w:basedOn w:val="a"/>
    <w:next w:val="a"/>
    <w:link w:val="30"/>
    <w:uiPriority w:val="9"/>
    <w:unhideWhenUsed/>
    <w:qFormat/>
    <w:rsid w:val="00D31E24"/>
    <w:pPr>
      <w:keepNext/>
      <w:keepLines/>
      <w:spacing w:before="200"/>
      <w:jc w:val="center"/>
      <w:outlineLvl w:val="2"/>
    </w:pPr>
    <w:rPr>
      <w:rFonts w:eastAsiaTheme="majorEastAsia" w:cstheme="majorBidi"/>
      <w:bCs/>
      <w:sz w:val="28"/>
    </w:rPr>
  </w:style>
  <w:style w:type="paragraph" w:styleId="4">
    <w:name w:val="heading 4"/>
    <w:basedOn w:val="a"/>
    <w:next w:val="a"/>
    <w:link w:val="40"/>
    <w:uiPriority w:val="9"/>
    <w:unhideWhenUsed/>
    <w:qFormat/>
    <w:rsid w:val="00135569"/>
    <w:pPr>
      <w:keepNext/>
      <w:keepLines/>
      <w:spacing w:before="200"/>
      <w:jc w:val="both"/>
      <w:outlineLvl w:val="3"/>
    </w:pPr>
    <w:rPr>
      <w:rFonts w:eastAsiaTheme="majorEastAsia" w:cstheme="majorBidi"/>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198"/>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DA4198"/>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rsid w:val="00D31E24"/>
    <w:rPr>
      <w:rFonts w:ascii="Times New Roman" w:eastAsiaTheme="majorEastAsia" w:hAnsi="Times New Roman" w:cstheme="majorBidi"/>
      <w:bCs/>
      <w:sz w:val="28"/>
      <w:szCs w:val="24"/>
      <w:lang w:eastAsia="ru-RU"/>
    </w:rPr>
  </w:style>
  <w:style w:type="character" w:customStyle="1" w:styleId="40">
    <w:name w:val="Заголовок 4 Знак"/>
    <w:basedOn w:val="a0"/>
    <w:link w:val="4"/>
    <w:uiPriority w:val="9"/>
    <w:rsid w:val="00135569"/>
    <w:rPr>
      <w:rFonts w:ascii="Times New Roman" w:eastAsiaTheme="majorEastAsia" w:hAnsi="Times New Roman" w:cstheme="majorBidi"/>
      <w:b/>
      <w:bCs/>
      <w:iCs/>
      <w:sz w:val="28"/>
      <w:szCs w:val="24"/>
      <w:lang w:eastAsia="ru-RU"/>
    </w:rPr>
  </w:style>
  <w:style w:type="paragraph" w:customStyle="1" w:styleId="ConsPlusNormal">
    <w:name w:val="ConsPlusNormal"/>
    <w:rsid w:val="00F518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F518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rsid w:val="00F51805"/>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DocList">
    <w:name w:val="ConsPlusDocList"/>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basedOn w:val="a0"/>
    <w:link w:val="a3"/>
    <w:uiPriority w:val="99"/>
    <w:rsid w:val="00F51805"/>
    <w:rPr>
      <w:rFonts w:ascii="Times New Roman" w:eastAsia="Times New Roman" w:hAnsi="Times New Roman" w:cs="Times New Roman"/>
      <w:sz w:val="24"/>
      <w:szCs w:val="24"/>
      <w:lang w:eastAsia="ru-RU"/>
    </w:rPr>
  </w:style>
  <w:style w:type="character" w:styleId="a5">
    <w:name w:val="page number"/>
    <w:basedOn w:val="a0"/>
    <w:rsid w:val="00F51805"/>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F51805"/>
    <w:rPr>
      <w:rFonts w:ascii="Tahoma" w:eastAsia="Times New Roman" w:hAnsi="Tahoma" w:cs="Tahoma"/>
      <w:sz w:val="20"/>
      <w:szCs w:val="20"/>
      <w:shd w:val="clear" w:color="auto" w:fill="000080"/>
      <w:lang w:eastAsia="ru-RU"/>
    </w:rPr>
  </w:style>
  <w:style w:type="character" w:styleId="a8">
    <w:name w:val="Strong"/>
    <w:basedOn w:val="a0"/>
    <w:uiPriority w:val="22"/>
    <w:qFormat/>
    <w:rsid w:val="00F51805"/>
    <w:rPr>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 Знак"/>
    <w:basedOn w:val="a0"/>
    <w:rsid w:val="00E4312D"/>
    <w:rPr>
      <w:rFonts w:ascii="Arial" w:hAnsi="Arial" w:cs="Arial"/>
    </w:rPr>
  </w:style>
  <w:style w:type="paragraph" w:styleId="aa">
    <w:name w:val="Balloon Text"/>
    <w:basedOn w:val="a"/>
    <w:link w:val="ab"/>
    <w:uiPriority w:val="99"/>
    <w:semiHidden/>
    <w:unhideWhenUsed/>
    <w:rsid w:val="009A4F95"/>
    <w:rPr>
      <w:rFonts w:ascii="Tahoma" w:hAnsi="Tahoma" w:cs="Tahoma"/>
      <w:sz w:val="16"/>
      <w:szCs w:val="16"/>
    </w:rPr>
  </w:style>
  <w:style w:type="character" w:customStyle="1" w:styleId="ab">
    <w:name w:val="Текст выноски Знак"/>
    <w:basedOn w:val="a0"/>
    <w:link w:val="aa"/>
    <w:uiPriority w:val="99"/>
    <w:semiHidden/>
    <w:rsid w:val="009A4F95"/>
    <w:rPr>
      <w:rFonts w:ascii="Tahoma" w:eastAsia="Times New Roman" w:hAnsi="Tahoma" w:cs="Tahoma"/>
      <w:sz w:val="16"/>
      <w:szCs w:val="16"/>
      <w:lang w:eastAsia="ru-RU"/>
    </w:rPr>
  </w:style>
  <w:style w:type="paragraph" w:styleId="ac">
    <w:name w:val="List Paragraph"/>
    <w:basedOn w:val="a"/>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52653F"/>
    <w:rPr>
      <w:rFonts w:ascii="Times New Roman" w:eastAsia="Times New Roman" w:hAnsi="Times New Roman" w:cs="Times New Roman"/>
      <w:sz w:val="28"/>
      <w:szCs w:val="24"/>
      <w:lang w:eastAsia="ru-RU"/>
    </w:rPr>
  </w:style>
  <w:style w:type="paragraph" w:styleId="af">
    <w:name w:val="TOC Heading"/>
    <w:basedOn w:val="1"/>
    <w:next w:val="a"/>
    <w:uiPriority w:val="39"/>
    <w:unhideWhenUsed/>
    <w:qFormat/>
    <w:rsid w:val="000545F4"/>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652D9D"/>
    <w:pPr>
      <w:spacing w:after="100"/>
    </w:pPr>
    <w:rPr>
      <w:b/>
    </w:rPr>
  </w:style>
  <w:style w:type="paragraph" w:styleId="22">
    <w:name w:val="toc 2"/>
    <w:basedOn w:val="a"/>
    <w:next w:val="a"/>
    <w:autoRedefine/>
    <w:uiPriority w:val="39"/>
    <w:unhideWhenUsed/>
    <w:rsid w:val="00652D9D"/>
    <w:pPr>
      <w:tabs>
        <w:tab w:val="right" w:leader="dot" w:pos="9344"/>
      </w:tabs>
      <w:spacing w:after="100"/>
      <w:ind w:left="240"/>
      <w:jc w:val="both"/>
    </w:pPr>
  </w:style>
  <w:style w:type="paragraph" w:styleId="31">
    <w:name w:val="toc 3"/>
    <w:basedOn w:val="a"/>
    <w:next w:val="a"/>
    <w:autoRedefine/>
    <w:uiPriority w:val="39"/>
    <w:unhideWhenUsed/>
    <w:rsid w:val="00652D9D"/>
    <w:pPr>
      <w:spacing w:after="100"/>
      <w:ind w:left="480"/>
      <w:jc w:val="both"/>
    </w:pPr>
  </w:style>
  <w:style w:type="character" w:styleId="af0">
    <w:name w:val="Hyperlink"/>
    <w:basedOn w:val="a0"/>
    <w:uiPriority w:val="99"/>
    <w:unhideWhenUsed/>
    <w:rsid w:val="000545F4"/>
    <w:rPr>
      <w:color w:val="0000FF" w:themeColor="hyperlink"/>
      <w:u w:val="single"/>
    </w:rPr>
  </w:style>
  <w:style w:type="paragraph" w:styleId="41">
    <w:name w:val="toc 4"/>
    <w:basedOn w:val="a"/>
    <w:next w:val="a"/>
    <w:autoRedefine/>
    <w:uiPriority w:val="39"/>
    <w:unhideWhenUsed/>
    <w:rsid w:val="00135569"/>
    <w:pPr>
      <w:spacing w:after="100"/>
      <w:ind w:left="720"/>
      <w:jc w:val="both"/>
    </w:pPr>
    <w:rPr>
      <w:sz w:val="28"/>
    </w:rPr>
  </w:style>
  <w:style w:type="paragraph" w:styleId="5">
    <w:name w:val="toc 5"/>
    <w:basedOn w:val="a"/>
    <w:next w:val="a"/>
    <w:autoRedefine/>
    <w:uiPriority w:val="39"/>
    <w:unhideWhenUsed/>
    <w:rsid w:val="0013556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13556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13556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3556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35569"/>
    <w:pPr>
      <w:spacing w:after="100" w:line="276" w:lineRule="auto"/>
      <w:ind w:left="1760"/>
    </w:pPr>
    <w:rPr>
      <w:rFonts w:asciiTheme="minorHAnsi" w:eastAsiaTheme="minorEastAsia" w:hAnsiTheme="minorHAnsi" w:cstheme="minorBidi"/>
      <w:sz w:val="22"/>
      <w:szCs w:val="22"/>
    </w:rPr>
  </w:style>
  <w:style w:type="table" w:customStyle="1" w:styleId="12">
    <w:name w:val="Сетка таблицы1"/>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
    <w:name w:val="Нет списка1"/>
    <w:next w:val="a2"/>
    <w:uiPriority w:val="99"/>
    <w:semiHidden/>
    <w:unhideWhenUsed/>
    <w:rsid w:val="008F0DBB"/>
  </w:style>
  <w:style w:type="table" w:customStyle="1" w:styleId="32">
    <w:name w:val="Сетка таблицы3"/>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0">
    <w:name w:val="Сетка таблицы5"/>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0">
    <w:name w:val="Сетка таблицы6"/>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0">
    <w:name w:val="Сетка таблицы7"/>
    <w:basedOn w:val="a1"/>
    <w:next w:val="a9"/>
    <w:uiPriority w:val="59"/>
    <w:rsid w:val="008F0D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header"/>
    <w:basedOn w:val="a"/>
    <w:link w:val="af2"/>
    <w:uiPriority w:val="99"/>
    <w:unhideWhenUsed/>
    <w:rsid w:val="00C9690E"/>
    <w:pPr>
      <w:tabs>
        <w:tab w:val="center" w:pos="4677"/>
        <w:tab w:val="right" w:pos="9355"/>
      </w:tabs>
    </w:pPr>
  </w:style>
  <w:style w:type="character" w:customStyle="1" w:styleId="af2">
    <w:name w:val="Верхний колонтитул Знак"/>
    <w:basedOn w:val="a0"/>
    <w:link w:val="af1"/>
    <w:uiPriority w:val="99"/>
    <w:rsid w:val="00C9690E"/>
    <w:rPr>
      <w:rFonts w:ascii="Times New Roman" w:eastAsia="Times New Roman" w:hAnsi="Times New Roman" w:cs="Times New Roman"/>
      <w:sz w:val="24"/>
      <w:szCs w:val="24"/>
      <w:lang w:eastAsia="ru-RU"/>
    </w:rPr>
  </w:style>
  <w:style w:type="table" w:customStyle="1" w:styleId="80">
    <w:name w:val="Сетка таблицы8"/>
    <w:basedOn w:val="a1"/>
    <w:next w:val="a9"/>
    <w:uiPriority w:val="59"/>
    <w:rsid w:val="00F772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0">
    <w:name w:val="Сетка таблицы9"/>
    <w:basedOn w:val="a1"/>
    <w:next w:val="a9"/>
    <w:uiPriority w:val="59"/>
    <w:rsid w:val="00F772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0">
    <w:name w:val="Сетка таблицы10"/>
    <w:basedOn w:val="a1"/>
    <w:next w:val="a9"/>
    <w:uiPriority w:val="59"/>
    <w:rsid w:val="000B05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endnote text"/>
    <w:basedOn w:val="a"/>
    <w:link w:val="af4"/>
    <w:uiPriority w:val="99"/>
    <w:semiHidden/>
    <w:unhideWhenUsed/>
    <w:rsid w:val="00AD3C61"/>
    <w:rPr>
      <w:sz w:val="20"/>
      <w:szCs w:val="20"/>
    </w:rPr>
  </w:style>
  <w:style w:type="character" w:customStyle="1" w:styleId="af4">
    <w:name w:val="Текст концевой сноски Знак"/>
    <w:basedOn w:val="a0"/>
    <w:link w:val="af3"/>
    <w:uiPriority w:val="99"/>
    <w:semiHidden/>
    <w:rsid w:val="00AD3C61"/>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AD3C61"/>
    <w:rPr>
      <w:vertAlign w:val="superscript"/>
    </w:rPr>
  </w:style>
  <w:style w:type="paragraph" w:styleId="af6">
    <w:name w:val="footnote text"/>
    <w:aliases w:val="Table_Footnote_last Знак,Table_Footnote_last Знак Знак,Table_Footnote_last"/>
    <w:basedOn w:val="a"/>
    <w:link w:val="af7"/>
    <w:unhideWhenUsed/>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basedOn w:val="a0"/>
    <w:link w:val="af6"/>
    <w:rsid w:val="00AD3C61"/>
    <w:rPr>
      <w:rFonts w:ascii="Times New Roman" w:eastAsia="Times New Roman" w:hAnsi="Times New Roman" w:cs="Times New Roman"/>
      <w:sz w:val="20"/>
      <w:szCs w:val="20"/>
      <w:lang w:eastAsia="ru-RU"/>
    </w:rPr>
  </w:style>
  <w:style w:type="character" w:styleId="af8">
    <w:name w:val="footnote reference"/>
    <w:basedOn w:val="a0"/>
    <w:uiPriority w:val="99"/>
    <w:unhideWhenUsed/>
    <w:rsid w:val="00AD3C61"/>
    <w:rPr>
      <w:vertAlign w:val="superscript"/>
    </w:rPr>
  </w:style>
  <w:style w:type="character" w:styleId="af9">
    <w:name w:val="FollowedHyperlink"/>
    <w:basedOn w:val="a0"/>
    <w:uiPriority w:val="99"/>
    <w:semiHidden/>
    <w:unhideWhenUsed/>
    <w:rsid w:val="00F4528C"/>
    <w:rPr>
      <w:color w:val="800080" w:themeColor="followedHyperlink"/>
      <w:u w:val="single"/>
    </w:rPr>
  </w:style>
  <w:style w:type="character" w:customStyle="1" w:styleId="r">
    <w:name w:val="r"/>
    <w:basedOn w:val="a0"/>
    <w:rsid w:val="00EC6EE4"/>
  </w:style>
  <w:style w:type="character" w:customStyle="1" w:styleId="ep">
    <w:name w:val="ep"/>
    <w:basedOn w:val="a0"/>
    <w:rsid w:val="00EC6EE4"/>
  </w:style>
  <w:style w:type="paragraph" w:styleId="afa">
    <w:name w:val="Normal (Web)"/>
    <w:basedOn w:val="a"/>
    <w:uiPriority w:val="99"/>
    <w:semiHidden/>
    <w:unhideWhenUsed/>
    <w:rsid w:val="009A58FD"/>
    <w:pPr>
      <w:spacing w:before="100" w:beforeAutospacing="1" w:after="100" w:afterAutospacing="1"/>
    </w:pPr>
  </w:style>
  <w:style w:type="character" w:customStyle="1" w:styleId="blk">
    <w:name w:val="blk"/>
    <w:basedOn w:val="a0"/>
    <w:rsid w:val="00C805E9"/>
  </w:style>
  <w:style w:type="paragraph" w:customStyle="1" w:styleId="14">
    <w:name w:val="Без интервала1"/>
    <w:rsid w:val="00EC55C8"/>
    <w:rPr>
      <w:rFonts w:ascii="Times New Roman" w:eastAsia="Calibri" w:hAnsi="Times New Roman" w:cs="Times New Roman"/>
      <w:sz w:val="24"/>
      <w:szCs w:val="24"/>
      <w:lang w:eastAsia="ru-RU"/>
    </w:rPr>
  </w:style>
  <w:style w:type="character" w:customStyle="1" w:styleId="ae">
    <w:name w:val="Без интервала Знак"/>
    <w:link w:val="ad"/>
    <w:uiPriority w:val="99"/>
    <w:rsid w:val="0052653F"/>
    <w:rPr>
      <w:rFonts w:ascii="Times New Roman" w:eastAsia="Times New Roman" w:hAnsi="Times New Roman" w:cs="Times New Roman"/>
      <w:sz w:val="28"/>
      <w:szCs w:val="24"/>
      <w:lang w:eastAsia="ru-RU"/>
    </w:rPr>
  </w:style>
  <w:style w:type="paragraph" w:styleId="afb">
    <w:name w:val="caption"/>
    <w:basedOn w:val="a"/>
    <w:next w:val="a"/>
    <w:uiPriority w:val="35"/>
    <w:unhideWhenUsed/>
    <w:qFormat/>
    <w:rsid w:val="00436D8D"/>
    <w:pPr>
      <w:spacing w:after="200"/>
    </w:pPr>
    <w:rPr>
      <w:b/>
      <w:bCs/>
      <w:color w:val="4F81BD" w:themeColor="accent1"/>
      <w:sz w:val="18"/>
      <w:szCs w:val="18"/>
    </w:rPr>
  </w:style>
  <w:style w:type="paragraph" w:styleId="afc">
    <w:name w:val="Body Text"/>
    <w:basedOn w:val="a"/>
    <w:link w:val="afd"/>
    <w:unhideWhenUsed/>
    <w:rsid w:val="0052653F"/>
    <w:pPr>
      <w:jc w:val="both"/>
    </w:pPr>
    <w:rPr>
      <w:sz w:val="28"/>
    </w:rPr>
  </w:style>
  <w:style w:type="character" w:customStyle="1" w:styleId="afd">
    <w:name w:val="Основной текст Знак"/>
    <w:basedOn w:val="a0"/>
    <w:link w:val="afc"/>
    <w:rsid w:val="0052653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1553">
      <w:bodyDiv w:val="1"/>
      <w:marLeft w:val="0"/>
      <w:marRight w:val="0"/>
      <w:marTop w:val="0"/>
      <w:marBottom w:val="0"/>
      <w:divBdr>
        <w:top w:val="none" w:sz="0" w:space="0" w:color="auto"/>
        <w:left w:val="none" w:sz="0" w:space="0" w:color="auto"/>
        <w:bottom w:val="none" w:sz="0" w:space="0" w:color="auto"/>
        <w:right w:val="none" w:sz="0" w:space="0" w:color="auto"/>
      </w:divBdr>
    </w:div>
    <w:div w:id="416481368">
      <w:bodyDiv w:val="1"/>
      <w:marLeft w:val="0"/>
      <w:marRight w:val="0"/>
      <w:marTop w:val="0"/>
      <w:marBottom w:val="0"/>
      <w:divBdr>
        <w:top w:val="none" w:sz="0" w:space="0" w:color="auto"/>
        <w:left w:val="none" w:sz="0" w:space="0" w:color="auto"/>
        <w:bottom w:val="none" w:sz="0" w:space="0" w:color="auto"/>
        <w:right w:val="none" w:sz="0" w:space="0" w:color="auto"/>
      </w:divBdr>
    </w:div>
    <w:div w:id="463471799">
      <w:bodyDiv w:val="1"/>
      <w:marLeft w:val="0"/>
      <w:marRight w:val="0"/>
      <w:marTop w:val="0"/>
      <w:marBottom w:val="0"/>
      <w:divBdr>
        <w:top w:val="none" w:sz="0" w:space="0" w:color="auto"/>
        <w:left w:val="none" w:sz="0" w:space="0" w:color="auto"/>
        <w:bottom w:val="none" w:sz="0" w:space="0" w:color="auto"/>
        <w:right w:val="none" w:sz="0" w:space="0" w:color="auto"/>
      </w:divBdr>
    </w:div>
    <w:div w:id="657610889">
      <w:bodyDiv w:val="1"/>
      <w:marLeft w:val="0"/>
      <w:marRight w:val="0"/>
      <w:marTop w:val="0"/>
      <w:marBottom w:val="0"/>
      <w:divBdr>
        <w:top w:val="none" w:sz="0" w:space="0" w:color="auto"/>
        <w:left w:val="none" w:sz="0" w:space="0" w:color="auto"/>
        <w:bottom w:val="none" w:sz="0" w:space="0" w:color="auto"/>
        <w:right w:val="none" w:sz="0" w:space="0" w:color="auto"/>
      </w:divBdr>
    </w:div>
    <w:div w:id="744301080">
      <w:bodyDiv w:val="1"/>
      <w:marLeft w:val="0"/>
      <w:marRight w:val="0"/>
      <w:marTop w:val="0"/>
      <w:marBottom w:val="0"/>
      <w:divBdr>
        <w:top w:val="none" w:sz="0" w:space="0" w:color="auto"/>
        <w:left w:val="none" w:sz="0" w:space="0" w:color="auto"/>
        <w:bottom w:val="none" w:sz="0" w:space="0" w:color="auto"/>
        <w:right w:val="none" w:sz="0" w:space="0" w:color="auto"/>
      </w:divBdr>
    </w:div>
    <w:div w:id="775371846">
      <w:bodyDiv w:val="1"/>
      <w:marLeft w:val="0"/>
      <w:marRight w:val="0"/>
      <w:marTop w:val="0"/>
      <w:marBottom w:val="0"/>
      <w:divBdr>
        <w:top w:val="none" w:sz="0" w:space="0" w:color="auto"/>
        <w:left w:val="none" w:sz="0" w:space="0" w:color="auto"/>
        <w:bottom w:val="none" w:sz="0" w:space="0" w:color="auto"/>
        <w:right w:val="none" w:sz="0" w:space="0" w:color="auto"/>
      </w:divBdr>
    </w:div>
    <w:div w:id="992492180">
      <w:bodyDiv w:val="1"/>
      <w:marLeft w:val="0"/>
      <w:marRight w:val="0"/>
      <w:marTop w:val="0"/>
      <w:marBottom w:val="0"/>
      <w:divBdr>
        <w:top w:val="none" w:sz="0" w:space="0" w:color="auto"/>
        <w:left w:val="none" w:sz="0" w:space="0" w:color="auto"/>
        <w:bottom w:val="none" w:sz="0" w:space="0" w:color="auto"/>
        <w:right w:val="none" w:sz="0" w:space="0" w:color="auto"/>
      </w:divBdr>
    </w:div>
    <w:div w:id="1070426239">
      <w:bodyDiv w:val="1"/>
      <w:marLeft w:val="0"/>
      <w:marRight w:val="0"/>
      <w:marTop w:val="0"/>
      <w:marBottom w:val="0"/>
      <w:divBdr>
        <w:top w:val="none" w:sz="0" w:space="0" w:color="auto"/>
        <w:left w:val="none" w:sz="0" w:space="0" w:color="auto"/>
        <w:bottom w:val="none" w:sz="0" w:space="0" w:color="auto"/>
        <w:right w:val="none" w:sz="0" w:space="0" w:color="auto"/>
      </w:divBdr>
      <w:divsChild>
        <w:div w:id="72364434">
          <w:marLeft w:val="0"/>
          <w:marRight w:val="0"/>
          <w:marTop w:val="0"/>
          <w:marBottom w:val="0"/>
          <w:divBdr>
            <w:top w:val="none" w:sz="0" w:space="0" w:color="auto"/>
            <w:left w:val="none" w:sz="0" w:space="0" w:color="auto"/>
            <w:bottom w:val="none" w:sz="0" w:space="0" w:color="auto"/>
            <w:right w:val="none" w:sz="0" w:space="0" w:color="auto"/>
          </w:divBdr>
        </w:div>
        <w:div w:id="152263340">
          <w:marLeft w:val="0"/>
          <w:marRight w:val="0"/>
          <w:marTop w:val="0"/>
          <w:marBottom w:val="0"/>
          <w:divBdr>
            <w:top w:val="none" w:sz="0" w:space="0" w:color="auto"/>
            <w:left w:val="none" w:sz="0" w:space="0" w:color="auto"/>
            <w:bottom w:val="none" w:sz="0" w:space="0" w:color="auto"/>
            <w:right w:val="none" w:sz="0" w:space="0" w:color="auto"/>
          </w:divBdr>
        </w:div>
        <w:div w:id="562452983">
          <w:marLeft w:val="0"/>
          <w:marRight w:val="0"/>
          <w:marTop w:val="0"/>
          <w:marBottom w:val="0"/>
          <w:divBdr>
            <w:top w:val="none" w:sz="0" w:space="0" w:color="auto"/>
            <w:left w:val="none" w:sz="0" w:space="0" w:color="auto"/>
            <w:bottom w:val="none" w:sz="0" w:space="0" w:color="auto"/>
            <w:right w:val="none" w:sz="0" w:space="0" w:color="auto"/>
          </w:divBdr>
        </w:div>
        <w:div w:id="694770766">
          <w:marLeft w:val="0"/>
          <w:marRight w:val="0"/>
          <w:marTop w:val="0"/>
          <w:marBottom w:val="0"/>
          <w:divBdr>
            <w:top w:val="none" w:sz="0" w:space="0" w:color="auto"/>
            <w:left w:val="none" w:sz="0" w:space="0" w:color="auto"/>
            <w:bottom w:val="none" w:sz="0" w:space="0" w:color="auto"/>
            <w:right w:val="none" w:sz="0" w:space="0" w:color="auto"/>
          </w:divBdr>
        </w:div>
        <w:div w:id="1230725401">
          <w:marLeft w:val="0"/>
          <w:marRight w:val="0"/>
          <w:marTop w:val="0"/>
          <w:marBottom w:val="0"/>
          <w:divBdr>
            <w:top w:val="none" w:sz="0" w:space="0" w:color="auto"/>
            <w:left w:val="none" w:sz="0" w:space="0" w:color="auto"/>
            <w:bottom w:val="none" w:sz="0" w:space="0" w:color="auto"/>
            <w:right w:val="none" w:sz="0" w:space="0" w:color="auto"/>
          </w:divBdr>
        </w:div>
      </w:divsChild>
    </w:div>
    <w:div w:id="1134835845">
      <w:bodyDiv w:val="1"/>
      <w:marLeft w:val="0"/>
      <w:marRight w:val="0"/>
      <w:marTop w:val="0"/>
      <w:marBottom w:val="0"/>
      <w:divBdr>
        <w:top w:val="none" w:sz="0" w:space="0" w:color="auto"/>
        <w:left w:val="none" w:sz="0" w:space="0" w:color="auto"/>
        <w:bottom w:val="none" w:sz="0" w:space="0" w:color="auto"/>
        <w:right w:val="none" w:sz="0" w:space="0" w:color="auto"/>
      </w:divBdr>
    </w:div>
    <w:div w:id="1263732338">
      <w:bodyDiv w:val="1"/>
      <w:marLeft w:val="0"/>
      <w:marRight w:val="0"/>
      <w:marTop w:val="0"/>
      <w:marBottom w:val="0"/>
      <w:divBdr>
        <w:top w:val="none" w:sz="0" w:space="0" w:color="auto"/>
        <w:left w:val="none" w:sz="0" w:space="0" w:color="auto"/>
        <w:bottom w:val="none" w:sz="0" w:space="0" w:color="auto"/>
        <w:right w:val="none" w:sz="0" w:space="0" w:color="auto"/>
      </w:divBdr>
    </w:div>
    <w:div w:id="1288005048">
      <w:bodyDiv w:val="1"/>
      <w:marLeft w:val="0"/>
      <w:marRight w:val="0"/>
      <w:marTop w:val="0"/>
      <w:marBottom w:val="0"/>
      <w:divBdr>
        <w:top w:val="none" w:sz="0" w:space="0" w:color="auto"/>
        <w:left w:val="none" w:sz="0" w:space="0" w:color="auto"/>
        <w:bottom w:val="none" w:sz="0" w:space="0" w:color="auto"/>
        <w:right w:val="none" w:sz="0" w:space="0" w:color="auto"/>
      </w:divBdr>
    </w:div>
    <w:div w:id="1305542659">
      <w:bodyDiv w:val="1"/>
      <w:marLeft w:val="0"/>
      <w:marRight w:val="0"/>
      <w:marTop w:val="0"/>
      <w:marBottom w:val="0"/>
      <w:divBdr>
        <w:top w:val="none" w:sz="0" w:space="0" w:color="auto"/>
        <w:left w:val="none" w:sz="0" w:space="0" w:color="auto"/>
        <w:bottom w:val="none" w:sz="0" w:space="0" w:color="auto"/>
        <w:right w:val="none" w:sz="0" w:space="0" w:color="auto"/>
      </w:divBdr>
    </w:div>
    <w:div w:id="1546406313">
      <w:bodyDiv w:val="1"/>
      <w:marLeft w:val="0"/>
      <w:marRight w:val="0"/>
      <w:marTop w:val="0"/>
      <w:marBottom w:val="0"/>
      <w:divBdr>
        <w:top w:val="none" w:sz="0" w:space="0" w:color="auto"/>
        <w:left w:val="none" w:sz="0" w:space="0" w:color="auto"/>
        <w:bottom w:val="none" w:sz="0" w:space="0" w:color="auto"/>
        <w:right w:val="none" w:sz="0" w:space="0" w:color="auto"/>
      </w:divBdr>
    </w:div>
    <w:div w:id="1584876505">
      <w:bodyDiv w:val="1"/>
      <w:marLeft w:val="0"/>
      <w:marRight w:val="0"/>
      <w:marTop w:val="0"/>
      <w:marBottom w:val="0"/>
      <w:divBdr>
        <w:top w:val="none" w:sz="0" w:space="0" w:color="auto"/>
        <w:left w:val="none" w:sz="0" w:space="0" w:color="auto"/>
        <w:bottom w:val="none" w:sz="0" w:space="0" w:color="auto"/>
        <w:right w:val="none" w:sz="0" w:space="0" w:color="auto"/>
      </w:divBdr>
    </w:div>
    <w:div w:id="1603338485">
      <w:bodyDiv w:val="1"/>
      <w:marLeft w:val="0"/>
      <w:marRight w:val="0"/>
      <w:marTop w:val="0"/>
      <w:marBottom w:val="0"/>
      <w:divBdr>
        <w:top w:val="none" w:sz="0" w:space="0" w:color="auto"/>
        <w:left w:val="none" w:sz="0" w:space="0" w:color="auto"/>
        <w:bottom w:val="none" w:sz="0" w:space="0" w:color="auto"/>
        <w:right w:val="none" w:sz="0" w:space="0" w:color="auto"/>
      </w:divBdr>
    </w:div>
    <w:div w:id="1626738886">
      <w:bodyDiv w:val="1"/>
      <w:marLeft w:val="0"/>
      <w:marRight w:val="0"/>
      <w:marTop w:val="0"/>
      <w:marBottom w:val="0"/>
      <w:divBdr>
        <w:top w:val="none" w:sz="0" w:space="0" w:color="auto"/>
        <w:left w:val="none" w:sz="0" w:space="0" w:color="auto"/>
        <w:bottom w:val="none" w:sz="0" w:space="0" w:color="auto"/>
        <w:right w:val="none" w:sz="0" w:space="0" w:color="auto"/>
      </w:divBdr>
    </w:div>
    <w:div w:id="1642147428">
      <w:bodyDiv w:val="1"/>
      <w:marLeft w:val="0"/>
      <w:marRight w:val="0"/>
      <w:marTop w:val="0"/>
      <w:marBottom w:val="0"/>
      <w:divBdr>
        <w:top w:val="none" w:sz="0" w:space="0" w:color="auto"/>
        <w:left w:val="none" w:sz="0" w:space="0" w:color="auto"/>
        <w:bottom w:val="none" w:sz="0" w:space="0" w:color="auto"/>
        <w:right w:val="none" w:sz="0" w:space="0" w:color="auto"/>
      </w:divBdr>
    </w:div>
    <w:div w:id="1717047000">
      <w:bodyDiv w:val="1"/>
      <w:marLeft w:val="0"/>
      <w:marRight w:val="0"/>
      <w:marTop w:val="0"/>
      <w:marBottom w:val="0"/>
      <w:divBdr>
        <w:top w:val="none" w:sz="0" w:space="0" w:color="auto"/>
        <w:left w:val="none" w:sz="0" w:space="0" w:color="auto"/>
        <w:bottom w:val="none" w:sz="0" w:space="0" w:color="auto"/>
        <w:right w:val="none" w:sz="0" w:space="0" w:color="auto"/>
      </w:divBdr>
      <w:divsChild>
        <w:div w:id="476143308">
          <w:marLeft w:val="0"/>
          <w:marRight w:val="0"/>
          <w:marTop w:val="0"/>
          <w:marBottom w:val="0"/>
          <w:divBdr>
            <w:top w:val="none" w:sz="0" w:space="0" w:color="auto"/>
            <w:left w:val="none" w:sz="0" w:space="0" w:color="auto"/>
            <w:bottom w:val="none" w:sz="0" w:space="0" w:color="auto"/>
            <w:right w:val="none" w:sz="0" w:space="0" w:color="auto"/>
          </w:divBdr>
        </w:div>
      </w:divsChild>
    </w:div>
    <w:div w:id="1753432112">
      <w:bodyDiv w:val="1"/>
      <w:marLeft w:val="0"/>
      <w:marRight w:val="0"/>
      <w:marTop w:val="0"/>
      <w:marBottom w:val="0"/>
      <w:divBdr>
        <w:top w:val="none" w:sz="0" w:space="0" w:color="auto"/>
        <w:left w:val="none" w:sz="0" w:space="0" w:color="auto"/>
        <w:bottom w:val="none" w:sz="0" w:space="0" w:color="auto"/>
        <w:right w:val="none" w:sz="0" w:space="0" w:color="auto"/>
      </w:divBdr>
    </w:div>
    <w:div w:id="1754280597">
      <w:bodyDiv w:val="1"/>
      <w:marLeft w:val="0"/>
      <w:marRight w:val="0"/>
      <w:marTop w:val="0"/>
      <w:marBottom w:val="0"/>
      <w:divBdr>
        <w:top w:val="none" w:sz="0" w:space="0" w:color="auto"/>
        <w:left w:val="none" w:sz="0" w:space="0" w:color="auto"/>
        <w:bottom w:val="none" w:sz="0" w:space="0" w:color="auto"/>
        <w:right w:val="none" w:sz="0" w:space="0" w:color="auto"/>
      </w:divBdr>
      <w:divsChild>
        <w:div w:id="1950431155">
          <w:marLeft w:val="0"/>
          <w:marRight w:val="0"/>
          <w:marTop w:val="0"/>
          <w:marBottom w:val="0"/>
          <w:divBdr>
            <w:top w:val="none" w:sz="0" w:space="0" w:color="auto"/>
            <w:left w:val="none" w:sz="0" w:space="0" w:color="auto"/>
            <w:bottom w:val="none" w:sz="0" w:space="0" w:color="auto"/>
            <w:right w:val="none" w:sz="0" w:space="0" w:color="auto"/>
          </w:divBdr>
        </w:div>
        <w:div w:id="2019696261">
          <w:marLeft w:val="0"/>
          <w:marRight w:val="0"/>
          <w:marTop w:val="0"/>
          <w:marBottom w:val="0"/>
          <w:divBdr>
            <w:top w:val="none" w:sz="0" w:space="0" w:color="auto"/>
            <w:left w:val="none" w:sz="0" w:space="0" w:color="auto"/>
            <w:bottom w:val="none" w:sz="0" w:space="0" w:color="auto"/>
            <w:right w:val="none" w:sz="0" w:space="0" w:color="auto"/>
          </w:divBdr>
        </w:div>
      </w:divsChild>
    </w:div>
    <w:div w:id="1846242794">
      <w:bodyDiv w:val="1"/>
      <w:marLeft w:val="0"/>
      <w:marRight w:val="0"/>
      <w:marTop w:val="0"/>
      <w:marBottom w:val="0"/>
      <w:divBdr>
        <w:top w:val="none" w:sz="0" w:space="0" w:color="auto"/>
        <w:left w:val="none" w:sz="0" w:space="0" w:color="auto"/>
        <w:bottom w:val="none" w:sz="0" w:space="0" w:color="auto"/>
        <w:right w:val="none" w:sz="0" w:space="0" w:color="auto"/>
      </w:divBdr>
    </w:div>
    <w:div w:id="1940677338">
      <w:bodyDiv w:val="1"/>
      <w:marLeft w:val="0"/>
      <w:marRight w:val="0"/>
      <w:marTop w:val="0"/>
      <w:marBottom w:val="0"/>
      <w:divBdr>
        <w:top w:val="none" w:sz="0" w:space="0" w:color="auto"/>
        <w:left w:val="none" w:sz="0" w:space="0" w:color="auto"/>
        <w:bottom w:val="none" w:sz="0" w:space="0" w:color="auto"/>
        <w:right w:val="none" w:sz="0" w:space="0" w:color="auto"/>
      </w:divBdr>
      <w:divsChild>
        <w:div w:id="183324239">
          <w:marLeft w:val="0"/>
          <w:marRight w:val="0"/>
          <w:marTop w:val="0"/>
          <w:marBottom w:val="0"/>
          <w:divBdr>
            <w:top w:val="none" w:sz="0" w:space="0" w:color="auto"/>
            <w:left w:val="none" w:sz="0" w:space="0" w:color="auto"/>
            <w:bottom w:val="none" w:sz="0" w:space="0" w:color="auto"/>
            <w:right w:val="none" w:sz="0" w:space="0" w:color="auto"/>
          </w:divBdr>
        </w:div>
        <w:div w:id="1449395654">
          <w:marLeft w:val="0"/>
          <w:marRight w:val="0"/>
          <w:marTop w:val="0"/>
          <w:marBottom w:val="0"/>
          <w:divBdr>
            <w:top w:val="none" w:sz="0" w:space="0" w:color="auto"/>
            <w:left w:val="none" w:sz="0" w:space="0" w:color="auto"/>
            <w:bottom w:val="none" w:sz="0" w:space="0" w:color="auto"/>
            <w:right w:val="none" w:sz="0" w:space="0" w:color="auto"/>
          </w:divBdr>
        </w:div>
        <w:div w:id="1500077099">
          <w:marLeft w:val="0"/>
          <w:marRight w:val="0"/>
          <w:marTop w:val="0"/>
          <w:marBottom w:val="0"/>
          <w:divBdr>
            <w:top w:val="none" w:sz="0" w:space="0" w:color="auto"/>
            <w:left w:val="none" w:sz="0" w:space="0" w:color="auto"/>
            <w:bottom w:val="none" w:sz="0" w:space="0" w:color="auto"/>
            <w:right w:val="none" w:sz="0" w:space="0" w:color="auto"/>
          </w:divBdr>
        </w:div>
        <w:div w:id="1570338830">
          <w:marLeft w:val="0"/>
          <w:marRight w:val="0"/>
          <w:marTop w:val="0"/>
          <w:marBottom w:val="0"/>
          <w:divBdr>
            <w:top w:val="none" w:sz="0" w:space="0" w:color="auto"/>
            <w:left w:val="none" w:sz="0" w:space="0" w:color="auto"/>
            <w:bottom w:val="none" w:sz="0" w:space="0" w:color="auto"/>
            <w:right w:val="none" w:sz="0" w:space="0" w:color="auto"/>
          </w:divBdr>
        </w:div>
        <w:div w:id="2114008194">
          <w:marLeft w:val="0"/>
          <w:marRight w:val="0"/>
          <w:marTop w:val="0"/>
          <w:marBottom w:val="0"/>
          <w:divBdr>
            <w:top w:val="none" w:sz="0" w:space="0" w:color="auto"/>
            <w:left w:val="none" w:sz="0" w:space="0" w:color="auto"/>
            <w:bottom w:val="none" w:sz="0" w:space="0" w:color="auto"/>
            <w:right w:val="none" w:sz="0" w:space="0" w:color="auto"/>
          </w:divBdr>
        </w:div>
      </w:divsChild>
    </w:div>
    <w:div w:id="1980380289">
      <w:bodyDiv w:val="1"/>
      <w:marLeft w:val="0"/>
      <w:marRight w:val="0"/>
      <w:marTop w:val="0"/>
      <w:marBottom w:val="0"/>
      <w:divBdr>
        <w:top w:val="none" w:sz="0" w:space="0" w:color="auto"/>
        <w:left w:val="none" w:sz="0" w:space="0" w:color="auto"/>
        <w:bottom w:val="none" w:sz="0" w:space="0" w:color="auto"/>
        <w:right w:val="none" w:sz="0" w:space="0" w:color="auto"/>
      </w:divBdr>
    </w:div>
    <w:div w:id="1997105635">
      <w:bodyDiv w:val="1"/>
      <w:marLeft w:val="0"/>
      <w:marRight w:val="0"/>
      <w:marTop w:val="0"/>
      <w:marBottom w:val="0"/>
      <w:divBdr>
        <w:top w:val="none" w:sz="0" w:space="0" w:color="auto"/>
        <w:left w:val="none" w:sz="0" w:space="0" w:color="auto"/>
        <w:bottom w:val="none" w:sz="0" w:space="0" w:color="auto"/>
        <w:right w:val="none" w:sz="0" w:space="0" w:color="auto"/>
      </w:divBdr>
      <w:divsChild>
        <w:div w:id="1158618811">
          <w:marLeft w:val="0"/>
          <w:marRight w:val="0"/>
          <w:marTop w:val="0"/>
          <w:marBottom w:val="0"/>
          <w:divBdr>
            <w:top w:val="none" w:sz="0" w:space="0" w:color="auto"/>
            <w:left w:val="none" w:sz="0" w:space="0" w:color="auto"/>
            <w:bottom w:val="none" w:sz="0" w:space="0" w:color="auto"/>
            <w:right w:val="none" w:sz="0" w:space="0" w:color="auto"/>
          </w:divBdr>
        </w:div>
      </w:divsChild>
    </w:div>
    <w:div w:id="2026832570">
      <w:bodyDiv w:val="1"/>
      <w:marLeft w:val="0"/>
      <w:marRight w:val="0"/>
      <w:marTop w:val="0"/>
      <w:marBottom w:val="0"/>
      <w:divBdr>
        <w:top w:val="none" w:sz="0" w:space="0" w:color="auto"/>
        <w:left w:val="none" w:sz="0" w:space="0" w:color="auto"/>
        <w:bottom w:val="none" w:sz="0" w:space="0" w:color="auto"/>
        <w:right w:val="none" w:sz="0" w:space="0" w:color="auto"/>
      </w:divBdr>
    </w:div>
    <w:div w:id="2061854382">
      <w:bodyDiv w:val="1"/>
      <w:marLeft w:val="0"/>
      <w:marRight w:val="0"/>
      <w:marTop w:val="0"/>
      <w:marBottom w:val="0"/>
      <w:divBdr>
        <w:top w:val="none" w:sz="0" w:space="0" w:color="auto"/>
        <w:left w:val="none" w:sz="0" w:space="0" w:color="auto"/>
        <w:bottom w:val="none" w:sz="0" w:space="0" w:color="auto"/>
        <w:right w:val="none" w:sz="0" w:space="0" w:color="auto"/>
      </w:divBdr>
    </w:div>
    <w:div w:id="2120221298">
      <w:bodyDiv w:val="1"/>
      <w:marLeft w:val="0"/>
      <w:marRight w:val="0"/>
      <w:marTop w:val="0"/>
      <w:marBottom w:val="0"/>
      <w:divBdr>
        <w:top w:val="none" w:sz="0" w:space="0" w:color="auto"/>
        <w:left w:val="none" w:sz="0" w:space="0" w:color="auto"/>
        <w:bottom w:val="none" w:sz="0" w:space="0" w:color="auto"/>
        <w:right w:val="none" w:sz="0" w:space="0" w:color="auto"/>
      </w:divBdr>
      <w:divsChild>
        <w:div w:id="12997366">
          <w:marLeft w:val="0"/>
          <w:marRight w:val="0"/>
          <w:marTop w:val="0"/>
          <w:marBottom w:val="0"/>
          <w:divBdr>
            <w:top w:val="none" w:sz="0" w:space="0" w:color="auto"/>
            <w:left w:val="none" w:sz="0" w:space="0" w:color="auto"/>
            <w:bottom w:val="none" w:sz="0" w:space="0" w:color="auto"/>
            <w:right w:val="none" w:sz="0" w:space="0" w:color="auto"/>
          </w:divBdr>
        </w:div>
        <w:div w:id="1022975259">
          <w:marLeft w:val="0"/>
          <w:marRight w:val="0"/>
          <w:marTop w:val="0"/>
          <w:marBottom w:val="0"/>
          <w:divBdr>
            <w:top w:val="none" w:sz="0" w:space="0" w:color="auto"/>
            <w:left w:val="none" w:sz="0" w:space="0" w:color="auto"/>
            <w:bottom w:val="none" w:sz="0" w:space="0" w:color="auto"/>
            <w:right w:val="none" w:sz="0" w:space="0" w:color="auto"/>
          </w:divBdr>
        </w:div>
      </w:divsChild>
    </w:div>
    <w:div w:id="2133745855">
      <w:bodyDiv w:val="1"/>
      <w:marLeft w:val="0"/>
      <w:marRight w:val="0"/>
      <w:marTop w:val="0"/>
      <w:marBottom w:val="0"/>
      <w:divBdr>
        <w:top w:val="none" w:sz="0" w:space="0" w:color="auto"/>
        <w:left w:val="none" w:sz="0" w:space="0" w:color="auto"/>
        <w:bottom w:val="none" w:sz="0" w:space="0" w:color="auto"/>
        <w:right w:val="none" w:sz="0" w:space="0" w:color="auto"/>
      </w:divBdr>
    </w:div>
    <w:div w:id="21449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D88C3A4-49BF-48A0-AAFE-2B8EC219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159</Pages>
  <Words>39992</Words>
  <Characters>227958</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Николай Николаевич</dc:creator>
  <cp:lastModifiedBy>Николай</cp:lastModifiedBy>
  <cp:revision>5</cp:revision>
  <cp:lastPrinted>2014-01-27T10:54:00Z</cp:lastPrinted>
  <dcterms:created xsi:type="dcterms:W3CDTF">2015-11-29T21:48:00Z</dcterms:created>
  <dcterms:modified xsi:type="dcterms:W3CDTF">2015-12-07T09:26:00Z</dcterms:modified>
</cp:coreProperties>
</file>